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2C" w:rsidRPr="00B61961" w:rsidRDefault="007C772C" w:rsidP="007C772C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中国疾病预防控制中心</w:t>
      </w:r>
    </w:p>
    <w:p w:rsidR="007C772C" w:rsidRPr="00B61961" w:rsidRDefault="007C772C" w:rsidP="007C772C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202</w:t>
      </w:r>
      <w:r w:rsidR="000C7A1F">
        <w:rPr>
          <w:rFonts w:ascii="方正小标宋简体" w:eastAsia="方正小标宋简体" w:hAnsi="微软雅黑" w:cs="宋体"/>
          <w:color w:val="333333"/>
          <w:kern w:val="0"/>
          <w:sz w:val="32"/>
          <w:szCs w:val="32"/>
        </w:rPr>
        <w:t>2</w:t>
      </w:r>
      <w:r w:rsidRPr="00B61961">
        <w:rPr>
          <w:rFonts w:ascii="方正小标宋简体" w:eastAsia="方正小标宋简体" w:hAnsi="微软雅黑" w:cs="宋体" w:hint="eastAsia"/>
          <w:color w:val="333333"/>
          <w:kern w:val="0"/>
          <w:sz w:val="32"/>
          <w:szCs w:val="32"/>
        </w:rPr>
        <w:t>年硕士研究生招生复试调剂申请书</w:t>
      </w:r>
    </w:p>
    <w:p w:rsidR="007C772C" w:rsidRPr="00B61961" w:rsidRDefault="007C772C" w:rsidP="007C772C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中国疾病预防控制中心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 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（所、中心）：</w:t>
      </w:r>
    </w:p>
    <w:p w:rsidR="007C772C" w:rsidRPr="00B61961" w:rsidRDefault="007C772C" w:rsidP="007C772C">
      <w:pPr>
        <w:widowControl/>
        <w:shd w:val="clear" w:color="auto" w:fill="FFFFFF"/>
        <w:spacing w:line="40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我参加</w:t>
      </w:r>
      <w:r w:rsidRPr="00B61961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202</w:t>
      </w:r>
      <w:r w:rsidR="000C7A1F"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  <w:t>2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年全国硕士研究生入学统一考试，初试成绩已达到国家A类分数线。因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  <w:u w:val="single"/>
        </w:rPr>
        <w:t>               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，现自愿申请参加你校调剂复试，同意调取我的研究生报考材料。本人保证所提供信息完全属实,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如有虚假，愿对此承担一切后果。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834"/>
        <w:gridCol w:w="1392"/>
        <w:gridCol w:w="278"/>
        <w:gridCol w:w="1471"/>
        <w:gridCol w:w="1886"/>
        <w:gridCol w:w="736"/>
      </w:tblGrid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一志愿报考院校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一志愿报考专业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567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申请调剂专业1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申请调剂专业2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trHeight w:val="918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移动电话：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固定电话：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电子邮箱：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7C772C" w:rsidRPr="00B61961" w:rsidTr="00AF00CB">
        <w:trPr>
          <w:trHeight w:val="760"/>
          <w:jc w:val="center"/>
        </w:trPr>
        <w:tc>
          <w:tcPr>
            <w:tcW w:w="47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ind w:firstLine="1080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 是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         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 否</w:t>
            </w:r>
          </w:p>
        </w:tc>
      </w:tr>
      <w:tr w:rsidR="007C772C" w:rsidRPr="00B61961" w:rsidTr="00AF00CB">
        <w:trPr>
          <w:trHeight w:val="1563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□1.普通全日制（其中包含应届本科毕业生）;</w:t>
            </w: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7C772C" w:rsidRPr="00B61961" w:rsidTr="00AF00CB">
        <w:trPr>
          <w:trHeight w:val="729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科目三</w:t>
            </w: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（自填）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科目四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</w:t>
            </w:r>
          </w:p>
          <w:p w:rsidR="007C772C" w:rsidRPr="00B61961" w:rsidRDefault="007C772C" w:rsidP="00AF00CB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</w:tr>
      <w:tr w:rsidR="007C772C" w:rsidRPr="00B61961" w:rsidTr="00AF00CB">
        <w:trPr>
          <w:trHeight w:val="579"/>
          <w:jc w:val="center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72C" w:rsidRPr="00B61961" w:rsidRDefault="007C772C" w:rsidP="00AF00CB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B61961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772C" w:rsidRPr="00B61961" w:rsidTr="00AF00CB">
        <w:trPr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72C" w:rsidRPr="00B61961" w:rsidRDefault="007C772C" w:rsidP="00AF00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96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C772C" w:rsidRPr="00B61961" w:rsidRDefault="007C772C" w:rsidP="007C772C">
      <w:pPr>
        <w:widowControl/>
        <w:shd w:val="clear" w:color="auto" w:fill="FFFFFF"/>
        <w:spacing w:line="32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注：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1.请在符合自身情况选项前“□”中打“√”。</w: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2.科目三如是综合科目，请注明包括哪几部分：</w: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Calibri" w:eastAsia="仿宋" w:hAnsi="Calibri" w:cs="Calibri"/>
          <w:color w:val="333333"/>
          <w:kern w:val="0"/>
          <w:sz w:val="27"/>
          <w:szCs w:val="27"/>
        </w:rPr>
        <w:t> </w:t>
      </w:r>
    </w:p>
    <w:p w:rsidR="007C772C" w:rsidRPr="00B61961" w:rsidRDefault="007C772C" w:rsidP="007C772C">
      <w:pPr>
        <w:widowControl/>
        <w:shd w:val="clear" w:color="auto" w:fill="FFFFFF"/>
        <w:wordWrap w:val="0"/>
        <w:spacing w:line="32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申请人（亲笔签名）：</w:t>
      </w:r>
      <w:r w:rsidRPr="00B61961">
        <w:rPr>
          <w:rFonts w:ascii="仿宋" w:eastAsia="仿宋" w:hAnsi="仿宋" w:cs="宋体"/>
          <w:noProof/>
          <w:color w:val="333333"/>
          <w:kern w:val="0"/>
          <w:sz w:val="27"/>
          <w:szCs w:val="27"/>
        </w:rPr>
        <mc:AlternateContent>
          <mc:Choice Requires="wps">
            <w:drawing>
              <wp:inline distT="0" distB="0" distL="0" distR="0" wp14:anchorId="2CC39110" wp14:editId="65A0E708">
                <wp:extent cx="2354580" cy="38100"/>
                <wp:effectExtent l="0" t="0" r="0" b="0"/>
                <wp:docPr id="1" name="矩形 1" descr="C:\Users\Administrator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458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8CAC" id="矩形 1" o:spid="_x0000_s1026" style="width:185.4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7C772C" w:rsidRPr="00B61961" w:rsidRDefault="007C772C" w:rsidP="007C772C">
      <w:pPr>
        <w:widowControl/>
        <w:shd w:val="clear" w:color="auto" w:fill="FFFFFF"/>
        <w:spacing w:line="320" w:lineRule="atLeast"/>
        <w:ind w:firstLine="504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202</w:t>
      </w:r>
      <w:r w:rsidR="000C7A1F">
        <w:rPr>
          <w:rFonts w:ascii="仿宋" w:eastAsia="仿宋" w:hAnsi="仿宋" w:cs="宋体"/>
          <w:color w:val="333333"/>
          <w:kern w:val="0"/>
          <w:sz w:val="24"/>
          <w:szCs w:val="24"/>
        </w:rPr>
        <w:t>2</w:t>
      </w:r>
      <w:bookmarkStart w:id="0" w:name="_GoBack"/>
      <w:bookmarkEnd w:id="0"/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 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Pr="00B61961">
        <w:rPr>
          <w:rFonts w:ascii="Calibri" w:eastAsia="仿宋" w:hAnsi="Calibri" w:cs="Calibri"/>
          <w:color w:val="333333"/>
          <w:kern w:val="0"/>
          <w:sz w:val="24"/>
          <w:szCs w:val="24"/>
        </w:rPr>
        <w:t>    </w:t>
      </w: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</w:p>
    <w:p w:rsidR="00283F4E" w:rsidRPr="007C772C" w:rsidRDefault="007C772C" w:rsidP="007C772C">
      <w:pPr>
        <w:widowControl/>
        <w:shd w:val="clear" w:color="auto" w:fill="FFFFFF"/>
        <w:spacing w:line="495" w:lineRule="atLeast"/>
        <w:ind w:firstLine="472"/>
        <w:jc w:val="left"/>
      </w:pPr>
      <w:r w:rsidRPr="00B61961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在研招网填报调剂信息后，请按照我中心调剂复试有关要求提交材料。将上述材料扫描后发送到申请调剂所（中心）。</w:t>
      </w:r>
    </w:p>
    <w:sectPr w:rsidR="00283F4E" w:rsidRPr="007C772C" w:rsidSect="00FB4512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74" w:rsidRDefault="00657F74" w:rsidP="000C7A1F">
      <w:r>
        <w:separator/>
      </w:r>
    </w:p>
  </w:endnote>
  <w:endnote w:type="continuationSeparator" w:id="0">
    <w:p w:rsidR="00657F74" w:rsidRDefault="00657F74" w:rsidP="000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74" w:rsidRDefault="00657F74" w:rsidP="000C7A1F">
      <w:r>
        <w:separator/>
      </w:r>
    </w:p>
  </w:footnote>
  <w:footnote w:type="continuationSeparator" w:id="0">
    <w:p w:rsidR="00657F74" w:rsidRDefault="00657F74" w:rsidP="000C7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C"/>
    <w:rsid w:val="000C7A1F"/>
    <w:rsid w:val="001975D1"/>
    <w:rsid w:val="001A375C"/>
    <w:rsid w:val="00283F4E"/>
    <w:rsid w:val="003049F8"/>
    <w:rsid w:val="0035402F"/>
    <w:rsid w:val="003E657E"/>
    <w:rsid w:val="003F3117"/>
    <w:rsid w:val="00657F74"/>
    <w:rsid w:val="007C772C"/>
    <w:rsid w:val="00817F7B"/>
    <w:rsid w:val="008872CD"/>
    <w:rsid w:val="00887682"/>
    <w:rsid w:val="00A90E3A"/>
    <w:rsid w:val="00B3259F"/>
    <w:rsid w:val="00F149DF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B6FC"/>
  <w15:chartTrackingRefBased/>
  <w15:docId w15:val="{A86CF3A7-E116-4D19-A7BA-3CF3CD5C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赵欣</dc:creator>
  <cp:keywords/>
  <dc:description/>
  <cp:lastModifiedBy>赵欣</cp:lastModifiedBy>
  <cp:revision>2</cp:revision>
  <dcterms:created xsi:type="dcterms:W3CDTF">2022-03-30T01:58:00Z</dcterms:created>
  <dcterms:modified xsi:type="dcterms:W3CDTF">2022-03-30T01:58:00Z</dcterms:modified>
</cp:coreProperties>
</file>