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509"/>
        <w:gridCol w:w="8845"/>
      </w:tblGrid>
      <w:tr w:rsidR="001B65BB" w:rsidRPr="005B54C3" w14:paraId="2F158E27" w14:textId="77777777" w:rsidTr="001B65BB">
        <w:tc>
          <w:tcPr>
            <w:tcW w:w="509" w:type="dxa"/>
            <w:shd w:val="clear" w:color="auto" w:fill="auto"/>
          </w:tcPr>
          <w:p w14:paraId="26C76BAB" w14:textId="77777777" w:rsidR="001B65BB" w:rsidRPr="005B54C3" w:rsidRDefault="001B65BB" w:rsidP="001B65BB">
            <w:pPr>
              <w:pStyle w:val="affff0"/>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5B54C3">
              <w:rPr>
                <w:rFonts w:ascii="Times New Roman" w:eastAsia="黑体" w:hAnsi="Times New Roman"/>
                <w:sz w:val="21"/>
                <w:szCs w:val="21"/>
              </w:rPr>
              <w:t xml:space="preserve">ICS  </w:t>
            </w:r>
          </w:p>
        </w:tc>
        <w:tc>
          <w:tcPr>
            <w:tcW w:w="8855" w:type="dxa"/>
            <w:shd w:val="clear" w:color="auto" w:fill="auto"/>
          </w:tcPr>
          <w:p w14:paraId="4B7A54D7" w14:textId="77777777" w:rsidR="001B65BB" w:rsidRPr="005B54C3" w:rsidRDefault="001B65BB" w:rsidP="001B65BB">
            <w:pPr>
              <w:pStyle w:val="affff0"/>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5B54C3">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5B54C3">
              <w:rPr>
                <w:rFonts w:ascii="Times New Roman" w:eastAsia="黑体" w:hAnsi="Times New Roman"/>
                <w:sz w:val="21"/>
                <w:szCs w:val="21"/>
              </w:rPr>
              <w:instrText xml:space="preserve"> FORMTEXT </w:instrText>
            </w:r>
            <w:r w:rsidRPr="005B54C3">
              <w:rPr>
                <w:rFonts w:ascii="Times New Roman" w:eastAsia="黑体" w:hAnsi="Times New Roman"/>
                <w:sz w:val="21"/>
                <w:szCs w:val="21"/>
              </w:rPr>
            </w:r>
            <w:r w:rsidRPr="005B54C3">
              <w:rPr>
                <w:rFonts w:ascii="Times New Roman" w:eastAsia="黑体" w:hAnsi="Times New Roman"/>
                <w:sz w:val="21"/>
                <w:szCs w:val="21"/>
              </w:rPr>
              <w:fldChar w:fldCharType="separate"/>
            </w:r>
            <w:r w:rsidRPr="005B54C3">
              <w:rPr>
                <w:rFonts w:ascii="Times New Roman" w:eastAsia="黑体" w:hAnsi="Times New Roman"/>
                <w:sz w:val="21"/>
                <w:szCs w:val="21"/>
              </w:rPr>
              <w:t>13.060</w:t>
            </w:r>
            <w:r w:rsidRPr="005B54C3">
              <w:rPr>
                <w:rFonts w:ascii="Times New Roman" w:eastAsia="黑体" w:hAnsi="Times New Roman"/>
                <w:sz w:val="21"/>
                <w:szCs w:val="21"/>
              </w:rPr>
              <w:fldChar w:fldCharType="end"/>
            </w:r>
            <w:bookmarkEnd w:id="0"/>
          </w:p>
        </w:tc>
      </w:tr>
      <w:tr w:rsidR="001B65BB" w:rsidRPr="005B54C3" w14:paraId="3633A43D" w14:textId="77777777" w:rsidTr="001B65BB">
        <w:tc>
          <w:tcPr>
            <w:tcW w:w="509" w:type="dxa"/>
            <w:shd w:val="clear" w:color="auto" w:fill="auto"/>
          </w:tcPr>
          <w:p w14:paraId="68FB4409" w14:textId="77777777" w:rsidR="001B65BB" w:rsidRPr="005B54C3" w:rsidRDefault="001B65BB" w:rsidP="001B65BB">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5B54C3">
              <w:rPr>
                <w:rFonts w:ascii="Times New Roman" w:eastAsia="黑体" w:hAnsi="Times New Roman"/>
                <w:sz w:val="21"/>
                <w:szCs w:val="21"/>
              </w:rPr>
              <w:t xml:space="preserve">CCS  </w:t>
            </w:r>
          </w:p>
        </w:tc>
        <w:tc>
          <w:tcPr>
            <w:tcW w:w="8855" w:type="dxa"/>
            <w:shd w:val="clear" w:color="auto" w:fill="auto"/>
          </w:tcPr>
          <w:p w14:paraId="0A6DED42" w14:textId="77777777" w:rsidR="001B65BB" w:rsidRPr="005B54C3" w:rsidRDefault="001B65BB" w:rsidP="001B65BB">
            <w:pPr>
              <w:pStyle w:val="affff0"/>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5B54C3">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5B54C3">
              <w:rPr>
                <w:rFonts w:ascii="Times New Roman" w:eastAsia="黑体" w:hAnsi="Times New Roman"/>
                <w:sz w:val="21"/>
                <w:szCs w:val="21"/>
              </w:rPr>
              <w:instrText xml:space="preserve"> FORMTEXT </w:instrText>
            </w:r>
            <w:r w:rsidRPr="005B54C3">
              <w:rPr>
                <w:rFonts w:ascii="Times New Roman" w:eastAsia="黑体" w:hAnsi="Times New Roman"/>
                <w:sz w:val="21"/>
                <w:szCs w:val="21"/>
              </w:rPr>
            </w:r>
            <w:r w:rsidRPr="005B54C3">
              <w:rPr>
                <w:rFonts w:ascii="Times New Roman" w:eastAsia="黑体" w:hAnsi="Times New Roman"/>
                <w:sz w:val="21"/>
                <w:szCs w:val="21"/>
              </w:rPr>
              <w:fldChar w:fldCharType="separate"/>
            </w:r>
            <w:r w:rsidRPr="005B54C3">
              <w:rPr>
                <w:rFonts w:ascii="Times New Roman" w:eastAsia="黑体" w:hAnsi="Times New Roman"/>
                <w:sz w:val="21"/>
                <w:szCs w:val="21"/>
              </w:rPr>
              <w:t>51</w:t>
            </w:r>
            <w:r w:rsidRPr="005B54C3">
              <w:rPr>
                <w:rFonts w:ascii="Times New Roman" w:eastAsia="黑体" w:hAnsi="Times New Roman"/>
                <w:sz w:val="21"/>
                <w:szCs w:val="21"/>
              </w:rPr>
              <w:fldChar w:fldCharType="end"/>
            </w:r>
            <w:bookmarkEnd w:id="1"/>
          </w:p>
        </w:tc>
      </w:tr>
    </w:tbl>
    <w:p w14:paraId="763098E4" w14:textId="77777777" w:rsidR="001B65BB" w:rsidRPr="005B54C3" w:rsidRDefault="001B65BB">
      <w:pPr>
        <w:pStyle w:val="afffff0"/>
        <w:framePr w:w="9639" w:h="624" w:hRule="exact" w:hSpace="181" w:vSpace="181" w:wrap="around" w:vAnchor="text" w:hAnchor="page" w:x="1305" w:y="2269"/>
        <w:rPr>
          <w:rFonts w:ascii="Times New Roman"/>
        </w:rPr>
      </w:pPr>
      <w:bookmarkStart w:id="2" w:name="_Hlk26473981"/>
      <w:r w:rsidRPr="005B54C3">
        <w:rPr>
          <w:rFonts w:ascii="Times New Roman"/>
        </w:rPr>
        <w:t>中华人民共和国国家标准</w:t>
      </w:r>
    </w:p>
    <w:bookmarkEnd w:id="2"/>
    <w:p w14:paraId="41664FC6" w14:textId="77777777" w:rsidR="001B65BB" w:rsidRPr="005B54C3" w:rsidRDefault="001B65BB">
      <w:pPr>
        <w:pStyle w:val="affffffffff2"/>
        <w:framePr w:wrap="auto"/>
        <w:rPr>
          <w:rFonts w:ascii="Times New Roman"/>
          <w:lang w:val="fr-FR"/>
        </w:rPr>
      </w:pPr>
      <w:r w:rsidRPr="005B54C3">
        <w:rPr>
          <w:rFonts w:ascii="Times New Roman"/>
        </w:rPr>
        <w:fldChar w:fldCharType="begin">
          <w:ffData>
            <w:name w:val="文字1"/>
            <w:enabled/>
            <w:calcOnExit w:val="0"/>
            <w:textInput>
              <w:default w:val="GB/T"/>
            </w:textInput>
          </w:ffData>
        </w:fldChar>
      </w:r>
      <w:bookmarkStart w:id="3" w:name="文字1"/>
      <w:r w:rsidRPr="005B54C3">
        <w:rPr>
          <w:rFonts w:ascii="Times New Roman"/>
          <w:lang w:val="fr-FR"/>
        </w:rPr>
        <w:instrText xml:space="preserve"> FORMTEXT </w:instrText>
      </w:r>
      <w:r w:rsidRPr="005B54C3">
        <w:rPr>
          <w:rFonts w:ascii="Times New Roman"/>
        </w:rPr>
      </w:r>
      <w:r w:rsidRPr="005B54C3">
        <w:rPr>
          <w:rFonts w:ascii="Times New Roman"/>
        </w:rPr>
        <w:fldChar w:fldCharType="separate"/>
      </w:r>
      <w:r w:rsidRPr="005B54C3">
        <w:rPr>
          <w:rFonts w:ascii="Times New Roman"/>
          <w:lang w:val="fr-FR"/>
        </w:rPr>
        <w:t>GB/T</w:t>
      </w:r>
      <w:r w:rsidRPr="005B54C3">
        <w:rPr>
          <w:rFonts w:ascii="Times New Roman"/>
        </w:rPr>
        <w:fldChar w:fldCharType="end"/>
      </w:r>
      <w:bookmarkEnd w:id="3"/>
      <w:r w:rsidRPr="005B54C3">
        <w:rPr>
          <w:rFonts w:ascii="Times New Roman"/>
          <w:lang w:val="fr-FR"/>
        </w:rPr>
        <w:t xml:space="preserve"> </w:t>
      </w:r>
      <w:r w:rsidRPr="005B54C3">
        <w:rPr>
          <w:rFonts w:ascii="Times New Roman"/>
        </w:rPr>
        <w:fldChar w:fldCharType="begin">
          <w:ffData>
            <w:name w:val="NSTD_CODE_F"/>
            <w:enabled/>
            <w:calcOnExit w:val="0"/>
            <w:textInput>
              <w:default w:val="XXXXX"/>
            </w:textInput>
          </w:ffData>
        </w:fldChar>
      </w:r>
      <w:bookmarkStart w:id="4" w:name="NSTD_CODE_F"/>
      <w:r w:rsidRPr="005B54C3">
        <w:rPr>
          <w:rFonts w:ascii="Times New Roman"/>
          <w:lang w:val="fr-FR"/>
        </w:rPr>
        <w:instrText xml:space="preserve"> FORMTEXT </w:instrText>
      </w:r>
      <w:r w:rsidRPr="005B54C3">
        <w:rPr>
          <w:rFonts w:ascii="Times New Roman"/>
        </w:rPr>
      </w:r>
      <w:r w:rsidRPr="005B54C3">
        <w:rPr>
          <w:rFonts w:ascii="Times New Roman"/>
        </w:rPr>
        <w:fldChar w:fldCharType="separate"/>
      </w:r>
      <w:r w:rsidRPr="005B54C3">
        <w:rPr>
          <w:rFonts w:ascii="Times New Roman"/>
        </w:rPr>
        <w:t>18204.2</w:t>
      </w:r>
      <w:r w:rsidRPr="005B54C3">
        <w:rPr>
          <w:rFonts w:ascii="Times New Roman"/>
        </w:rPr>
        <w:fldChar w:fldCharType="end"/>
      </w:r>
      <w:bookmarkEnd w:id="4"/>
      <w:r w:rsidRPr="005B54C3">
        <w:rPr>
          <w:rFonts w:ascii="Times New Roman"/>
          <w:lang w:val="fr-FR"/>
        </w:rPr>
        <w:t>—</w:t>
      </w:r>
      <w:r w:rsidRPr="005B54C3">
        <w:rPr>
          <w:rFonts w:ascii="Times New Roman"/>
        </w:rPr>
        <w:fldChar w:fldCharType="begin">
          <w:ffData>
            <w:name w:val="NSTD_CODE_B"/>
            <w:enabled/>
            <w:calcOnExit w:val="0"/>
            <w:textInput>
              <w:default w:val="XXXX"/>
            </w:textInput>
          </w:ffData>
        </w:fldChar>
      </w:r>
      <w:bookmarkStart w:id="5" w:name="NSTD_CODE_B"/>
      <w:r w:rsidRPr="005B54C3">
        <w:rPr>
          <w:rFonts w:ascii="Times New Roman"/>
          <w:lang w:val="fr-FR"/>
        </w:rPr>
        <w:instrText xml:space="preserve"> FORMTEXT </w:instrText>
      </w:r>
      <w:r w:rsidRPr="005B54C3">
        <w:rPr>
          <w:rFonts w:ascii="Times New Roman"/>
        </w:rPr>
      </w:r>
      <w:r w:rsidRPr="005B54C3">
        <w:rPr>
          <w:rFonts w:ascii="Times New Roman"/>
        </w:rPr>
        <w:fldChar w:fldCharType="separate"/>
      </w:r>
      <w:r w:rsidRPr="005B54C3">
        <w:rPr>
          <w:rFonts w:ascii="Times New Roman"/>
        </w:rPr>
        <w:t>2022</w:t>
      </w:r>
      <w:r w:rsidRPr="005B54C3">
        <w:rPr>
          <w:rFonts w:ascii="Times New Roman"/>
        </w:rPr>
        <w:fldChar w:fldCharType="end"/>
      </w:r>
      <w:bookmarkEnd w:id="5"/>
    </w:p>
    <w:p w14:paraId="0D0F3CF8" w14:textId="77777777" w:rsidR="001B65BB" w:rsidRPr="005B54C3" w:rsidRDefault="001B65BB">
      <w:pPr>
        <w:pStyle w:val="affffffffff3"/>
        <w:framePr w:wrap="auto"/>
        <w:rPr>
          <w:rFonts w:ascii="Times New Roman"/>
        </w:rPr>
      </w:pPr>
      <w:r w:rsidRPr="005B54C3">
        <w:rPr>
          <w:rFonts w:ascii="Times New Roman"/>
        </w:rPr>
        <w:fldChar w:fldCharType="begin">
          <w:ffData>
            <w:name w:val="OSTD_CODE"/>
            <w:enabled/>
            <w:calcOnExit w:val="0"/>
            <w:textInput/>
          </w:ffData>
        </w:fldChar>
      </w:r>
      <w:bookmarkStart w:id="6" w:name="OSTD_CODE"/>
      <w:r w:rsidRPr="005B54C3">
        <w:rPr>
          <w:rFonts w:ascii="Times New Roman"/>
        </w:rPr>
        <w:instrText xml:space="preserve"> FORMTEXT </w:instrText>
      </w:r>
      <w:r w:rsidRPr="005B54C3">
        <w:rPr>
          <w:rFonts w:ascii="Times New Roman"/>
        </w:rPr>
      </w:r>
      <w:r w:rsidRPr="005B54C3">
        <w:rPr>
          <w:rFonts w:ascii="Times New Roman"/>
        </w:rPr>
        <w:fldChar w:fldCharType="separate"/>
      </w:r>
      <w:r w:rsidRPr="005B54C3">
        <w:rPr>
          <w:rFonts w:ascii="Times New Roman"/>
        </w:rPr>
        <w:t>代替</w:t>
      </w:r>
      <w:r w:rsidRPr="005B54C3">
        <w:rPr>
          <w:rFonts w:ascii="Times New Roman"/>
        </w:rPr>
        <w:t xml:space="preserve"> GB/T18204.2-2014</w:t>
      </w:r>
      <w:r w:rsidRPr="005B54C3">
        <w:rPr>
          <w:rFonts w:ascii="Times New Roman"/>
        </w:rPr>
        <w:fldChar w:fldCharType="end"/>
      </w:r>
      <w:bookmarkEnd w:id="6"/>
    </w:p>
    <w:p w14:paraId="1CA2A800" w14:textId="59584381" w:rsidR="001B65BB" w:rsidRPr="005B54C3" w:rsidRDefault="00AF1B9E">
      <w:pPr>
        <w:spacing w:line="240" w:lineRule="auto"/>
        <w:ind w:left="8080"/>
        <w:rPr>
          <w:rFonts w:ascii="Times New Roman" w:eastAsia="黑体" w:hAnsi="Times New Roman"/>
          <w:kern w:val="0"/>
          <w:sz w:val="52"/>
          <w:szCs w:val="20"/>
        </w:rPr>
      </w:pPr>
      <w:r w:rsidRPr="005B54C3">
        <w:rPr>
          <w:rFonts w:ascii="Times New Roman" w:eastAsia="黑体" w:hAnsi="Times New Roman"/>
          <w:noProof/>
          <w:kern w:val="0"/>
          <w:sz w:val="52"/>
          <w:szCs w:val="20"/>
        </w:rPr>
        <mc:AlternateContent>
          <mc:Choice Requires="wps">
            <w:drawing>
              <wp:anchor distT="4294967295" distB="4294967295" distL="114300" distR="114300" simplePos="0" relativeHeight="251657216" behindDoc="0" locked="0" layoutInCell="1" allowOverlap="0" wp14:anchorId="3946BBDA" wp14:editId="618C2AF1">
                <wp:simplePos x="0" y="0"/>
                <wp:positionH relativeFrom="page">
                  <wp:posOffset>900430</wp:posOffset>
                </wp:positionH>
                <wp:positionV relativeFrom="page">
                  <wp:posOffset>2700654</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489057" id="直接连接符 7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r w:rsidRPr="005B54C3">
        <w:rPr>
          <w:rFonts w:ascii="Times New Roman" w:eastAsia="黑体" w:hAnsi="Times New Roman"/>
          <w:noProof/>
          <w:kern w:val="0"/>
          <w:sz w:val="52"/>
          <w:szCs w:val="20"/>
        </w:rPr>
        <w:drawing>
          <wp:anchor distT="0" distB="0" distL="114300" distR="114300" simplePos="0" relativeHeight="251656192" behindDoc="0" locked="0" layoutInCell="1" allowOverlap="0" wp14:anchorId="69A15ADB" wp14:editId="55F10E42">
            <wp:simplePos x="0" y="0"/>
            <wp:positionH relativeFrom="page">
              <wp:posOffset>5004435</wp:posOffset>
            </wp:positionH>
            <wp:positionV relativeFrom="page">
              <wp:posOffset>466725</wp:posOffset>
            </wp:positionV>
            <wp:extent cx="1447165" cy="7327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165"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3BA6E" w14:textId="77777777" w:rsidR="001B65BB" w:rsidRPr="005B54C3" w:rsidRDefault="001B65BB">
      <w:pPr>
        <w:pStyle w:val="afffff0"/>
        <w:framePr w:w="9639" w:h="6976" w:hRule="exact" w:hSpace="0" w:vSpace="0" w:wrap="around" w:vAnchor="text" w:hAnchor="page" w:y="6408"/>
        <w:jc w:val="center"/>
        <w:rPr>
          <w:rFonts w:ascii="Times New Roman" w:eastAsia="黑体"/>
          <w:b w:val="0"/>
          <w:bCs w:val="0"/>
          <w:w w:val="100"/>
        </w:rPr>
      </w:pPr>
    </w:p>
    <w:p w14:paraId="3AE3CACE" w14:textId="77777777" w:rsidR="001B65BB" w:rsidRPr="005B54C3" w:rsidRDefault="001B65BB">
      <w:pPr>
        <w:pStyle w:val="affffffffff4"/>
        <w:framePr w:h="6974" w:hRule="exact" w:wrap="around" w:x="1419" w:anchorLock="1"/>
        <w:rPr>
          <w:rFonts w:ascii="Times New Roman" w:hAnsi="Times New Roman"/>
        </w:rPr>
      </w:pPr>
      <w:r w:rsidRPr="005B54C3">
        <w:rPr>
          <w:rFonts w:ascii="Times New Roman" w:hAnsi="Times New Roman"/>
        </w:rPr>
        <w:fldChar w:fldCharType="begin">
          <w:ffData>
            <w:name w:val="CSTD_NAME"/>
            <w:enabled/>
            <w:calcOnExit w:val="0"/>
            <w:textInput>
              <w:default w:val="点击此处添加标准名称"/>
            </w:textInput>
          </w:ffData>
        </w:fldChar>
      </w:r>
      <w:bookmarkStart w:id="7" w:name="CSTD_NAME"/>
      <w:r w:rsidRPr="005B54C3">
        <w:rPr>
          <w:rFonts w:ascii="Times New Roman" w:hAnsi="Times New Roman"/>
        </w:rPr>
        <w:instrText xml:space="preserve"> FORMTEXT </w:instrText>
      </w:r>
      <w:r w:rsidRPr="005B54C3">
        <w:rPr>
          <w:rFonts w:ascii="Times New Roman" w:hAnsi="Times New Roman"/>
        </w:rPr>
      </w:r>
      <w:r w:rsidRPr="005B54C3">
        <w:rPr>
          <w:rFonts w:ascii="Times New Roman" w:hAnsi="Times New Roman"/>
        </w:rPr>
        <w:fldChar w:fldCharType="separate"/>
      </w:r>
      <w:r w:rsidRPr="005B54C3">
        <w:rPr>
          <w:rFonts w:ascii="Times New Roman" w:hAnsi="Times New Roman"/>
        </w:rPr>
        <w:t>公共场所卫生检验方法</w:t>
      </w:r>
    </w:p>
    <w:p w14:paraId="4FE80731" w14:textId="77777777" w:rsidR="001B65BB" w:rsidRPr="005B54C3" w:rsidRDefault="001B65BB">
      <w:pPr>
        <w:pStyle w:val="affffffffff4"/>
        <w:framePr w:h="6974" w:hRule="exact" w:wrap="around" w:x="1419" w:anchorLock="1"/>
        <w:rPr>
          <w:rFonts w:ascii="Times New Roman" w:hAnsi="Times New Roman"/>
        </w:rPr>
      </w:pPr>
      <w:r w:rsidRPr="005B54C3">
        <w:rPr>
          <w:rFonts w:ascii="Times New Roman" w:hAnsi="Times New Roman"/>
        </w:rPr>
        <w:t>第</w:t>
      </w:r>
      <w:r w:rsidRPr="005B54C3">
        <w:rPr>
          <w:rFonts w:ascii="Times New Roman" w:hAnsi="Times New Roman"/>
        </w:rPr>
        <w:t>2</w:t>
      </w:r>
      <w:r w:rsidRPr="005B54C3">
        <w:rPr>
          <w:rFonts w:ascii="Times New Roman" w:hAnsi="Times New Roman"/>
        </w:rPr>
        <w:t>部分：化学污染物</w:t>
      </w:r>
      <w:r w:rsidRPr="005B54C3">
        <w:rPr>
          <w:rFonts w:ascii="Times New Roman" w:hAnsi="Times New Roman"/>
        </w:rPr>
        <w:fldChar w:fldCharType="end"/>
      </w:r>
      <w:bookmarkEnd w:id="7"/>
    </w:p>
    <w:p w14:paraId="1368D226" w14:textId="77777777" w:rsidR="001B65BB" w:rsidRPr="005B54C3" w:rsidRDefault="001B65BB">
      <w:pPr>
        <w:framePr w:w="9639" w:h="6974" w:hRule="exact" w:wrap="around" w:vAnchor="page" w:hAnchor="page" w:x="1419" w:y="6408" w:anchorLock="1"/>
        <w:ind w:left="-1418"/>
        <w:rPr>
          <w:rFonts w:ascii="Times New Roman" w:hAnsi="Times New Roman"/>
        </w:rPr>
      </w:pPr>
    </w:p>
    <w:p w14:paraId="3752AC22" w14:textId="77777777" w:rsidR="001B65BB" w:rsidRPr="005B54C3" w:rsidRDefault="001B65BB">
      <w:pPr>
        <w:pStyle w:val="afffffff8"/>
        <w:framePr w:w="9639" w:h="6974" w:hRule="exact" w:wrap="around" w:vAnchor="page" w:hAnchor="page" w:x="1419" w:y="6408" w:anchorLock="1"/>
        <w:textAlignment w:val="bottom"/>
        <w:rPr>
          <w:rFonts w:eastAsia="黑体"/>
          <w:szCs w:val="28"/>
        </w:rPr>
      </w:pPr>
      <w:r w:rsidRPr="005B54C3">
        <w:rPr>
          <w:rFonts w:eastAsia="黑体"/>
          <w:szCs w:val="28"/>
        </w:rPr>
        <w:fldChar w:fldCharType="begin">
          <w:ffData>
            <w:name w:val="ESTD_NAME"/>
            <w:enabled/>
            <w:calcOnExit w:val="0"/>
            <w:textInput>
              <w:default w:val="点击此处添加标准名称的英文译名"/>
            </w:textInput>
          </w:ffData>
        </w:fldChar>
      </w:r>
      <w:bookmarkStart w:id="8" w:name="ESTD_NAME"/>
      <w:r w:rsidRPr="005B54C3">
        <w:rPr>
          <w:rFonts w:eastAsia="黑体"/>
          <w:szCs w:val="28"/>
        </w:rPr>
        <w:instrText xml:space="preserve"> FORMTEXT </w:instrText>
      </w:r>
      <w:r w:rsidRPr="005B54C3">
        <w:rPr>
          <w:rFonts w:eastAsia="黑体"/>
          <w:szCs w:val="28"/>
        </w:rPr>
      </w:r>
      <w:r w:rsidRPr="005B54C3">
        <w:rPr>
          <w:rFonts w:eastAsia="黑体"/>
          <w:szCs w:val="28"/>
        </w:rPr>
        <w:fldChar w:fldCharType="separate"/>
      </w:r>
      <w:r w:rsidRPr="005B54C3">
        <w:rPr>
          <w:rFonts w:eastAsia="黑体"/>
          <w:szCs w:val="28"/>
        </w:rPr>
        <w:t>Examination methods for public places—Part 2</w:t>
      </w:r>
      <w:r w:rsidRPr="005B54C3">
        <w:rPr>
          <w:rFonts w:eastAsia="黑体"/>
          <w:szCs w:val="28"/>
        </w:rPr>
        <w:t>：</w:t>
      </w:r>
      <w:r w:rsidRPr="005B54C3">
        <w:rPr>
          <w:rFonts w:eastAsia="黑体"/>
          <w:szCs w:val="28"/>
        </w:rPr>
        <w:t xml:space="preserve"> Chemical pollutants     </w:t>
      </w:r>
      <w:r w:rsidRPr="005B54C3">
        <w:rPr>
          <w:rFonts w:eastAsia="黑体"/>
          <w:szCs w:val="28"/>
        </w:rPr>
        <w:fldChar w:fldCharType="end"/>
      </w:r>
      <w:bookmarkEnd w:id="8"/>
    </w:p>
    <w:p w14:paraId="79A27442" w14:textId="77777777" w:rsidR="001B65BB" w:rsidRPr="005B54C3" w:rsidRDefault="001B65BB">
      <w:pPr>
        <w:framePr w:w="9639" w:h="6974" w:hRule="exact" w:wrap="around" w:vAnchor="page" w:hAnchor="page" w:x="1419" w:y="6408" w:anchorLock="1"/>
        <w:spacing w:line="760" w:lineRule="exact"/>
        <w:ind w:left="-1418"/>
        <w:rPr>
          <w:rFonts w:ascii="Times New Roman" w:hAnsi="Times New Roman"/>
        </w:rPr>
      </w:pPr>
    </w:p>
    <w:p w14:paraId="6852F4FF" w14:textId="3A29C621" w:rsidR="001B65BB" w:rsidRPr="005B54C3" w:rsidRDefault="001B65BB">
      <w:pPr>
        <w:pStyle w:val="afffffff8"/>
        <w:framePr w:w="9639" w:h="6974" w:hRule="exact" w:wrap="around" w:vAnchor="page" w:hAnchor="page" w:x="1419" w:y="6408" w:anchorLock="1"/>
        <w:textAlignment w:val="bottom"/>
        <w:rPr>
          <w:rFonts w:eastAsia="黑体"/>
          <w:szCs w:val="28"/>
        </w:rPr>
      </w:pPr>
      <w:r w:rsidRPr="005B54C3">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sidRPr="005B54C3">
        <w:rPr>
          <w:rFonts w:eastAsia="黑体"/>
          <w:szCs w:val="28"/>
        </w:rPr>
        <w:instrText xml:space="preserve"> FORMTEXT </w:instrText>
      </w:r>
      <w:r w:rsidRPr="005B54C3">
        <w:rPr>
          <w:rFonts w:eastAsia="黑体"/>
          <w:szCs w:val="28"/>
        </w:rPr>
      </w:r>
      <w:r w:rsidRPr="005B54C3">
        <w:rPr>
          <w:rFonts w:eastAsia="黑体"/>
          <w:szCs w:val="28"/>
        </w:rPr>
        <w:fldChar w:fldCharType="separate"/>
      </w:r>
      <w:r w:rsidR="006D6AF5" w:rsidRPr="005B54C3">
        <w:rPr>
          <w:rFonts w:eastAsia="黑体"/>
          <w:szCs w:val="28"/>
        </w:rPr>
        <w:t>(</w:t>
      </w:r>
      <w:r w:rsidR="006D6AF5" w:rsidRPr="005B54C3">
        <w:rPr>
          <w:rFonts w:eastAsia="黑体"/>
          <w:szCs w:val="28"/>
        </w:rPr>
        <w:t>点击此处添加与国际标准一致性程度的标识</w:t>
      </w:r>
      <w:r w:rsidR="006D6AF5" w:rsidRPr="005B54C3">
        <w:rPr>
          <w:rFonts w:eastAsia="黑体"/>
          <w:szCs w:val="28"/>
        </w:rPr>
        <w:t>)</w:t>
      </w:r>
      <w:r w:rsidRPr="005B54C3">
        <w:rPr>
          <w:rFonts w:eastAsia="黑体"/>
          <w:szCs w:val="28"/>
        </w:rPr>
        <w:fldChar w:fldCharType="end"/>
      </w:r>
      <w:bookmarkEnd w:id="9"/>
    </w:p>
    <w:p w14:paraId="518DBF90" w14:textId="6E4B58EE" w:rsidR="001B65BB" w:rsidRPr="005B54C3" w:rsidRDefault="001B65BB">
      <w:pPr>
        <w:pStyle w:val="afffffff8"/>
        <w:framePr w:w="9639" w:h="6974" w:hRule="exact" w:wrap="around" w:vAnchor="page" w:hAnchor="page" w:x="1419" w:y="6408" w:anchorLock="1"/>
        <w:spacing w:before="440" w:after="160"/>
        <w:textAlignment w:val="bottom"/>
        <w:rPr>
          <w:sz w:val="24"/>
          <w:szCs w:val="28"/>
        </w:rPr>
      </w:pPr>
      <w:r w:rsidRPr="005B54C3">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Pr="005B54C3">
        <w:rPr>
          <w:sz w:val="24"/>
          <w:szCs w:val="28"/>
        </w:rPr>
        <w:instrText xml:space="preserve"> FORMDROPDOWN </w:instrText>
      </w:r>
      <w:r w:rsidR="009253EF">
        <w:rPr>
          <w:sz w:val="24"/>
          <w:szCs w:val="28"/>
        </w:rPr>
      </w:r>
      <w:r w:rsidR="009253EF">
        <w:rPr>
          <w:sz w:val="24"/>
          <w:szCs w:val="28"/>
        </w:rPr>
        <w:fldChar w:fldCharType="separate"/>
      </w:r>
      <w:r w:rsidRPr="005B54C3">
        <w:rPr>
          <w:sz w:val="24"/>
          <w:szCs w:val="28"/>
        </w:rPr>
        <w:fldChar w:fldCharType="end"/>
      </w:r>
      <w:bookmarkEnd w:id="10"/>
    </w:p>
    <w:p w14:paraId="45FAEADA" w14:textId="77777777" w:rsidR="001B65BB" w:rsidRPr="005B54C3" w:rsidRDefault="001B65BB">
      <w:pPr>
        <w:pStyle w:val="afffffff8"/>
        <w:framePr w:w="9639" w:h="6974" w:hRule="exact" w:wrap="around" w:vAnchor="page" w:hAnchor="page" w:x="1419" w:y="6408" w:anchorLock="1"/>
        <w:spacing w:before="180" w:line="240" w:lineRule="atLeast"/>
        <w:textAlignment w:val="bottom"/>
        <w:rPr>
          <w:sz w:val="21"/>
          <w:szCs w:val="28"/>
        </w:rPr>
      </w:pPr>
      <w:r w:rsidRPr="005B54C3">
        <w:rPr>
          <w:sz w:val="21"/>
          <w:szCs w:val="28"/>
        </w:rPr>
        <w:fldChar w:fldCharType="begin">
          <w:ffData>
            <w:name w:val="CMPLSH_DATE"/>
            <w:enabled/>
            <w:calcOnExit w:val="0"/>
            <w:textInput/>
          </w:ffData>
        </w:fldChar>
      </w:r>
      <w:bookmarkStart w:id="11" w:name="CMPLSH_DATE"/>
      <w:r w:rsidRPr="005B54C3">
        <w:rPr>
          <w:sz w:val="21"/>
          <w:szCs w:val="28"/>
        </w:rPr>
        <w:instrText xml:space="preserve"> FORMTEXT </w:instrText>
      </w:r>
      <w:r w:rsidRPr="005B54C3">
        <w:rPr>
          <w:sz w:val="21"/>
          <w:szCs w:val="28"/>
        </w:rPr>
      </w:r>
      <w:r w:rsidRPr="005B54C3">
        <w:rPr>
          <w:sz w:val="21"/>
          <w:szCs w:val="28"/>
        </w:rPr>
        <w:fldChar w:fldCharType="separate"/>
      </w:r>
      <w:r w:rsidRPr="005B54C3">
        <w:rPr>
          <w:sz w:val="21"/>
          <w:szCs w:val="28"/>
        </w:rPr>
        <w:t>（本草案完成时间：</w:t>
      </w:r>
      <w:r w:rsidRPr="005B54C3">
        <w:rPr>
          <w:sz w:val="21"/>
          <w:szCs w:val="28"/>
        </w:rPr>
        <w:t>2021</w:t>
      </w:r>
      <w:r w:rsidRPr="005B54C3">
        <w:rPr>
          <w:sz w:val="21"/>
          <w:szCs w:val="28"/>
        </w:rPr>
        <w:t>年</w:t>
      </w:r>
      <w:r w:rsidRPr="005B54C3">
        <w:rPr>
          <w:sz w:val="21"/>
          <w:szCs w:val="28"/>
        </w:rPr>
        <w:t>12</w:t>
      </w:r>
      <w:r w:rsidRPr="005B54C3">
        <w:rPr>
          <w:sz w:val="21"/>
          <w:szCs w:val="28"/>
        </w:rPr>
        <w:t>月</w:t>
      </w:r>
      <w:r w:rsidRPr="005B54C3">
        <w:rPr>
          <w:sz w:val="21"/>
          <w:szCs w:val="28"/>
        </w:rPr>
        <w:t>13</w:t>
      </w:r>
      <w:r w:rsidRPr="005B54C3">
        <w:rPr>
          <w:sz w:val="21"/>
          <w:szCs w:val="28"/>
        </w:rPr>
        <w:t>日）</w:t>
      </w:r>
      <w:r w:rsidRPr="005B54C3">
        <w:rPr>
          <w:sz w:val="21"/>
          <w:szCs w:val="28"/>
        </w:rPr>
        <w:fldChar w:fldCharType="end"/>
      </w:r>
      <w:bookmarkEnd w:id="11"/>
    </w:p>
    <w:p w14:paraId="46108A7B" w14:textId="77777777" w:rsidR="001B65BB" w:rsidRPr="005B54C3" w:rsidRDefault="001B65BB">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sidRPr="005B54C3">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5B54C3">
        <w:rPr>
          <w:b/>
          <w:sz w:val="21"/>
          <w:szCs w:val="28"/>
        </w:rPr>
        <w:instrText xml:space="preserve"> FORMDROPDOWN </w:instrText>
      </w:r>
      <w:r w:rsidR="009253EF">
        <w:rPr>
          <w:b/>
          <w:sz w:val="21"/>
          <w:szCs w:val="28"/>
        </w:rPr>
      </w:r>
      <w:r w:rsidR="009253EF">
        <w:rPr>
          <w:b/>
          <w:sz w:val="21"/>
          <w:szCs w:val="28"/>
        </w:rPr>
        <w:fldChar w:fldCharType="separate"/>
      </w:r>
      <w:r w:rsidRPr="005B54C3">
        <w:rPr>
          <w:b/>
          <w:sz w:val="21"/>
          <w:szCs w:val="28"/>
        </w:rPr>
        <w:fldChar w:fldCharType="end"/>
      </w:r>
      <w:bookmarkEnd w:id="12"/>
    </w:p>
    <w:p w14:paraId="039D6FFF" w14:textId="77777777" w:rsidR="001B65BB" w:rsidRPr="005B54C3" w:rsidRDefault="001B65BB">
      <w:pPr>
        <w:pStyle w:val="affffffffff0"/>
        <w:framePr w:wrap="around" w:y="14176"/>
      </w:pPr>
      <w:r w:rsidRPr="005B54C3">
        <w:fldChar w:fldCharType="begin">
          <w:ffData>
            <w:name w:val="PLSH_DATE_Y"/>
            <w:enabled/>
            <w:calcOnExit w:val="0"/>
            <w:textInput>
              <w:default w:val="XXXX"/>
              <w:maxLength w:val="4"/>
            </w:textInput>
          </w:ffData>
        </w:fldChar>
      </w:r>
      <w:bookmarkStart w:id="13" w:name="PLSH_DATE_Y"/>
      <w:r w:rsidRPr="005B54C3">
        <w:instrText xml:space="preserve"> FORMTEXT </w:instrText>
      </w:r>
      <w:r w:rsidRPr="005B54C3">
        <w:fldChar w:fldCharType="separate"/>
      </w:r>
      <w:r w:rsidRPr="005B54C3">
        <w:t>2022</w:t>
      </w:r>
      <w:r w:rsidRPr="005B54C3">
        <w:fldChar w:fldCharType="end"/>
      </w:r>
      <w:bookmarkEnd w:id="13"/>
      <w:r w:rsidRPr="005B54C3">
        <w:t xml:space="preserve"> - </w:t>
      </w:r>
      <w:r w:rsidRPr="005B54C3">
        <w:fldChar w:fldCharType="begin">
          <w:ffData>
            <w:name w:val="PLSH_DATE_M"/>
            <w:enabled/>
            <w:calcOnExit w:val="0"/>
            <w:textInput>
              <w:default w:val="XX"/>
              <w:maxLength w:val="2"/>
            </w:textInput>
          </w:ffData>
        </w:fldChar>
      </w:r>
      <w:bookmarkStart w:id="14" w:name="PLSH_DATE_M"/>
      <w:r w:rsidRPr="005B54C3">
        <w:instrText xml:space="preserve"> FORMTEXT </w:instrText>
      </w:r>
      <w:r w:rsidRPr="005B54C3">
        <w:fldChar w:fldCharType="separate"/>
      </w:r>
      <w:r w:rsidRPr="005B54C3">
        <w:t>XX</w:t>
      </w:r>
      <w:r w:rsidRPr="005B54C3">
        <w:fldChar w:fldCharType="end"/>
      </w:r>
      <w:bookmarkEnd w:id="14"/>
      <w:r w:rsidRPr="005B54C3">
        <w:t xml:space="preserve"> - </w:t>
      </w:r>
      <w:r w:rsidRPr="005B54C3">
        <w:fldChar w:fldCharType="begin">
          <w:ffData>
            <w:name w:val="PLSH_DATE_D"/>
            <w:enabled/>
            <w:calcOnExit w:val="0"/>
            <w:textInput>
              <w:default w:val="XX"/>
              <w:maxLength w:val="2"/>
            </w:textInput>
          </w:ffData>
        </w:fldChar>
      </w:r>
      <w:bookmarkStart w:id="15" w:name="PLSH_DATE_D"/>
      <w:r w:rsidRPr="005B54C3">
        <w:instrText xml:space="preserve"> FORMTEXT </w:instrText>
      </w:r>
      <w:r w:rsidRPr="005B54C3">
        <w:fldChar w:fldCharType="separate"/>
      </w:r>
      <w:r w:rsidRPr="005B54C3">
        <w:t>XX</w:t>
      </w:r>
      <w:r w:rsidRPr="005B54C3">
        <w:fldChar w:fldCharType="end"/>
      </w:r>
      <w:bookmarkEnd w:id="15"/>
      <w:r w:rsidRPr="005B54C3">
        <w:t>发布</w:t>
      </w:r>
    </w:p>
    <w:p w14:paraId="49DE3EE9" w14:textId="77777777" w:rsidR="001B65BB" w:rsidRPr="005B54C3" w:rsidRDefault="001B65BB">
      <w:pPr>
        <w:pStyle w:val="affffffffff1"/>
        <w:framePr w:wrap="around" w:y="14176"/>
      </w:pPr>
      <w:r w:rsidRPr="005B54C3">
        <w:fldChar w:fldCharType="begin">
          <w:ffData>
            <w:name w:val="CROT_DATE_Y"/>
            <w:enabled/>
            <w:calcOnExit w:val="0"/>
            <w:textInput>
              <w:default w:val="XXXX"/>
              <w:maxLength w:val="4"/>
            </w:textInput>
          </w:ffData>
        </w:fldChar>
      </w:r>
      <w:bookmarkStart w:id="16" w:name="CROT_DATE_Y"/>
      <w:r w:rsidRPr="005B54C3">
        <w:instrText xml:space="preserve"> FORMTEXT </w:instrText>
      </w:r>
      <w:r w:rsidRPr="005B54C3">
        <w:fldChar w:fldCharType="separate"/>
      </w:r>
      <w:r w:rsidRPr="005B54C3">
        <w:t>2022</w:t>
      </w:r>
      <w:r w:rsidRPr="005B54C3">
        <w:fldChar w:fldCharType="end"/>
      </w:r>
      <w:bookmarkEnd w:id="16"/>
      <w:r w:rsidRPr="005B54C3">
        <w:t xml:space="preserve"> - </w:t>
      </w:r>
      <w:r w:rsidRPr="005B54C3">
        <w:fldChar w:fldCharType="begin">
          <w:ffData>
            <w:name w:val="CROT_DATE_M"/>
            <w:enabled/>
            <w:calcOnExit w:val="0"/>
            <w:textInput>
              <w:default w:val="XX"/>
              <w:maxLength w:val="2"/>
            </w:textInput>
          </w:ffData>
        </w:fldChar>
      </w:r>
      <w:bookmarkStart w:id="17" w:name="CROT_DATE_M"/>
      <w:r w:rsidRPr="005B54C3">
        <w:instrText xml:space="preserve"> FORMTEXT </w:instrText>
      </w:r>
      <w:r w:rsidRPr="005B54C3">
        <w:fldChar w:fldCharType="separate"/>
      </w:r>
      <w:r w:rsidRPr="005B54C3">
        <w:t>XX</w:t>
      </w:r>
      <w:r w:rsidRPr="005B54C3">
        <w:fldChar w:fldCharType="end"/>
      </w:r>
      <w:bookmarkEnd w:id="17"/>
      <w:r w:rsidRPr="005B54C3">
        <w:t xml:space="preserve"> - </w:t>
      </w:r>
      <w:r w:rsidRPr="005B54C3">
        <w:fldChar w:fldCharType="begin">
          <w:ffData>
            <w:name w:val="CROT_DATE_D"/>
            <w:enabled/>
            <w:calcOnExit w:val="0"/>
            <w:textInput>
              <w:default w:val="XX"/>
              <w:maxLength w:val="2"/>
            </w:textInput>
          </w:ffData>
        </w:fldChar>
      </w:r>
      <w:bookmarkStart w:id="18" w:name="CROT_DATE_D"/>
      <w:r w:rsidRPr="005B54C3">
        <w:instrText xml:space="preserve"> FORMTEXT </w:instrText>
      </w:r>
      <w:r w:rsidRPr="005B54C3">
        <w:fldChar w:fldCharType="separate"/>
      </w:r>
      <w:r w:rsidRPr="005B54C3">
        <w:t>XX</w:t>
      </w:r>
      <w:r w:rsidRPr="005B54C3">
        <w:fldChar w:fldCharType="end"/>
      </w:r>
      <w:bookmarkEnd w:id="18"/>
      <w:r w:rsidRPr="005B54C3">
        <w:t>实施</w:t>
      </w:r>
    </w:p>
    <w:p w14:paraId="6E20501A" w14:textId="503B9ED2" w:rsidR="001B65BB" w:rsidRPr="005B54C3" w:rsidRDefault="00AF1B9E">
      <w:pPr>
        <w:rPr>
          <w:rFonts w:ascii="Times New Roman" w:hAnsi="Times New Roman"/>
          <w:sz w:val="28"/>
          <w:szCs w:val="28"/>
        </w:rPr>
        <w:sectPr w:rsidR="001B65BB" w:rsidRPr="005B54C3">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720"/>
          <w:titlePg/>
          <w:docGrid w:linePitch="312"/>
        </w:sectPr>
      </w:pPr>
      <w:r w:rsidRPr="005B54C3">
        <w:rPr>
          <w:rFonts w:ascii="Times New Roman" w:hAnsi="Times New Roman"/>
          <w:noProof/>
          <w:sz w:val="28"/>
          <w:szCs w:val="28"/>
        </w:rPr>
        <w:drawing>
          <wp:anchor distT="0" distB="0" distL="114300" distR="114300" simplePos="0" relativeHeight="251659264" behindDoc="0" locked="0" layoutInCell="1" allowOverlap="1" wp14:anchorId="6E277A64" wp14:editId="5D71EDBE">
            <wp:simplePos x="0" y="0"/>
            <wp:positionH relativeFrom="column">
              <wp:posOffset>1610360</wp:posOffset>
            </wp:positionH>
            <wp:positionV relativeFrom="paragraph">
              <wp:posOffset>8281035</wp:posOffset>
            </wp:positionV>
            <wp:extent cx="2868930" cy="545465"/>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893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4C3">
        <w:rPr>
          <w:rFonts w:ascii="Times New Roman" w:hAnsi="Times New Roman"/>
          <w:noProof/>
          <w:sz w:val="28"/>
          <w:szCs w:val="28"/>
        </w:rPr>
        <mc:AlternateContent>
          <mc:Choice Requires="wps">
            <w:drawing>
              <wp:anchor distT="4294967295" distB="4294967295" distL="114300" distR="114300" simplePos="0" relativeHeight="251658240" behindDoc="0" locked="1" layoutInCell="1" allowOverlap="1" wp14:anchorId="7B8F51AD" wp14:editId="5E11280E">
                <wp:simplePos x="0" y="0"/>
                <wp:positionH relativeFrom="page">
                  <wp:posOffset>899795</wp:posOffset>
                </wp:positionH>
                <wp:positionV relativeFrom="page">
                  <wp:posOffset>9253219</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8DCBA" id="直接连接符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789EF14A" w14:textId="2D12D502" w:rsidR="00A71B4F" w:rsidRPr="005B54C3" w:rsidRDefault="00A71B4F" w:rsidP="00A71B4F">
      <w:pPr>
        <w:pStyle w:val="affffffa"/>
        <w:spacing w:after="468"/>
        <w:rPr>
          <w:rFonts w:ascii="Times New Roman" w:hAnsi="Times New Roman"/>
        </w:rPr>
      </w:pPr>
      <w:bookmarkStart w:id="19" w:name="BookMark1"/>
      <w:bookmarkStart w:id="20" w:name="_Toc91782039"/>
      <w:r w:rsidRPr="005B54C3">
        <w:rPr>
          <w:rFonts w:ascii="Times New Roman" w:hAnsi="Times New Roman"/>
          <w:spacing w:val="320"/>
        </w:rPr>
        <w:lastRenderedPageBreak/>
        <w:t>目</w:t>
      </w:r>
      <w:r w:rsidRPr="005B54C3">
        <w:rPr>
          <w:rFonts w:ascii="Times New Roman" w:hAnsi="Times New Roman"/>
        </w:rPr>
        <w:t>次</w:t>
      </w:r>
    </w:p>
    <w:p w14:paraId="2A7F3BC2" w14:textId="740C98B7" w:rsidR="00BD14EA" w:rsidRDefault="00A71B4F">
      <w:pPr>
        <w:pStyle w:val="11"/>
        <w:tabs>
          <w:tab w:val="right" w:leader="dot" w:pos="9344"/>
        </w:tabs>
        <w:rPr>
          <w:rFonts w:asciiTheme="minorHAnsi" w:eastAsiaTheme="minorEastAsia" w:hAnsiTheme="minorHAnsi" w:cstheme="minorBidi"/>
          <w:noProof/>
          <w:szCs w:val="22"/>
        </w:rPr>
      </w:pPr>
      <w:r w:rsidRPr="005B54C3">
        <w:rPr>
          <w:rFonts w:ascii="Times New Roman" w:hAnsi="Times New Roman"/>
        </w:rPr>
        <w:fldChar w:fldCharType="begin"/>
      </w:r>
      <w:r w:rsidRPr="005B54C3">
        <w:rPr>
          <w:rFonts w:ascii="Times New Roman" w:hAnsi="Times New Roman"/>
        </w:rPr>
        <w:instrText xml:space="preserve"> TOC \o "1-1" \h </w:instrText>
      </w:r>
      <w:r w:rsidRPr="005B54C3">
        <w:rPr>
          <w:rFonts w:ascii="Times New Roman" w:hAnsi="Times New Roman"/>
        </w:rPr>
        <w:fldChar w:fldCharType="separate"/>
      </w:r>
      <w:hyperlink w:anchor="_Toc93308651" w:history="1">
        <w:r w:rsidR="00BD14EA" w:rsidRPr="0053006D">
          <w:rPr>
            <w:rStyle w:val="affffb"/>
            <w:rFonts w:ascii="Times New Roman"/>
            <w:noProof/>
            <w:spacing w:val="320"/>
          </w:rPr>
          <w:t>前</w:t>
        </w:r>
        <w:r w:rsidR="00BD14EA" w:rsidRPr="0053006D">
          <w:rPr>
            <w:rStyle w:val="affffb"/>
            <w:rFonts w:ascii="Times New Roman"/>
            <w:noProof/>
          </w:rPr>
          <w:t>言</w:t>
        </w:r>
        <w:r w:rsidR="00BD14EA">
          <w:rPr>
            <w:noProof/>
          </w:rPr>
          <w:tab/>
        </w:r>
        <w:r w:rsidR="00BD14EA">
          <w:rPr>
            <w:noProof/>
          </w:rPr>
          <w:fldChar w:fldCharType="begin"/>
        </w:r>
        <w:r w:rsidR="00BD14EA">
          <w:rPr>
            <w:noProof/>
          </w:rPr>
          <w:instrText xml:space="preserve"> PAGEREF _Toc93308651 \h </w:instrText>
        </w:r>
        <w:r w:rsidR="00BD14EA">
          <w:rPr>
            <w:noProof/>
          </w:rPr>
        </w:r>
        <w:r w:rsidR="00BD14EA">
          <w:rPr>
            <w:noProof/>
          </w:rPr>
          <w:fldChar w:fldCharType="separate"/>
        </w:r>
        <w:r w:rsidR="00BD14EA">
          <w:rPr>
            <w:noProof/>
          </w:rPr>
          <w:t>II</w:t>
        </w:r>
        <w:r w:rsidR="00BD14EA">
          <w:rPr>
            <w:noProof/>
          </w:rPr>
          <w:fldChar w:fldCharType="end"/>
        </w:r>
      </w:hyperlink>
    </w:p>
    <w:p w14:paraId="6E245804" w14:textId="3B988543" w:rsidR="00BD14EA" w:rsidRDefault="009253EF">
      <w:pPr>
        <w:pStyle w:val="11"/>
        <w:tabs>
          <w:tab w:val="right" w:leader="dot" w:pos="9344"/>
        </w:tabs>
        <w:rPr>
          <w:rFonts w:asciiTheme="minorHAnsi" w:eastAsiaTheme="minorEastAsia" w:hAnsiTheme="minorHAnsi" w:cstheme="minorBidi"/>
          <w:noProof/>
          <w:szCs w:val="22"/>
        </w:rPr>
      </w:pPr>
      <w:hyperlink w:anchor="_Toc93308652" w:history="1">
        <w:r w:rsidR="00BD14EA" w:rsidRPr="0053006D">
          <w:rPr>
            <w:rStyle w:val="affffb"/>
            <w:noProof/>
          </w:rPr>
          <w:t>1</w:t>
        </w:r>
        <w:r w:rsidR="00BD14EA" w:rsidRPr="0053006D">
          <w:rPr>
            <w:rStyle w:val="affffb"/>
            <w:rFonts w:ascii="Times New Roman"/>
            <w:noProof/>
          </w:rPr>
          <w:t xml:space="preserve"> </w:t>
        </w:r>
        <w:r w:rsidR="00BD14EA" w:rsidRPr="0053006D">
          <w:rPr>
            <w:rStyle w:val="affffb"/>
            <w:rFonts w:ascii="Times New Roman"/>
            <w:noProof/>
          </w:rPr>
          <w:t>范围</w:t>
        </w:r>
        <w:r w:rsidR="00BD14EA">
          <w:rPr>
            <w:noProof/>
          </w:rPr>
          <w:tab/>
        </w:r>
        <w:r w:rsidR="00BD14EA">
          <w:rPr>
            <w:noProof/>
          </w:rPr>
          <w:fldChar w:fldCharType="begin"/>
        </w:r>
        <w:r w:rsidR="00BD14EA">
          <w:rPr>
            <w:noProof/>
          </w:rPr>
          <w:instrText xml:space="preserve"> PAGEREF _Toc93308652 \h </w:instrText>
        </w:r>
        <w:r w:rsidR="00BD14EA">
          <w:rPr>
            <w:noProof/>
          </w:rPr>
        </w:r>
        <w:r w:rsidR="00BD14EA">
          <w:rPr>
            <w:noProof/>
          </w:rPr>
          <w:fldChar w:fldCharType="separate"/>
        </w:r>
        <w:r w:rsidR="00BD14EA">
          <w:rPr>
            <w:noProof/>
          </w:rPr>
          <w:t>1</w:t>
        </w:r>
        <w:r w:rsidR="00BD14EA">
          <w:rPr>
            <w:noProof/>
          </w:rPr>
          <w:fldChar w:fldCharType="end"/>
        </w:r>
      </w:hyperlink>
    </w:p>
    <w:p w14:paraId="035189CB" w14:textId="0358E253" w:rsidR="00BD14EA" w:rsidRDefault="009253EF">
      <w:pPr>
        <w:pStyle w:val="11"/>
        <w:tabs>
          <w:tab w:val="right" w:leader="dot" w:pos="9344"/>
        </w:tabs>
        <w:rPr>
          <w:rFonts w:asciiTheme="minorHAnsi" w:eastAsiaTheme="minorEastAsia" w:hAnsiTheme="minorHAnsi" w:cstheme="minorBidi"/>
          <w:noProof/>
          <w:szCs w:val="22"/>
        </w:rPr>
      </w:pPr>
      <w:hyperlink w:anchor="_Toc93308653" w:history="1">
        <w:r w:rsidR="00BD14EA" w:rsidRPr="0053006D">
          <w:rPr>
            <w:rStyle w:val="affffb"/>
            <w:noProof/>
          </w:rPr>
          <w:t>2</w:t>
        </w:r>
        <w:r w:rsidR="00BD14EA" w:rsidRPr="0053006D">
          <w:rPr>
            <w:rStyle w:val="affffb"/>
            <w:rFonts w:ascii="Times New Roman"/>
            <w:noProof/>
          </w:rPr>
          <w:t xml:space="preserve"> </w:t>
        </w:r>
        <w:r w:rsidR="00BD14EA" w:rsidRPr="0053006D">
          <w:rPr>
            <w:rStyle w:val="affffb"/>
            <w:rFonts w:ascii="Times New Roman"/>
            <w:noProof/>
          </w:rPr>
          <w:t>规范性引用文件</w:t>
        </w:r>
        <w:r w:rsidR="00BD14EA">
          <w:rPr>
            <w:noProof/>
          </w:rPr>
          <w:tab/>
        </w:r>
        <w:r w:rsidR="00BD14EA">
          <w:rPr>
            <w:noProof/>
          </w:rPr>
          <w:fldChar w:fldCharType="begin"/>
        </w:r>
        <w:r w:rsidR="00BD14EA">
          <w:rPr>
            <w:noProof/>
          </w:rPr>
          <w:instrText xml:space="preserve"> PAGEREF _Toc93308653 \h </w:instrText>
        </w:r>
        <w:r w:rsidR="00BD14EA">
          <w:rPr>
            <w:noProof/>
          </w:rPr>
        </w:r>
        <w:r w:rsidR="00BD14EA">
          <w:rPr>
            <w:noProof/>
          </w:rPr>
          <w:fldChar w:fldCharType="separate"/>
        </w:r>
        <w:r w:rsidR="00BD14EA">
          <w:rPr>
            <w:noProof/>
          </w:rPr>
          <w:t>1</w:t>
        </w:r>
        <w:r w:rsidR="00BD14EA">
          <w:rPr>
            <w:noProof/>
          </w:rPr>
          <w:fldChar w:fldCharType="end"/>
        </w:r>
      </w:hyperlink>
    </w:p>
    <w:p w14:paraId="6A1FD96E" w14:textId="52D334CA" w:rsidR="00BD14EA" w:rsidRDefault="009253EF">
      <w:pPr>
        <w:pStyle w:val="11"/>
        <w:tabs>
          <w:tab w:val="right" w:leader="dot" w:pos="9344"/>
        </w:tabs>
        <w:rPr>
          <w:rFonts w:asciiTheme="minorHAnsi" w:eastAsiaTheme="minorEastAsia" w:hAnsiTheme="minorHAnsi" w:cstheme="minorBidi"/>
          <w:noProof/>
          <w:szCs w:val="22"/>
        </w:rPr>
      </w:pPr>
      <w:hyperlink w:anchor="_Toc93308654" w:history="1">
        <w:r w:rsidR="00BD14EA" w:rsidRPr="0053006D">
          <w:rPr>
            <w:rStyle w:val="affffb"/>
            <w:noProof/>
          </w:rPr>
          <w:t>3</w:t>
        </w:r>
        <w:r w:rsidR="00BD14EA" w:rsidRPr="0053006D">
          <w:rPr>
            <w:rStyle w:val="affffb"/>
            <w:rFonts w:ascii="Times New Roman"/>
            <w:noProof/>
          </w:rPr>
          <w:t xml:space="preserve"> </w:t>
        </w:r>
        <w:r w:rsidR="00BD14EA" w:rsidRPr="0053006D">
          <w:rPr>
            <w:rStyle w:val="affffb"/>
            <w:rFonts w:ascii="Times New Roman"/>
            <w:noProof/>
          </w:rPr>
          <w:t>术语与定义</w:t>
        </w:r>
        <w:r w:rsidR="00BD14EA">
          <w:rPr>
            <w:noProof/>
          </w:rPr>
          <w:tab/>
        </w:r>
        <w:r w:rsidR="00BD14EA">
          <w:rPr>
            <w:noProof/>
          </w:rPr>
          <w:fldChar w:fldCharType="begin"/>
        </w:r>
        <w:r w:rsidR="00BD14EA">
          <w:rPr>
            <w:noProof/>
          </w:rPr>
          <w:instrText xml:space="preserve"> PAGEREF _Toc93308654 \h </w:instrText>
        </w:r>
        <w:r w:rsidR="00BD14EA">
          <w:rPr>
            <w:noProof/>
          </w:rPr>
        </w:r>
        <w:r w:rsidR="00BD14EA">
          <w:rPr>
            <w:noProof/>
          </w:rPr>
          <w:fldChar w:fldCharType="separate"/>
        </w:r>
        <w:r w:rsidR="00BD14EA">
          <w:rPr>
            <w:noProof/>
          </w:rPr>
          <w:t>1</w:t>
        </w:r>
        <w:r w:rsidR="00BD14EA">
          <w:rPr>
            <w:noProof/>
          </w:rPr>
          <w:fldChar w:fldCharType="end"/>
        </w:r>
      </w:hyperlink>
    </w:p>
    <w:p w14:paraId="62E54301" w14:textId="5B6834FA" w:rsidR="00BD14EA" w:rsidRDefault="009253EF">
      <w:pPr>
        <w:pStyle w:val="11"/>
        <w:tabs>
          <w:tab w:val="right" w:leader="dot" w:pos="9344"/>
        </w:tabs>
        <w:rPr>
          <w:rFonts w:asciiTheme="minorHAnsi" w:eastAsiaTheme="minorEastAsia" w:hAnsiTheme="minorHAnsi" w:cstheme="minorBidi"/>
          <w:noProof/>
          <w:szCs w:val="22"/>
        </w:rPr>
      </w:pPr>
      <w:hyperlink w:anchor="_Toc93308655" w:history="1">
        <w:r w:rsidR="00BD14EA" w:rsidRPr="0053006D">
          <w:rPr>
            <w:rStyle w:val="affffb"/>
            <w:noProof/>
          </w:rPr>
          <w:t>4</w:t>
        </w:r>
        <w:r w:rsidR="00BD14EA" w:rsidRPr="0053006D">
          <w:rPr>
            <w:rStyle w:val="affffb"/>
            <w:rFonts w:ascii="Times New Roman"/>
            <w:noProof/>
          </w:rPr>
          <w:t xml:space="preserve"> </w:t>
        </w:r>
        <w:r w:rsidR="00BD14EA" w:rsidRPr="0053006D">
          <w:rPr>
            <w:rStyle w:val="affffb"/>
            <w:rFonts w:ascii="Times New Roman"/>
            <w:noProof/>
          </w:rPr>
          <w:t>一氧化碳</w:t>
        </w:r>
        <w:r w:rsidR="00BD14EA">
          <w:rPr>
            <w:noProof/>
          </w:rPr>
          <w:tab/>
        </w:r>
        <w:r w:rsidR="00BD14EA">
          <w:rPr>
            <w:noProof/>
          </w:rPr>
          <w:fldChar w:fldCharType="begin"/>
        </w:r>
        <w:r w:rsidR="00BD14EA">
          <w:rPr>
            <w:noProof/>
          </w:rPr>
          <w:instrText xml:space="preserve"> PAGEREF _Toc93308655 \h </w:instrText>
        </w:r>
        <w:r w:rsidR="00BD14EA">
          <w:rPr>
            <w:noProof/>
          </w:rPr>
        </w:r>
        <w:r w:rsidR="00BD14EA">
          <w:rPr>
            <w:noProof/>
          </w:rPr>
          <w:fldChar w:fldCharType="separate"/>
        </w:r>
        <w:r w:rsidR="00BD14EA">
          <w:rPr>
            <w:noProof/>
          </w:rPr>
          <w:t>1</w:t>
        </w:r>
        <w:r w:rsidR="00BD14EA">
          <w:rPr>
            <w:noProof/>
          </w:rPr>
          <w:fldChar w:fldCharType="end"/>
        </w:r>
      </w:hyperlink>
    </w:p>
    <w:p w14:paraId="10485961" w14:textId="080F7D4D" w:rsidR="00BD14EA" w:rsidRDefault="009253EF">
      <w:pPr>
        <w:pStyle w:val="11"/>
        <w:tabs>
          <w:tab w:val="right" w:leader="dot" w:pos="9344"/>
        </w:tabs>
        <w:rPr>
          <w:rFonts w:asciiTheme="minorHAnsi" w:eastAsiaTheme="minorEastAsia" w:hAnsiTheme="minorHAnsi" w:cstheme="minorBidi"/>
          <w:noProof/>
          <w:szCs w:val="22"/>
        </w:rPr>
      </w:pPr>
      <w:hyperlink w:anchor="_Toc93308656" w:history="1">
        <w:r w:rsidR="00BD14EA" w:rsidRPr="0053006D">
          <w:rPr>
            <w:rStyle w:val="affffb"/>
            <w:noProof/>
          </w:rPr>
          <w:t>5</w:t>
        </w:r>
        <w:r w:rsidR="00BD14EA" w:rsidRPr="0053006D">
          <w:rPr>
            <w:rStyle w:val="affffb"/>
            <w:rFonts w:ascii="Times New Roman"/>
            <w:noProof/>
          </w:rPr>
          <w:t xml:space="preserve"> </w:t>
        </w:r>
        <w:r w:rsidR="00BD14EA" w:rsidRPr="0053006D">
          <w:rPr>
            <w:rStyle w:val="affffb"/>
            <w:rFonts w:ascii="Times New Roman"/>
            <w:noProof/>
          </w:rPr>
          <w:t>二氧化碳</w:t>
        </w:r>
        <w:r w:rsidR="00BD14EA">
          <w:rPr>
            <w:noProof/>
          </w:rPr>
          <w:tab/>
        </w:r>
        <w:r w:rsidR="00BD14EA">
          <w:rPr>
            <w:noProof/>
          </w:rPr>
          <w:fldChar w:fldCharType="begin"/>
        </w:r>
        <w:r w:rsidR="00BD14EA">
          <w:rPr>
            <w:noProof/>
          </w:rPr>
          <w:instrText xml:space="preserve"> PAGEREF _Toc93308656 \h </w:instrText>
        </w:r>
        <w:r w:rsidR="00BD14EA">
          <w:rPr>
            <w:noProof/>
          </w:rPr>
        </w:r>
        <w:r w:rsidR="00BD14EA">
          <w:rPr>
            <w:noProof/>
          </w:rPr>
          <w:fldChar w:fldCharType="separate"/>
        </w:r>
        <w:r w:rsidR="00BD14EA">
          <w:rPr>
            <w:noProof/>
          </w:rPr>
          <w:t>4</w:t>
        </w:r>
        <w:r w:rsidR="00BD14EA">
          <w:rPr>
            <w:noProof/>
          </w:rPr>
          <w:fldChar w:fldCharType="end"/>
        </w:r>
      </w:hyperlink>
    </w:p>
    <w:p w14:paraId="429993D0" w14:textId="0D3C2E4E" w:rsidR="00BD14EA" w:rsidRDefault="009253EF">
      <w:pPr>
        <w:pStyle w:val="11"/>
        <w:tabs>
          <w:tab w:val="right" w:leader="dot" w:pos="9344"/>
        </w:tabs>
        <w:rPr>
          <w:rFonts w:asciiTheme="minorHAnsi" w:eastAsiaTheme="minorEastAsia" w:hAnsiTheme="minorHAnsi" w:cstheme="minorBidi"/>
          <w:noProof/>
          <w:szCs w:val="22"/>
        </w:rPr>
      </w:pPr>
      <w:hyperlink w:anchor="_Toc93308657" w:history="1">
        <w:r w:rsidR="00BD14EA" w:rsidRPr="0053006D">
          <w:rPr>
            <w:rStyle w:val="affffb"/>
            <w:noProof/>
          </w:rPr>
          <w:t>6</w:t>
        </w:r>
        <w:r w:rsidR="00BD14EA" w:rsidRPr="0053006D">
          <w:rPr>
            <w:rStyle w:val="affffb"/>
            <w:rFonts w:ascii="Times New Roman"/>
            <w:noProof/>
          </w:rPr>
          <w:t xml:space="preserve"> </w:t>
        </w:r>
        <w:r w:rsidR="00BD14EA" w:rsidRPr="0053006D">
          <w:rPr>
            <w:rStyle w:val="affffb"/>
            <w:rFonts w:ascii="Times New Roman"/>
            <w:noProof/>
          </w:rPr>
          <w:t>可吸入颗粒物</w:t>
        </w:r>
        <w:r w:rsidR="00BD14EA" w:rsidRPr="0053006D">
          <w:rPr>
            <w:rStyle w:val="affffb"/>
            <w:rFonts w:ascii="Times New Roman"/>
            <w:noProof/>
          </w:rPr>
          <w:t>PM</w:t>
        </w:r>
        <w:r w:rsidR="00BD14EA" w:rsidRPr="0053006D">
          <w:rPr>
            <w:rStyle w:val="affffb"/>
            <w:rFonts w:ascii="Times New Roman"/>
            <w:noProof/>
            <w:vertAlign w:val="subscript"/>
          </w:rPr>
          <w:t>10</w:t>
        </w:r>
        <w:r w:rsidR="00BD14EA">
          <w:rPr>
            <w:noProof/>
          </w:rPr>
          <w:tab/>
        </w:r>
        <w:r w:rsidR="00BD14EA">
          <w:rPr>
            <w:noProof/>
          </w:rPr>
          <w:fldChar w:fldCharType="begin"/>
        </w:r>
        <w:r w:rsidR="00BD14EA">
          <w:rPr>
            <w:noProof/>
          </w:rPr>
          <w:instrText xml:space="preserve"> PAGEREF _Toc93308657 \h </w:instrText>
        </w:r>
        <w:r w:rsidR="00BD14EA">
          <w:rPr>
            <w:noProof/>
          </w:rPr>
        </w:r>
        <w:r w:rsidR="00BD14EA">
          <w:rPr>
            <w:noProof/>
          </w:rPr>
          <w:fldChar w:fldCharType="separate"/>
        </w:r>
        <w:r w:rsidR="00BD14EA">
          <w:rPr>
            <w:noProof/>
          </w:rPr>
          <w:t>7</w:t>
        </w:r>
        <w:r w:rsidR="00BD14EA">
          <w:rPr>
            <w:noProof/>
          </w:rPr>
          <w:fldChar w:fldCharType="end"/>
        </w:r>
      </w:hyperlink>
    </w:p>
    <w:p w14:paraId="18C86789" w14:textId="51BA21B6" w:rsidR="00BD14EA" w:rsidRDefault="009253EF">
      <w:pPr>
        <w:pStyle w:val="11"/>
        <w:tabs>
          <w:tab w:val="right" w:leader="dot" w:pos="9344"/>
        </w:tabs>
        <w:rPr>
          <w:rFonts w:asciiTheme="minorHAnsi" w:eastAsiaTheme="minorEastAsia" w:hAnsiTheme="minorHAnsi" w:cstheme="minorBidi"/>
          <w:noProof/>
          <w:szCs w:val="22"/>
        </w:rPr>
      </w:pPr>
      <w:hyperlink w:anchor="_Toc93308658" w:history="1">
        <w:r w:rsidR="00BD14EA" w:rsidRPr="0053006D">
          <w:rPr>
            <w:rStyle w:val="affffb"/>
            <w:noProof/>
          </w:rPr>
          <w:t>7</w:t>
        </w:r>
        <w:r w:rsidR="00BD14EA" w:rsidRPr="0053006D">
          <w:rPr>
            <w:rStyle w:val="affffb"/>
            <w:rFonts w:ascii="Times New Roman"/>
            <w:noProof/>
          </w:rPr>
          <w:t xml:space="preserve"> </w:t>
        </w:r>
        <w:r w:rsidR="00BD14EA" w:rsidRPr="0053006D">
          <w:rPr>
            <w:rStyle w:val="affffb"/>
            <w:rFonts w:ascii="Times New Roman"/>
            <w:noProof/>
          </w:rPr>
          <w:t>细颗粒物</w:t>
        </w:r>
        <w:r w:rsidR="00BD14EA" w:rsidRPr="0053006D">
          <w:rPr>
            <w:rStyle w:val="affffb"/>
            <w:rFonts w:ascii="Times New Roman"/>
            <w:noProof/>
          </w:rPr>
          <w:t>PM</w:t>
        </w:r>
        <w:r w:rsidR="00BD14EA" w:rsidRPr="0053006D">
          <w:rPr>
            <w:rStyle w:val="affffb"/>
            <w:rFonts w:ascii="Times New Roman"/>
            <w:noProof/>
            <w:vertAlign w:val="subscript"/>
          </w:rPr>
          <w:t>2.5</w:t>
        </w:r>
        <w:r w:rsidR="00BD14EA">
          <w:rPr>
            <w:noProof/>
          </w:rPr>
          <w:tab/>
        </w:r>
        <w:r w:rsidR="00BD14EA">
          <w:rPr>
            <w:noProof/>
          </w:rPr>
          <w:fldChar w:fldCharType="begin"/>
        </w:r>
        <w:r w:rsidR="00BD14EA">
          <w:rPr>
            <w:noProof/>
          </w:rPr>
          <w:instrText xml:space="preserve"> PAGEREF _Toc93308658 \h </w:instrText>
        </w:r>
        <w:r w:rsidR="00BD14EA">
          <w:rPr>
            <w:noProof/>
          </w:rPr>
        </w:r>
        <w:r w:rsidR="00BD14EA">
          <w:rPr>
            <w:noProof/>
          </w:rPr>
          <w:fldChar w:fldCharType="separate"/>
        </w:r>
        <w:r w:rsidR="00BD14EA">
          <w:rPr>
            <w:noProof/>
          </w:rPr>
          <w:t>9</w:t>
        </w:r>
        <w:r w:rsidR="00BD14EA">
          <w:rPr>
            <w:noProof/>
          </w:rPr>
          <w:fldChar w:fldCharType="end"/>
        </w:r>
      </w:hyperlink>
    </w:p>
    <w:p w14:paraId="5B38A57F" w14:textId="656A0D0E" w:rsidR="00BD14EA" w:rsidRDefault="009253EF">
      <w:pPr>
        <w:pStyle w:val="11"/>
        <w:tabs>
          <w:tab w:val="right" w:leader="dot" w:pos="9344"/>
        </w:tabs>
        <w:rPr>
          <w:rFonts w:asciiTheme="minorHAnsi" w:eastAsiaTheme="minorEastAsia" w:hAnsiTheme="minorHAnsi" w:cstheme="minorBidi"/>
          <w:noProof/>
          <w:szCs w:val="22"/>
        </w:rPr>
      </w:pPr>
      <w:hyperlink w:anchor="_Toc93308659" w:history="1">
        <w:r w:rsidR="00BD14EA" w:rsidRPr="0053006D">
          <w:rPr>
            <w:rStyle w:val="affffb"/>
            <w:noProof/>
          </w:rPr>
          <w:t>8</w:t>
        </w:r>
        <w:r w:rsidR="00BD14EA" w:rsidRPr="0053006D">
          <w:rPr>
            <w:rStyle w:val="affffb"/>
            <w:rFonts w:ascii="Times New Roman"/>
            <w:noProof/>
          </w:rPr>
          <w:t xml:space="preserve"> </w:t>
        </w:r>
        <w:r w:rsidR="00BD14EA" w:rsidRPr="0053006D">
          <w:rPr>
            <w:rStyle w:val="affffb"/>
            <w:rFonts w:ascii="Times New Roman"/>
            <w:noProof/>
          </w:rPr>
          <w:t>甲醛</w:t>
        </w:r>
        <w:r w:rsidR="00BD14EA">
          <w:rPr>
            <w:noProof/>
          </w:rPr>
          <w:tab/>
        </w:r>
        <w:r w:rsidR="00BD14EA">
          <w:rPr>
            <w:noProof/>
          </w:rPr>
          <w:fldChar w:fldCharType="begin"/>
        </w:r>
        <w:r w:rsidR="00BD14EA">
          <w:rPr>
            <w:noProof/>
          </w:rPr>
          <w:instrText xml:space="preserve"> PAGEREF _Toc93308659 \h </w:instrText>
        </w:r>
        <w:r w:rsidR="00BD14EA">
          <w:rPr>
            <w:noProof/>
          </w:rPr>
        </w:r>
        <w:r w:rsidR="00BD14EA">
          <w:rPr>
            <w:noProof/>
          </w:rPr>
          <w:fldChar w:fldCharType="separate"/>
        </w:r>
        <w:r w:rsidR="00BD14EA">
          <w:rPr>
            <w:noProof/>
          </w:rPr>
          <w:t>11</w:t>
        </w:r>
        <w:r w:rsidR="00BD14EA">
          <w:rPr>
            <w:noProof/>
          </w:rPr>
          <w:fldChar w:fldCharType="end"/>
        </w:r>
      </w:hyperlink>
    </w:p>
    <w:p w14:paraId="2731D1DB" w14:textId="7DA8EF7B" w:rsidR="00BD14EA" w:rsidRDefault="009253EF">
      <w:pPr>
        <w:pStyle w:val="11"/>
        <w:tabs>
          <w:tab w:val="right" w:leader="dot" w:pos="9344"/>
        </w:tabs>
        <w:rPr>
          <w:rFonts w:asciiTheme="minorHAnsi" w:eastAsiaTheme="minorEastAsia" w:hAnsiTheme="minorHAnsi" w:cstheme="minorBidi"/>
          <w:noProof/>
          <w:szCs w:val="22"/>
        </w:rPr>
      </w:pPr>
      <w:hyperlink w:anchor="_Toc93308660" w:history="1">
        <w:r w:rsidR="00BD14EA" w:rsidRPr="0053006D">
          <w:rPr>
            <w:rStyle w:val="affffb"/>
            <w:noProof/>
          </w:rPr>
          <w:t>9</w:t>
        </w:r>
        <w:r w:rsidR="00BD14EA" w:rsidRPr="0053006D">
          <w:rPr>
            <w:rStyle w:val="affffb"/>
            <w:rFonts w:ascii="Times New Roman"/>
            <w:noProof/>
          </w:rPr>
          <w:t xml:space="preserve"> </w:t>
        </w:r>
        <w:r w:rsidR="00BD14EA" w:rsidRPr="0053006D">
          <w:rPr>
            <w:rStyle w:val="affffb"/>
            <w:rFonts w:ascii="Times New Roman"/>
            <w:noProof/>
          </w:rPr>
          <w:t>氨</w:t>
        </w:r>
        <w:r w:rsidR="00BD14EA">
          <w:rPr>
            <w:noProof/>
          </w:rPr>
          <w:tab/>
        </w:r>
        <w:r w:rsidR="00BD14EA">
          <w:rPr>
            <w:noProof/>
          </w:rPr>
          <w:fldChar w:fldCharType="begin"/>
        </w:r>
        <w:r w:rsidR="00BD14EA">
          <w:rPr>
            <w:noProof/>
          </w:rPr>
          <w:instrText xml:space="preserve"> PAGEREF _Toc93308660 \h </w:instrText>
        </w:r>
        <w:r w:rsidR="00BD14EA">
          <w:rPr>
            <w:noProof/>
          </w:rPr>
        </w:r>
        <w:r w:rsidR="00BD14EA">
          <w:rPr>
            <w:noProof/>
          </w:rPr>
          <w:fldChar w:fldCharType="separate"/>
        </w:r>
        <w:r w:rsidR="00BD14EA">
          <w:rPr>
            <w:noProof/>
          </w:rPr>
          <w:t>18</w:t>
        </w:r>
        <w:r w:rsidR="00BD14EA">
          <w:rPr>
            <w:noProof/>
          </w:rPr>
          <w:fldChar w:fldCharType="end"/>
        </w:r>
      </w:hyperlink>
    </w:p>
    <w:p w14:paraId="3D4C746F" w14:textId="410EF78D" w:rsidR="00BD14EA" w:rsidRDefault="009253EF">
      <w:pPr>
        <w:pStyle w:val="11"/>
        <w:tabs>
          <w:tab w:val="right" w:leader="dot" w:pos="9344"/>
        </w:tabs>
        <w:rPr>
          <w:rFonts w:asciiTheme="minorHAnsi" w:eastAsiaTheme="minorEastAsia" w:hAnsiTheme="minorHAnsi" w:cstheme="minorBidi"/>
          <w:noProof/>
          <w:szCs w:val="22"/>
        </w:rPr>
      </w:pPr>
      <w:hyperlink w:anchor="_Toc93308661" w:history="1">
        <w:r w:rsidR="00BD14EA" w:rsidRPr="0053006D">
          <w:rPr>
            <w:rStyle w:val="affffb"/>
            <w:noProof/>
          </w:rPr>
          <w:t>10</w:t>
        </w:r>
        <w:r w:rsidR="00BD14EA" w:rsidRPr="0053006D">
          <w:rPr>
            <w:rStyle w:val="affffb"/>
            <w:rFonts w:ascii="Times New Roman"/>
            <w:noProof/>
          </w:rPr>
          <w:t xml:space="preserve"> </w:t>
        </w:r>
        <w:r w:rsidR="00BD14EA" w:rsidRPr="0053006D">
          <w:rPr>
            <w:rStyle w:val="affffb"/>
            <w:rFonts w:ascii="Times New Roman"/>
            <w:noProof/>
          </w:rPr>
          <w:t>总挥发性有机物</w:t>
        </w:r>
        <w:r w:rsidR="00BD14EA">
          <w:rPr>
            <w:noProof/>
          </w:rPr>
          <w:tab/>
        </w:r>
        <w:r w:rsidR="00BD14EA">
          <w:rPr>
            <w:noProof/>
          </w:rPr>
          <w:fldChar w:fldCharType="begin"/>
        </w:r>
        <w:r w:rsidR="00BD14EA">
          <w:rPr>
            <w:noProof/>
          </w:rPr>
          <w:instrText xml:space="preserve"> PAGEREF _Toc93308661 \h </w:instrText>
        </w:r>
        <w:r w:rsidR="00BD14EA">
          <w:rPr>
            <w:noProof/>
          </w:rPr>
        </w:r>
        <w:r w:rsidR="00BD14EA">
          <w:rPr>
            <w:noProof/>
          </w:rPr>
          <w:fldChar w:fldCharType="separate"/>
        </w:r>
        <w:r w:rsidR="00BD14EA">
          <w:rPr>
            <w:noProof/>
          </w:rPr>
          <w:t>22</w:t>
        </w:r>
        <w:r w:rsidR="00BD14EA">
          <w:rPr>
            <w:noProof/>
          </w:rPr>
          <w:fldChar w:fldCharType="end"/>
        </w:r>
      </w:hyperlink>
    </w:p>
    <w:p w14:paraId="391B90CE" w14:textId="018C5737" w:rsidR="00BD14EA" w:rsidRDefault="009253EF">
      <w:pPr>
        <w:pStyle w:val="11"/>
        <w:tabs>
          <w:tab w:val="right" w:leader="dot" w:pos="9344"/>
        </w:tabs>
        <w:rPr>
          <w:rFonts w:asciiTheme="minorHAnsi" w:eastAsiaTheme="minorEastAsia" w:hAnsiTheme="minorHAnsi" w:cstheme="minorBidi"/>
          <w:noProof/>
          <w:szCs w:val="22"/>
        </w:rPr>
      </w:pPr>
      <w:hyperlink w:anchor="_Toc93308662" w:history="1">
        <w:r w:rsidR="00BD14EA" w:rsidRPr="0053006D">
          <w:rPr>
            <w:rStyle w:val="affffb"/>
            <w:noProof/>
          </w:rPr>
          <w:t>11</w:t>
        </w:r>
        <w:r w:rsidR="00BD14EA" w:rsidRPr="0053006D">
          <w:rPr>
            <w:rStyle w:val="affffb"/>
            <w:rFonts w:ascii="Times New Roman"/>
            <w:noProof/>
          </w:rPr>
          <w:t xml:space="preserve"> </w:t>
        </w:r>
        <w:r w:rsidR="00BD14EA" w:rsidRPr="0053006D">
          <w:rPr>
            <w:rStyle w:val="affffb"/>
            <w:rFonts w:ascii="Times New Roman"/>
            <w:noProof/>
          </w:rPr>
          <w:t>苯、甲苯、二甲苯</w:t>
        </w:r>
        <w:r w:rsidR="00BD14EA">
          <w:rPr>
            <w:noProof/>
          </w:rPr>
          <w:tab/>
        </w:r>
        <w:r w:rsidR="00BD14EA">
          <w:rPr>
            <w:noProof/>
          </w:rPr>
          <w:fldChar w:fldCharType="begin"/>
        </w:r>
        <w:r w:rsidR="00BD14EA">
          <w:rPr>
            <w:noProof/>
          </w:rPr>
          <w:instrText xml:space="preserve"> PAGEREF _Toc93308662 \h </w:instrText>
        </w:r>
        <w:r w:rsidR="00BD14EA">
          <w:rPr>
            <w:noProof/>
          </w:rPr>
        </w:r>
        <w:r w:rsidR="00BD14EA">
          <w:rPr>
            <w:noProof/>
          </w:rPr>
          <w:fldChar w:fldCharType="separate"/>
        </w:r>
        <w:r w:rsidR="00BD14EA">
          <w:rPr>
            <w:noProof/>
          </w:rPr>
          <w:t>22</w:t>
        </w:r>
        <w:r w:rsidR="00BD14EA">
          <w:rPr>
            <w:noProof/>
          </w:rPr>
          <w:fldChar w:fldCharType="end"/>
        </w:r>
      </w:hyperlink>
    </w:p>
    <w:p w14:paraId="718EF770" w14:textId="375746BC" w:rsidR="00BD14EA" w:rsidRDefault="009253EF">
      <w:pPr>
        <w:pStyle w:val="11"/>
        <w:tabs>
          <w:tab w:val="right" w:leader="dot" w:pos="9344"/>
        </w:tabs>
        <w:rPr>
          <w:rFonts w:asciiTheme="minorHAnsi" w:eastAsiaTheme="minorEastAsia" w:hAnsiTheme="minorHAnsi" w:cstheme="minorBidi"/>
          <w:noProof/>
          <w:szCs w:val="22"/>
        </w:rPr>
      </w:pPr>
      <w:hyperlink w:anchor="_Toc93308663" w:history="1">
        <w:r w:rsidR="00BD14EA" w:rsidRPr="0053006D">
          <w:rPr>
            <w:rStyle w:val="affffb"/>
            <w:noProof/>
          </w:rPr>
          <w:t>12</w:t>
        </w:r>
        <w:r w:rsidR="00BD14EA" w:rsidRPr="0053006D">
          <w:rPr>
            <w:rStyle w:val="affffb"/>
            <w:rFonts w:ascii="Times New Roman"/>
            <w:noProof/>
          </w:rPr>
          <w:t xml:space="preserve"> </w:t>
        </w:r>
        <w:r w:rsidR="00BD14EA" w:rsidRPr="0053006D">
          <w:rPr>
            <w:rStyle w:val="affffb"/>
            <w:rFonts w:ascii="Times New Roman"/>
            <w:noProof/>
          </w:rPr>
          <w:t>臭氧</w:t>
        </w:r>
        <w:r w:rsidR="00BD14EA">
          <w:rPr>
            <w:noProof/>
          </w:rPr>
          <w:tab/>
        </w:r>
        <w:r w:rsidR="00BD14EA">
          <w:rPr>
            <w:noProof/>
          </w:rPr>
          <w:fldChar w:fldCharType="begin"/>
        </w:r>
        <w:r w:rsidR="00BD14EA">
          <w:rPr>
            <w:noProof/>
          </w:rPr>
          <w:instrText xml:space="preserve"> PAGEREF _Toc93308663 \h </w:instrText>
        </w:r>
        <w:r w:rsidR="00BD14EA">
          <w:rPr>
            <w:noProof/>
          </w:rPr>
        </w:r>
        <w:r w:rsidR="00BD14EA">
          <w:rPr>
            <w:noProof/>
          </w:rPr>
          <w:fldChar w:fldCharType="separate"/>
        </w:r>
        <w:r w:rsidR="00BD14EA">
          <w:rPr>
            <w:noProof/>
          </w:rPr>
          <w:t>24</w:t>
        </w:r>
        <w:r w:rsidR="00BD14EA">
          <w:rPr>
            <w:noProof/>
          </w:rPr>
          <w:fldChar w:fldCharType="end"/>
        </w:r>
      </w:hyperlink>
    </w:p>
    <w:p w14:paraId="14B78444" w14:textId="42BA1F57" w:rsidR="00BD14EA" w:rsidRDefault="009253EF">
      <w:pPr>
        <w:pStyle w:val="11"/>
        <w:tabs>
          <w:tab w:val="right" w:leader="dot" w:pos="9344"/>
        </w:tabs>
        <w:rPr>
          <w:rFonts w:asciiTheme="minorHAnsi" w:eastAsiaTheme="minorEastAsia" w:hAnsiTheme="minorHAnsi" w:cstheme="minorBidi"/>
          <w:noProof/>
          <w:szCs w:val="22"/>
        </w:rPr>
      </w:pPr>
      <w:hyperlink w:anchor="_Toc93308664" w:history="1">
        <w:r w:rsidR="00BD14EA" w:rsidRPr="0053006D">
          <w:rPr>
            <w:rStyle w:val="affffb"/>
            <w:noProof/>
          </w:rPr>
          <w:t>13</w:t>
        </w:r>
        <w:r w:rsidR="00BD14EA" w:rsidRPr="0053006D">
          <w:rPr>
            <w:rStyle w:val="affffb"/>
            <w:rFonts w:ascii="Times New Roman"/>
            <w:noProof/>
          </w:rPr>
          <w:t xml:space="preserve"> </w:t>
        </w:r>
        <w:r w:rsidR="00BD14EA" w:rsidRPr="0053006D">
          <w:rPr>
            <w:rStyle w:val="affffb"/>
            <w:rFonts w:ascii="Times New Roman"/>
            <w:noProof/>
          </w:rPr>
          <w:t>尿素</w:t>
        </w:r>
        <w:r w:rsidR="00BD14EA">
          <w:rPr>
            <w:noProof/>
          </w:rPr>
          <w:tab/>
        </w:r>
        <w:r w:rsidR="00BD14EA">
          <w:rPr>
            <w:noProof/>
          </w:rPr>
          <w:fldChar w:fldCharType="begin"/>
        </w:r>
        <w:r w:rsidR="00BD14EA">
          <w:rPr>
            <w:noProof/>
          </w:rPr>
          <w:instrText xml:space="preserve"> PAGEREF _Toc93308664 \h </w:instrText>
        </w:r>
        <w:r w:rsidR="00BD14EA">
          <w:rPr>
            <w:noProof/>
          </w:rPr>
        </w:r>
        <w:r w:rsidR="00BD14EA">
          <w:rPr>
            <w:noProof/>
          </w:rPr>
          <w:fldChar w:fldCharType="separate"/>
        </w:r>
        <w:r w:rsidR="00BD14EA">
          <w:rPr>
            <w:noProof/>
          </w:rPr>
          <w:t>26</w:t>
        </w:r>
        <w:r w:rsidR="00BD14EA">
          <w:rPr>
            <w:noProof/>
          </w:rPr>
          <w:fldChar w:fldCharType="end"/>
        </w:r>
      </w:hyperlink>
    </w:p>
    <w:p w14:paraId="5F59F2DA" w14:textId="11FD6B21" w:rsidR="00BD14EA" w:rsidRDefault="009253EF">
      <w:pPr>
        <w:pStyle w:val="11"/>
        <w:tabs>
          <w:tab w:val="right" w:leader="dot" w:pos="9344"/>
        </w:tabs>
        <w:rPr>
          <w:rFonts w:asciiTheme="minorHAnsi" w:eastAsiaTheme="minorEastAsia" w:hAnsiTheme="minorHAnsi" w:cstheme="minorBidi"/>
          <w:noProof/>
          <w:szCs w:val="22"/>
        </w:rPr>
      </w:pPr>
      <w:hyperlink w:anchor="_Toc93308665" w:history="1">
        <w:r w:rsidR="00BD14EA" w:rsidRPr="0053006D">
          <w:rPr>
            <w:rStyle w:val="affffb"/>
            <w:noProof/>
          </w:rPr>
          <w:t>14</w:t>
        </w:r>
        <w:r w:rsidR="00BD14EA" w:rsidRPr="0053006D">
          <w:rPr>
            <w:rStyle w:val="affffb"/>
            <w:rFonts w:ascii="Times New Roman"/>
            <w:noProof/>
          </w:rPr>
          <w:t xml:space="preserve"> </w:t>
        </w:r>
        <w:r w:rsidR="00BD14EA" w:rsidRPr="0053006D">
          <w:rPr>
            <w:rStyle w:val="affffb"/>
            <w:rFonts w:ascii="Times New Roman"/>
            <w:noProof/>
          </w:rPr>
          <w:t>硫化氢</w:t>
        </w:r>
        <w:r w:rsidR="00BD14EA">
          <w:rPr>
            <w:noProof/>
          </w:rPr>
          <w:tab/>
        </w:r>
        <w:r w:rsidR="00BD14EA">
          <w:rPr>
            <w:noProof/>
          </w:rPr>
          <w:fldChar w:fldCharType="begin"/>
        </w:r>
        <w:r w:rsidR="00BD14EA">
          <w:rPr>
            <w:noProof/>
          </w:rPr>
          <w:instrText xml:space="preserve"> PAGEREF _Toc93308665 \h </w:instrText>
        </w:r>
        <w:r w:rsidR="00BD14EA">
          <w:rPr>
            <w:noProof/>
          </w:rPr>
        </w:r>
        <w:r w:rsidR="00BD14EA">
          <w:rPr>
            <w:noProof/>
          </w:rPr>
          <w:fldChar w:fldCharType="separate"/>
        </w:r>
        <w:r w:rsidR="00BD14EA">
          <w:rPr>
            <w:noProof/>
          </w:rPr>
          <w:t>27</w:t>
        </w:r>
        <w:r w:rsidR="00BD14EA">
          <w:rPr>
            <w:noProof/>
          </w:rPr>
          <w:fldChar w:fldCharType="end"/>
        </w:r>
      </w:hyperlink>
    </w:p>
    <w:p w14:paraId="18C68058" w14:textId="728369C8" w:rsidR="00BD14EA" w:rsidRDefault="009253EF">
      <w:pPr>
        <w:pStyle w:val="11"/>
        <w:tabs>
          <w:tab w:val="right" w:leader="dot" w:pos="9344"/>
        </w:tabs>
        <w:rPr>
          <w:rFonts w:asciiTheme="minorHAnsi" w:eastAsiaTheme="minorEastAsia" w:hAnsiTheme="minorHAnsi" w:cstheme="minorBidi"/>
          <w:noProof/>
          <w:szCs w:val="22"/>
        </w:rPr>
      </w:pPr>
      <w:hyperlink w:anchor="_Toc93308666" w:history="1">
        <w:r w:rsidR="00BD14EA" w:rsidRPr="0053006D">
          <w:rPr>
            <w:rStyle w:val="affffb"/>
            <w:noProof/>
          </w:rPr>
          <w:t>15</w:t>
        </w:r>
        <w:r w:rsidR="00BD14EA" w:rsidRPr="0053006D">
          <w:rPr>
            <w:rStyle w:val="affffb"/>
            <w:rFonts w:ascii="Times New Roman"/>
            <w:noProof/>
          </w:rPr>
          <w:t xml:space="preserve"> </w:t>
        </w:r>
        <w:r w:rsidR="00BD14EA" w:rsidRPr="0053006D">
          <w:rPr>
            <w:rStyle w:val="affffb"/>
            <w:rFonts w:ascii="Times New Roman"/>
            <w:noProof/>
          </w:rPr>
          <w:t>氧化还原电位</w:t>
        </w:r>
        <w:r w:rsidR="00BD14EA">
          <w:rPr>
            <w:noProof/>
          </w:rPr>
          <w:tab/>
        </w:r>
        <w:r w:rsidR="00BD14EA">
          <w:rPr>
            <w:noProof/>
          </w:rPr>
          <w:fldChar w:fldCharType="begin"/>
        </w:r>
        <w:r w:rsidR="00BD14EA">
          <w:rPr>
            <w:noProof/>
          </w:rPr>
          <w:instrText xml:space="preserve"> PAGEREF _Toc93308666 \h </w:instrText>
        </w:r>
        <w:r w:rsidR="00BD14EA">
          <w:rPr>
            <w:noProof/>
          </w:rPr>
        </w:r>
        <w:r w:rsidR="00BD14EA">
          <w:rPr>
            <w:noProof/>
          </w:rPr>
          <w:fldChar w:fldCharType="separate"/>
        </w:r>
        <w:r w:rsidR="00BD14EA">
          <w:rPr>
            <w:noProof/>
          </w:rPr>
          <w:t>27</w:t>
        </w:r>
        <w:r w:rsidR="00BD14EA">
          <w:rPr>
            <w:noProof/>
          </w:rPr>
          <w:fldChar w:fldCharType="end"/>
        </w:r>
      </w:hyperlink>
    </w:p>
    <w:p w14:paraId="12368012" w14:textId="0AF261A1" w:rsidR="00BD14EA" w:rsidRDefault="009253EF">
      <w:pPr>
        <w:pStyle w:val="11"/>
        <w:tabs>
          <w:tab w:val="right" w:leader="dot" w:pos="9344"/>
        </w:tabs>
        <w:rPr>
          <w:rFonts w:asciiTheme="minorHAnsi" w:eastAsiaTheme="minorEastAsia" w:hAnsiTheme="minorHAnsi" w:cstheme="minorBidi"/>
          <w:noProof/>
          <w:szCs w:val="22"/>
        </w:rPr>
      </w:pPr>
      <w:hyperlink w:anchor="_Toc93308667" w:history="1">
        <w:r w:rsidR="00BD14EA" w:rsidRPr="0053006D">
          <w:rPr>
            <w:rStyle w:val="affffb"/>
            <w:rFonts w:ascii="Times New Roman"/>
            <w:noProof/>
            <w:spacing w:val="100"/>
          </w:rPr>
          <w:t>附录</w:t>
        </w:r>
        <w:r w:rsidR="00BD14EA" w:rsidRPr="0053006D">
          <w:rPr>
            <w:rStyle w:val="affffb"/>
            <w:rFonts w:ascii="Times New Roman"/>
            <w:noProof/>
            <w:spacing w:val="100"/>
          </w:rPr>
          <w:t>A</w:t>
        </w:r>
        <w:r w:rsidR="00BD14EA" w:rsidRPr="0053006D">
          <w:rPr>
            <w:rStyle w:val="affffb"/>
            <w:rFonts w:ascii="Times New Roman"/>
            <w:noProof/>
          </w:rPr>
          <w:t xml:space="preserve"> </w:t>
        </w:r>
        <w:r w:rsidR="00BD14EA" w:rsidRPr="0053006D">
          <w:rPr>
            <w:rStyle w:val="affffb"/>
            <w:rFonts w:ascii="Times New Roman"/>
            <w:noProof/>
          </w:rPr>
          <w:t>（规范性）</w:t>
        </w:r>
        <w:r w:rsidR="00BD14EA" w:rsidRPr="0053006D">
          <w:rPr>
            <w:rStyle w:val="affffb"/>
            <w:rFonts w:ascii="Times New Roman"/>
            <w:noProof/>
          </w:rPr>
          <w:t xml:space="preserve"> </w:t>
        </w:r>
        <w:r w:rsidR="00BD14EA" w:rsidRPr="0053006D">
          <w:rPr>
            <w:rStyle w:val="affffb"/>
            <w:rFonts w:ascii="Times New Roman"/>
            <w:noProof/>
          </w:rPr>
          <w:t>现场采样检测布点要求</w:t>
        </w:r>
        <w:r w:rsidR="00BD14EA">
          <w:rPr>
            <w:noProof/>
          </w:rPr>
          <w:tab/>
        </w:r>
        <w:r w:rsidR="00BD14EA">
          <w:rPr>
            <w:noProof/>
          </w:rPr>
          <w:fldChar w:fldCharType="begin"/>
        </w:r>
        <w:r w:rsidR="00BD14EA">
          <w:rPr>
            <w:noProof/>
          </w:rPr>
          <w:instrText xml:space="preserve"> PAGEREF _Toc93308667 \h </w:instrText>
        </w:r>
        <w:r w:rsidR="00BD14EA">
          <w:rPr>
            <w:noProof/>
          </w:rPr>
        </w:r>
        <w:r w:rsidR="00BD14EA">
          <w:rPr>
            <w:noProof/>
          </w:rPr>
          <w:fldChar w:fldCharType="separate"/>
        </w:r>
        <w:r w:rsidR="00BD14EA">
          <w:rPr>
            <w:noProof/>
          </w:rPr>
          <w:t>30</w:t>
        </w:r>
        <w:r w:rsidR="00BD14EA">
          <w:rPr>
            <w:noProof/>
          </w:rPr>
          <w:fldChar w:fldCharType="end"/>
        </w:r>
      </w:hyperlink>
    </w:p>
    <w:p w14:paraId="4FDBECAF" w14:textId="1F05478E" w:rsidR="00BD14EA" w:rsidRDefault="009253EF">
      <w:pPr>
        <w:pStyle w:val="11"/>
        <w:tabs>
          <w:tab w:val="right" w:leader="dot" w:pos="9344"/>
        </w:tabs>
        <w:rPr>
          <w:rFonts w:asciiTheme="minorHAnsi" w:eastAsiaTheme="minorEastAsia" w:hAnsiTheme="minorHAnsi" w:cstheme="minorBidi"/>
          <w:noProof/>
          <w:szCs w:val="22"/>
        </w:rPr>
      </w:pPr>
      <w:hyperlink w:anchor="_Toc93308668" w:history="1">
        <w:r w:rsidR="00BD14EA" w:rsidRPr="0053006D">
          <w:rPr>
            <w:rStyle w:val="affffb"/>
            <w:rFonts w:ascii="Times New Roman"/>
            <w:noProof/>
            <w:spacing w:val="100"/>
          </w:rPr>
          <w:t>附录</w:t>
        </w:r>
        <w:r w:rsidR="00BD14EA" w:rsidRPr="0053006D">
          <w:rPr>
            <w:rStyle w:val="affffb"/>
            <w:rFonts w:ascii="Times New Roman"/>
            <w:noProof/>
            <w:spacing w:val="100"/>
          </w:rPr>
          <w:t>B</w:t>
        </w:r>
        <w:r w:rsidR="00BD14EA" w:rsidRPr="0053006D">
          <w:rPr>
            <w:rStyle w:val="affffb"/>
            <w:rFonts w:ascii="Times New Roman"/>
            <w:noProof/>
          </w:rPr>
          <w:t xml:space="preserve"> </w:t>
        </w:r>
        <w:r w:rsidR="00BD14EA" w:rsidRPr="0053006D">
          <w:rPr>
            <w:rStyle w:val="affffb"/>
            <w:rFonts w:ascii="Times New Roman"/>
            <w:noProof/>
          </w:rPr>
          <w:t>（规范性）</w:t>
        </w:r>
        <w:r w:rsidR="00BD14EA" w:rsidRPr="0053006D">
          <w:rPr>
            <w:rStyle w:val="affffb"/>
            <w:rFonts w:ascii="Times New Roman"/>
            <w:noProof/>
          </w:rPr>
          <w:t xml:space="preserve"> </w:t>
        </w:r>
        <w:r w:rsidR="00BD14EA" w:rsidRPr="0053006D">
          <w:rPr>
            <w:rStyle w:val="affffb"/>
            <w:rFonts w:ascii="Times New Roman"/>
            <w:noProof/>
          </w:rPr>
          <w:t>质量浓度转换系数和总不确定度相对误差的确定</w:t>
        </w:r>
        <w:r w:rsidR="00BD14EA">
          <w:rPr>
            <w:noProof/>
          </w:rPr>
          <w:tab/>
        </w:r>
        <w:r w:rsidR="00BD14EA">
          <w:rPr>
            <w:noProof/>
          </w:rPr>
          <w:fldChar w:fldCharType="begin"/>
        </w:r>
        <w:r w:rsidR="00BD14EA">
          <w:rPr>
            <w:noProof/>
          </w:rPr>
          <w:instrText xml:space="preserve"> PAGEREF _Toc93308668 \h </w:instrText>
        </w:r>
        <w:r w:rsidR="00BD14EA">
          <w:rPr>
            <w:noProof/>
          </w:rPr>
        </w:r>
        <w:r w:rsidR="00BD14EA">
          <w:rPr>
            <w:noProof/>
          </w:rPr>
          <w:fldChar w:fldCharType="separate"/>
        </w:r>
        <w:r w:rsidR="00BD14EA">
          <w:rPr>
            <w:noProof/>
          </w:rPr>
          <w:t>31</w:t>
        </w:r>
        <w:r w:rsidR="00BD14EA">
          <w:rPr>
            <w:noProof/>
          </w:rPr>
          <w:fldChar w:fldCharType="end"/>
        </w:r>
      </w:hyperlink>
    </w:p>
    <w:p w14:paraId="4313CD9D" w14:textId="0B375D92" w:rsidR="00BD14EA" w:rsidRDefault="009253EF">
      <w:pPr>
        <w:pStyle w:val="11"/>
        <w:tabs>
          <w:tab w:val="right" w:leader="dot" w:pos="9344"/>
        </w:tabs>
        <w:rPr>
          <w:rFonts w:asciiTheme="minorHAnsi" w:eastAsiaTheme="minorEastAsia" w:hAnsiTheme="minorHAnsi" w:cstheme="minorBidi"/>
          <w:noProof/>
          <w:szCs w:val="22"/>
        </w:rPr>
      </w:pPr>
      <w:hyperlink w:anchor="_Toc93308669" w:history="1">
        <w:r w:rsidR="00BD14EA" w:rsidRPr="0053006D">
          <w:rPr>
            <w:rStyle w:val="affffb"/>
            <w:rFonts w:ascii="Times New Roman"/>
            <w:noProof/>
            <w:spacing w:val="100"/>
          </w:rPr>
          <w:t>附录</w:t>
        </w:r>
        <w:r w:rsidR="00BD14EA" w:rsidRPr="0053006D">
          <w:rPr>
            <w:rStyle w:val="affffb"/>
            <w:rFonts w:ascii="Times New Roman"/>
            <w:noProof/>
            <w:spacing w:val="100"/>
          </w:rPr>
          <w:t>C</w:t>
        </w:r>
        <w:r w:rsidR="00BD14EA" w:rsidRPr="0053006D">
          <w:rPr>
            <w:rStyle w:val="affffb"/>
            <w:rFonts w:ascii="Times New Roman"/>
            <w:noProof/>
          </w:rPr>
          <w:t xml:space="preserve"> </w:t>
        </w:r>
        <w:r w:rsidR="00BD14EA" w:rsidRPr="0053006D">
          <w:rPr>
            <w:rStyle w:val="affffb"/>
            <w:rFonts w:ascii="Times New Roman"/>
            <w:noProof/>
          </w:rPr>
          <w:t>（资料性）</w:t>
        </w:r>
        <w:r w:rsidR="00BD14EA" w:rsidRPr="0053006D">
          <w:rPr>
            <w:rStyle w:val="affffb"/>
            <w:rFonts w:ascii="Times New Roman"/>
            <w:noProof/>
          </w:rPr>
          <w:t xml:space="preserve"> </w:t>
        </w:r>
        <w:r w:rsidR="00BD14EA" w:rsidRPr="0053006D">
          <w:rPr>
            <w:rStyle w:val="affffb"/>
            <w:rFonts w:ascii="Times New Roman"/>
            <w:noProof/>
          </w:rPr>
          <w:t>便携式气相色谱分析条件</w:t>
        </w:r>
        <w:r w:rsidR="00BD14EA">
          <w:rPr>
            <w:noProof/>
          </w:rPr>
          <w:tab/>
        </w:r>
        <w:r w:rsidR="00BD14EA">
          <w:rPr>
            <w:noProof/>
          </w:rPr>
          <w:fldChar w:fldCharType="begin"/>
        </w:r>
        <w:r w:rsidR="00BD14EA">
          <w:rPr>
            <w:noProof/>
          </w:rPr>
          <w:instrText xml:space="preserve"> PAGEREF _Toc93308669 \h </w:instrText>
        </w:r>
        <w:r w:rsidR="00BD14EA">
          <w:rPr>
            <w:noProof/>
          </w:rPr>
        </w:r>
        <w:r w:rsidR="00BD14EA">
          <w:rPr>
            <w:noProof/>
          </w:rPr>
          <w:fldChar w:fldCharType="separate"/>
        </w:r>
        <w:r w:rsidR="00BD14EA">
          <w:rPr>
            <w:noProof/>
          </w:rPr>
          <w:t>33</w:t>
        </w:r>
        <w:r w:rsidR="00BD14EA">
          <w:rPr>
            <w:noProof/>
          </w:rPr>
          <w:fldChar w:fldCharType="end"/>
        </w:r>
      </w:hyperlink>
    </w:p>
    <w:p w14:paraId="4682792E" w14:textId="6EDCDFB6" w:rsidR="00A71B4F" w:rsidRPr="005B54C3" w:rsidRDefault="00A71B4F" w:rsidP="00A71B4F">
      <w:pPr>
        <w:pStyle w:val="affffffa"/>
        <w:spacing w:after="468"/>
        <w:rPr>
          <w:rFonts w:ascii="Times New Roman" w:hAnsi="Times New Roman"/>
        </w:rPr>
        <w:sectPr w:rsidR="00A71B4F" w:rsidRPr="005B54C3" w:rsidSect="00A71B4F">
          <w:headerReference w:type="even" r:id="rId16"/>
          <w:headerReference w:type="default" r:id="rId17"/>
          <w:footerReference w:type="default" r:id="rId18"/>
          <w:pgSz w:w="11906" w:h="16838"/>
          <w:pgMar w:top="2410" w:right="1134" w:bottom="1134" w:left="1134" w:header="1418" w:footer="1134" w:gutter="284"/>
          <w:pgNumType w:fmt="upperRoman" w:start="1"/>
          <w:cols w:space="720"/>
          <w:formProt w:val="0"/>
          <w:docGrid w:type="lines" w:linePitch="312"/>
        </w:sectPr>
      </w:pPr>
      <w:r w:rsidRPr="005B54C3">
        <w:rPr>
          <w:rFonts w:ascii="Times New Roman" w:hAnsi="Times New Roman"/>
        </w:rPr>
        <w:fldChar w:fldCharType="end"/>
      </w:r>
    </w:p>
    <w:p w14:paraId="68ADDF04" w14:textId="0037D2CF" w:rsidR="001B65BB" w:rsidRPr="005B54C3" w:rsidRDefault="001B65BB">
      <w:pPr>
        <w:pStyle w:val="a6"/>
        <w:spacing w:after="468"/>
        <w:rPr>
          <w:rFonts w:ascii="Times New Roman"/>
        </w:rPr>
      </w:pPr>
      <w:bookmarkStart w:id="21" w:name="_Toc93308651"/>
      <w:bookmarkStart w:id="22" w:name="BookMark2"/>
      <w:bookmarkEnd w:id="19"/>
      <w:r w:rsidRPr="005B54C3">
        <w:rPr>
          <w:rFonts w:ascii="Times New Roman"/>
          <w:spacing w:val="320"/>
        </w:rPr>
        <w:lastRenderedPageBreak/>
        <w:t>前</w:t>
      </w:r>
      <w:r w:rsidRPr="005B54C3">
        <w:rPr>
          <w:rFonts w:ascii="Times New Roman"/>
        </w:rPr>
        <w:t>言</w:t>
      </w:r>
      <w:bookmarkEnd w:id="20"/>
      <w:bookmarkEnd w:id="21"/>
    </w:p>
    <w:p w14:paraId="71519A1B" w14:textId="77777777" w:rsidR="001B65BB" w:rsidRPr="005B54C3" w:rsidRDefault="001B65BB">
      <w:pPr>
        <w:pStyle w:val="afffff5"/>
        <w:ind w:firstLine="420"/>
        <w:rPr>
          <w:rFonts w:ascii="Times New Roman"/>
        </w:rPr>
      </w:pPr>
      <w:r w:rsidRPr="005B54C3">
        <w:rPr>
          <w:rFonts w:ascii="Times New Roman"/>
        </w:rPr>
        <w:t>本文件按照</w:t>
      </w:r>
      <w:r w:rsidRPr="005B54C3">
        <w:rPr>
          <w:rFonts w:ascii="Times New Roman"/>
        </w:rPr>
        <w:t>GB/T 1.1—2020</w:t>
      </w:r>
      <w:r w:rsidRPr="005B54C3">
        <w:rPr>
          <w:rFonts w:ascii="Times New Roman"/>
        </w:rPr>
        <w:t>《标准化工作导则</w:t>
      </w:r>
      <w:r w:rsidRPr="005B54C3">
        <w:rPr>
          <w:rFonts w:ascii="Times New Roman"/>
        </w:rPr>
        <w:t xml:space="preserve">  </w:t>
      </w:r>
      <w:r w:rsidRPr="005B54C3">
        <w:rPr>
          <w:rFonts w:ascii="Times New Roman"/>
        </w:rPr>
        <w:t>第</w:t>
      </w:r>
      <w:r w:rsidRPr="005B54C3">
        <w:rPr>
          <w:rFonts w:ascii="Times New Roman"/>
        </w:rPr>
        <w:t>1</w:t>
      </w:r>
      <w:r w:rsidRPr="005B54C3">
        <w:rPr>
          <w:rFonts w:ascii="Times New Roman"/>
        </w:rPr>
        <w:t>部分：标准化文件的结构和起草规则》的规定起草。</w:t>
      </w:r>
    </w:p>
    <w:p w14:paraId="6291EF19" w14:textId="77777777" w:rsidR="001B65BB" w:rsidRPr="005B54C3" w:rsidRDefault="001B65BB">
      <w:pPr>
        <w:pStyle w:val="afffff5"/>
        <w:ind w:firstLine="420"/>
        <w:rPr>
          <w:rFonts w:ascii="Times New Roman"/>
        </w:rPr>
      </w:pPr>
      <w:r w:rsidRPr="005B54C3">
        <w:rPr>
          <w:rFonts w:ascii="Times New Roman"/>
        </w:rPr>
        <w:t>GB/T 18204</w:t>
      </w:r>
      <w:r w:rsidRPr="005B54C3">
        <w:rPr>
          <w:rFonts w:ascii="Times New Roman"/>
        </w:rPr>
        <w:t>《公共场所卫生检测方法》分为六个部分：</w:t>
      </w:r>
    </w:p>
    <w:p w14:paraId="138E8480" w14:textId="4F3D76B8" w:rsidR="001B65BB" w:rsidRPr="005B54C3" w:rsidRDefault="001B65BB" w:rsidP="00AB2788">
      <w:pPr>
        <w:pStyle w:val="af2"/>
        <w:rPr>
          <w:rFonts w:ascii="Times New Roman"/>
        </w:rPr>
      </w:pPr>
      <w:r w:rsidRPr="005B54C3">
        <w:rPr>
          <w:rFonts w:ascii="Times New Roman"/>
        </w:rPr>
        <w:t>第</w:t>
      </w:r>
      <w:r w:rsidRPr="005B54C3">
        <w:rPr>
          <w:rFonts w:ascii="Times New Roman"/>
        </w:rPr>
        <w:t>1</w:t>
      </w:r>
      <w:r w:rsidRPr="005B54C3">
        <w:rPr>
          <w:rFonts w:ascii="Times New Roman"/>
        </w:rPr>
        <w:t>部分：物理因素；</w:t>
      </w:r>
    </w:p>
    <w:p w14:paraId="5D7DE3FC" w14:textId="2DD13965" w:rsidR="001B65BB" w:rsidRPr="005B54C3" w:rsidRDefault="001B65BB" w:rsidP="00A4573B">
      <w:pPr>
        <w:pStyle w:val="af2"/>
        <w:rPr>
          <w:rFonts w:ascii="Times New Roman"/>
        </w:rPr>
      </w:pPr>
      <w:r w:rsidRPr="005B54C3">
        <w:rPr>
          <w:rFonts w:ascii="Times New Roman"/>
        </w:rPr>
        <w:t>第</w:t>
      </w:r>
      <w:r w:rsidRPr="005B54C3">
        <w:rPr>
          <w:rFonts w:ascii="Times New Roman"/>
        </w:rPr>
        <w:t>2</w:t>
      </w:r>
      <w:r w:rsidRPr="005B54C3">
        <w:rPr>
          <w:rFonts w:ascii="Times New Roman"/>
        </w:rPr>
        <w:t>部分：化学污染物；</w:t>
      </w:r>
    </w:p>
    <w:p w14:paraId="41A0314F" w14:textId="68A24ED8" w:rsidR="001B65BB" w:rsidRPr="005B54C3" w:rsidRDefault="001B65BB" w:rsidP="00A4573B">
      <w:pPr>
        <w:pStyle w:val="af2"/>
        <w:rPr>
          <w:rFonts w:ascii="Times New Roman"/>
        </w:rPr>
      </w:pPr>
      <w:r w:rsidRPr="005B54C3">
        <w:rPr>
          <w:rFonts w:ascii="Times New Roman"/>
        </w:rPr>
        <w:t>第</w:t>
      </w:r>
      <w:r w:rsidRPr="005B54C3">
        <w:rPr>
          <w:rFonts w:ascii="Times New Roman"/>
        </w:rPr>
        <w:t>3</w:t>
      </w:r>
      <w:r w:rsidRPr="005B54C3">
        <w:rPr>
          <w:rFonts w:ascii="Times New Roman"/>
        </w:rPr>
        <w:t>部分：空气微生物；</w:t>
      </w:r>
    </w:p>
    <w:p w14:paraId="399079B8" w14:textId="0C04EB68" w:rsidR="001B65BB" w:rsidRPr="005B54C3" w:rsidRDefault="001B65BB" w:rsidP="00A4573B">
      <w:pPr>
        <w:pStyle w:val="af2"/>
        <w:rPr>
          <w:rFonts w:ascii="Times New Roman"/>
        </w:rPr>
      </w:pPr>
      <w:r w:rsidRPr="005B54C3">
        <w:rPr>
          <w:rFonts w:ascii="Times New Roman"/>
        </w:rPr>
        <w:t>第</w:t>
      </w:r>
      <w:r w:rsidRPr="005B54C3">
        <w:rPr>
          <w:rFonts w:ascii="Times New Roman"/>
        </w:rPr>
        <w:t>4</w:t>
      </w:r>
      <w:r w:rsidRPr="005B54C3">
        <w:rPr>
          <w:rFonts w:ascii="Times New Roman"/>
        </w:rPr>
        <w:t>部分：公共用品用具微生物；</w:t>
      </w:r>
    </w:p>
    <w:p w14:paraId="769A4F66" w14:textId="05DE247B" w:rsidR="001B65BB" w:rsidRPr="005B54C3" w:rsidRDefault="001B65BB" w:rsidP="00A4573B">
      <w:pPr>
        <w:pStyle w:val="af2"/>
        <w:rPr>
          <w:rFonts w:ascii="Times New Roman"/>
        </w:rPr>
      </w:pPr>
      <w:r w:rsidRPr="005B54C3">
        <w:rPr>
          <w:rFonts w:ascii="Times New Roman"/>
        </w:rPr>
        <w:t>第</w:t>
      </w:r>
      <w:r w:rsidRPr="005B54C3">
        <w:rPr>
          <w:rFonts w:ascii="Times New Roman"/>
        </w:rPr>
        <w:t>5</w:t>
      </w:r>
      <w:r w:rsidRPr="005B54C3">
        <w:rPr>
          <w:rFonts w:ascii="Times New Roman"/>
        </w:rPr>
        <w:t>部分：集中空调通风系统；</w:t>
      </w:r>
    </w:p>
    <w:p w14:paraId="18E4E7CE" w14:textId="7032AAB7" w:rsidR="001B65BB" w:rsidRPr="005B54C3" w:rsidRDefault="001B65BB" w:rsidP="00A4573B">
      <w:pPr>
        <w:pStyle w:val="af2"/>
        <w:rPr>
          <w:rFonts w:ascii="Times New Roman"/>
        </w:rPr>
      </w:pPr>
      <w:r w:rsidRPr="005B54C3">
        <w:rPr>
          <w:rFonts w:ascii="Times New Roman"/>
        </w:rPr>
        <w:t>第</w:t>
      </w:r>
      <w:r w:rsidRPr="005B54C3">
        <w:rPr>
          <w:rFonts w:ascii="Times New Roman"/>
        </w:rPr>
        <w:t>6</w:t>
      </w:r>
      <w:r w:rsidRPr="005B54C3">
        <w:rPr>
          <w:rFonts w:ascii="Times New Roman"/>
        </w:rPr>
        <w:t>部分：卫生监测技术规范。</w:t>
      </w:r>
    </w:p>
    <w:p w14:paraId="209D851B" w14:textId="77777777" w:rsidR="001B65BB" w:rsidRPr="005B54C3" w:rsidRDefault="001B65BB">
      <w:pPr>
        <w:pStyle w:val="afffff5"/>
        <w:ind w:firstLine="420"/>
        <w:rPr>
          <w:rFonts w:ascii="Times New Roman"/>
        </w:rPr>
      </w:pPr>
      <w:r w:rsidRPr="005B54C3">
        <w:rPr>
          <w:rFonts w:ascii="Times New Roman"/>
        </w:rPr>
        <w:t>本文件为</w:t>
      </w:r>
      <w:r w:rsidRPr="005B54C3">
        <w:rPr>
          <w:rFonts w:ascii="Times New Roman"/>
        </w:rPr>
        <w:t>GB/T 18204</w:t>
      </w:r>
      <w:r w:rsidRPr="005B54C3">
        <w:rPr>
          <w:rFonts w:ascii="Times New Roman"/>
        </w:rPr>
        <w:t>的第</w:t>
      </w:r>
      <w:r w:rsidRPr="005B54C3">
        <w:rPr>
          <w:rFonts w:ascii="Times New Roman"/>
        </w:rPr>
        <w:t>2</w:t>
      </w:r>
      <w:r w:rsidRPr="005B54C3">
        <w:rPr>
          <w:rFonts w:ascii="Times New Roman"/>
        </w:rPr>
        <w:t>部分。</w:t>
      </w:r>
    </w:p>
    <w:p w14:paraId="56082A49" w14:textId="77777777" w:rsidR="001B65BB" w:rsidRPr="005B54C3" w:rsidRDefault="001B65BB">
      <w:pPr>
        <w:pStyle w:val="afffff5"/>
        <w:ind w:firstLine="420"/>
        <w:rPr>
          <w:rFonts w:ascii="Times New Roman"/>
        </w:rPr>
      </w:pPr>
      <w:r w:rsidRPr="005B54C3">
        <w:rPr>
          <w:rFonts w:ascii="Times New Roman"/>
        </w:rPr>
        <w:t>本文件代替</w:t>
      </w:r>
      <w:r w:rsidRPr="005B54C3">
        <w:rPr>
          <w:rFonts w:ascii="Times New Roman"/>
        </w:rPr>
        <w:t>GB/T 18204.2—2014</w:t>
      </w:r>
      <w:r w:rsidRPr="005B54C3">
        <w:rPr>
          <w:rFonts w:ascii="Times New Roman"/>
        </w:rPr>
        <w:t>《公共场所卫生检验方法</w:t>
      </w:r>
      <w:r w:rsidRPr="005B54C3">
        <w:rPr>
          <w:rFonts w:ascii="Times New Roman"/>
        </w:rPr>
        <w:t>—</w:t>
      </w:r>
      <w:r w:rsidRPr="005B54C3">
        <w:rPr>
          <w:rFonts w:ascii="Times New Roman"/>
        </w:rPr>
        <w:t>第</w:t>
      </w:r>
      <w:r w:rsidRPr="005B54C3">
        <w:rPr>
          <w:rFonts w:ascii="Times New Roman"/>
        </w:rPr>
        <w:t xml:space="preserve"> 2 </w:t>
      </w:r>
      <w:r w:rsidRPr="005B54C3">
        <w:rPr>
          <w:rFonts w:ascii="Times New Roman"/>
        </w:rPr>
        <w:t>部分：化学污染物》。</w:t>
      </w:r>
    </w:p>
    <w:p w14:paraId="124B0552" w14:textId="274F8581" w:rsidR="001B65BB" w:rsidRPr="005B54C3" w:rsidRDefault="001B65BB">
      <w:pPr>
        <w:pStyle w:val="afffff5"/>
        <w:ind w:firstLine="420"/>
        <w:rPr>
          <w:rFonts w:ascii="Times New Roman"/>
        </w:rPr>
      </w:pPr>
      <w:r w:rsidRPr="005B54C3">
        <w:rPr>
          <w:rFonts w:ascii="Times New Roman"/>
        </w:rPr>
        <w:t>本文件与</w:t>
      </w:r>
      <w:r w:rsidRPr="005B54C3">
        <w:rPr>
          <w:rFonts w:ascii="Times New Roman"/>
        </w:rPr>
        <w:t>GB/T 18204.2—2014</w:t>
      </w:r>
      <w:r w:rsidRPr="005B54C3">
        <w:rPr>
          <w:rFonts w:ascii="Times New Roman"/>
        </w:rPr>
        <w:t>相比，主要技术变化如下：</w:t>
      </w:r>
    </w:p>
    <w:p w14:paraId="6317C340" w14:textId="15F67B2E" w:rsidR="001B65BB" w:rsidRPr="005B54C3" w:rsidRDefault="001B65BB" w:rsidP="00A4573B">
      <w:pPr>
        <w:pStyle w:val="af2"/>
        <w:rPr>
          <w:rFonts w:ascii="Times New Roman"/>
        </w:rPr>
      </w:pPr>
      <w:r w:rsidRPr="005B54C3">
        <w:rPr>
          <w:rFonts w:ascii="Times New Roman"/>
        </w:rPr>
        <w:t>修改了范围；</w:t>
      </w:r>
    </w:p>
    <w:p w14:paraId="1D1AE657" w14:textId="53A22269" w:rsidR="001B65BB" w:rsidRPr="005B54C3" w:rsidRDefault="001B65BB" w:rsidP="00A4573B">
      <w:pPr>
        <w:pStyle w:val="af2"/>
        <w:rPr>
          <w:rFonts w:ascii="Times New Roman"/>
        </w:rPr>
      </w:pPr>
      <w:r w:rsidRPr="005B54C3">
        <w:rPr>
          <w:rFonts w:ascii="Times New Roman"/>
        </w:rPr>
        <w:t>删除了容量滴定测定二氧化碳的方法；</w:t>
      </w:r>
    </w:p>
    <w:p w14:paraId="2C035520" w14:textId="03B31D2C" w:rsidR="001B65BB" w:rsidRPr="005B54C3" w:rsidRDefault="001B65BB" w:rsidP="00A4573B">
      <w:pPr>
        <w:pStyle w:val="af2"/>
        <w:rPr>
          <w:rFonts w:ascii="Times New Roman"/>
        </w:rPr>
      </w:pPr>
      <w:r w:rsidRPr="005B54C3">
        <w:rPr>
          <w:rFonts w:ascii="Times New Roman"/>
        </w:rPr>
        <w:t>删除了气相色谱测定甲醛的方法；</w:t>
      </w:r>
    </w:p>
    <w:p w14:paraId="16E564F9" w14:textId="41BD2D46" w:rsidR="001B65BB" w:rsidRPr="005B54C3" w:rsidRDefault="001B65BB" w:rsidP="00A4573B">
      <w:pPr>
        <w:pStyle w:val="af2"/>
        <w:rPr>
          <w:rFonts w:ascii="Times New Roman"/>
        </w:rPr>
      </w:pPr>
      <w:r w:rsidRPr="005B54C3">
        <w:rPr>
          <w:rFonts w:ascii="Times New Roman"/>
        </w:rPr>
        <w:t>增加了高效液相色谱法测定甲醛的方法；</w:t>
      </w:r>
    </w:p>
    <w:p w14:paraId="795F6EB5" w14:textId="7C7D0748" w:rsidR="001B65BB" w:rsidRPr="005B54C3" w:rsidRDefault="001B65BB" w:rsidP="00A4573B">
      <w:pPr>
        <w:pStyle w:val="af2"/>
        <w:rPr>
          <w:rFonts w:ascii="Times New Roman"/>
        </w:rPr>
      </w:pPr>
      <w:r w:rsidRPr="005B54C3">
        <w:rPr>
          <w:rFonts w:ascii="Times New Roman"/>
        </w:rPr>
        <w:t>合并了苯、甲苯和二甲苯测定方法；</w:t>
      </w:r>
    </w:p>
    <w:p w14:paraId="5D27162E" w14:textId="568CC8E7" w:rsidR="001B65BB" w:rsidRPr="005B54C3" w:rsidRDefault="001B65BB" w:rsidP="00A4573B">
      <w:pPr>
        <w:pStyle w:val="af2"/>
        <w:rPr>
          <w:rFonts w:ascii="Times New Roman"/>
        </w:rPr>
      </w:pPr>
      <w:r w:rsidRPr="005B54C3">
        <w:rPr>
          <w:rFonts w:ascii="Times New Roman"/>
        </w:rPr>
        <w:t>调整了尿素测定方法部分参数；</w:t>
      </w:r>
    </w:p>
    <w:p w14:paraId="3F8AC970" w14:textId="760EA961" w:rsidR="001B65BB" w:rsidRPr="005B54C3" w:rsidRDefault="001B65BB" w:rsidP="00A4573B">
      <w:pPr>
        <w:pStyle w:val="af2"/>
        <w:rPr>
          <w:rFonts w:ascii="Times New Roman"/>
        </w:rPr>
      </w:pPr>
      <w:r w:rsidRPr="005B54C3">
        <w:rPr>
          <w:rFonts w:ascii="Times New Roman"/>
        </w:rPr>
        <w:t>增加了池水中氧化还原电位测定方法。</w:t>
      </w:r>
    </w:p>
    <w:p w14:paraId="67DCDA4D" w14:textId="6BE2120C" w:rsidR="00086BC4" w:rsidRPr="005B54C3" w:rsidRDefault="00086BC4" w:rsidP="00A4573B">
      <w:pPr>
        <w:pStyle w:val="af2"/>
        <w:rPr>
          <w:rFonts w:ascii="Times New Roman"/>
        </w:rPr>
      </w:pPr>
      <w:r w:rsidRPr="005B54C3">
        <w:rPr>
          <w:rFonts w:ascii="Times New Roman"/>
        </w:rPr>
        <w:t>将气态污染物标准体积改为参比体积，颗粒物改为实际体积</w:t>
      </w:r>
      <w:r w:rsidR="00AD0D9A" w:rsidRPr="005B54C3">
        <w:rPr>
          <w:rFonts w:ascii="Times New Roman"/>
        </w:rPr>
        <w:t>。</w:t>
      </w:r>
    </w:p>
    <w:p w14:paraId="4A5EA8A6" w14:textId="77777777" w:rsidR="001B65BB" w:rsidRPr="005B54C3" w:rsidRDefault="001B65BB">
      <w:pPr>
        <w:pStyle w:val="afffff5"/>
        <w:ind w:firstLine="420"/>
        <w:rPr>
          <w:rFonts w:ascii="Times New Roman"/>
        </w:rPr>
      </w:pPr>
      <w:r w:rsidRPr="005B54C3">
        <w:rPr>
          <w:rFonts w:ascii="Times New Roman"/>
        </w:rPr>
        <w:t>请注意本文件的某些内容可能涉及专利。本文件的发布机构不承担识别专利的责任。</w:t>
      </w:r>
    </w:p>
    <w:p w14:paraId="2C78D5C7" w14:textId="77777777" w:rsidR="001B65BB" w:rsidRPr="005B54C3" w:rsidRDefault="001B65BB">
      <w:pPr>
        <w:pStyle w:val="afffff5"/>
        <w:ind w:firstLine="420"/>
        <w:rPr>
          <w:rFonts w:ascii="Times New Roman"/>
        </w:rPr>
      </w:pPr>
      <w:r w:rsidRPr="005B54C3">
        <w:rPr>
          <w:rFonts w:ascii="Times New Roman"/>
        </w:rPr>
        <w:t>本文件由中华人民共和国国家卫生健康委员会提出。</w:t>
      </w:r>
    </w:p>
    <w:p w14:paraId="32ADF53B" w14:textId="77777777" w:rsidR="001B65BB" w:rsidRPr="005B54C3" w:rsidRDefault="001B65BB">
      <w:pPr>
        <w:pStyle w:val="afffff5"/>
        <w:ind w:firstLine="420"/>
        <w:rPr>
          <w:rFonts w:ascii="Times New Roman"/>
        </w:rPr>
      </w:pPr>
      <w:r w:rsidRPr="005B54C3">
        <w:rPr>
          <w:rFonts w:ascii="Times New Roman"/>
        </w:rPr>
        <w:t>本文件由中华人民共和国国家卫生健康委员会归口。</w:t>
      </w:r>
    </w:p>
    <w:p w14:paraId="56A5AC47" w14:textId="77777777" w:rsidR="001B65BB" w:rsidRPr="005B54C3" w:rsidRDefault="001B65BB">
      <w:pPr>
        <w:pStyle w:val="afffff5"/>
        <w:ind w:firstLine="420"/>
        <w:rPr>
          <w:rFonts w:ascii="Times New Roman"/>
        </w:rPr>
      </w:pPr>
      <w:r w:rsidRPr="005B54C3">
        <w:rPr>
          <w:rFonts w:ascii="Times New Roman"/>
        </w:rPr>
        <w:t>本文件起草单位：</w:t>
      </w:r>
      <w:r w:rsidR="00A317C8" w:rsidRPr="005B54C3">
        <w:rPr>
          <w:rFonts w:ascii="Times New Roman"/>
        </w:rPr>
        <w:t xml:space="preserve"> </w:t>
      </w:r>
    </w:p>
    <w:p w14:paraId="2CCF0373" w14:textId="77777777" w:rsidR="001B65BB" w:rsidRPr="005B54C3" w:rsidRDefault="001B65BB">
      <w:pPr>
        <w:pStyle w:val="afffff5"/>
        <w:ind w:firstLine="420"/>
        <w:rPr>
          <w:rFonts w:ascii="Times New Roman"/>
        </w:rPr>
      </w:pPr>
      <w:r w:rsidRPr="005B54C3">
        <w:rPr>
          <w:rFonts w:ascii="Times New Roman"/>
        </w:rPr>
        <w:t>本文件主要起草人：</w:t>
      </w:r>
      <w:r w:rsidR="00A317C8" w:rsidRPr="005B54C3">
        <w:rPr>
          <w:rFonts w:ascii="Times New Roman"/>
        </w:rPr>
        <w:t xml:space="preserve"> </w:t>
      </w:r>
    </w:p>
    <w:p w14:paraId="1CC41C96" w14:textId="77777777" w:rsidR="001B65BB" w:rsidRPr="005B54C3" w:rsidRDefault="001B65BB">
      <w:pPr>
        <w:pStyle w:val="afffff5"/>
        <w:ind w:firstLine="420"/>
        <w:rPr>
          <w:rFonts w:ascii="Times New Roman"/>
        </w:rPr>
      </w:pPr>
    </w:p>
    <w:p w14:paraId="2A8956BF" w14:textId="77777777" w:rsidR="001B65BB" w:rsidRPr="005B54C3" w:rsidRDefault="001B65BB">
      <w:pPr>
        <w:pStyle w:val="afffff5"/>
        <w:ind w:firstLine="420"/>
        <w:rPr>
          <w:rFonts w:ascii="Times New Roman"/>
        </w:rPr>
        <w:sectPr w:rsidR="001B65BB" w:rsidRPr="005B54C3" w:rsidSect="00A71B4F">
          <w:pgSz w:w="11906" w:h="16838"/>
          <w:pgMar w:top="2410" w:right="1134" w:bottom="1134" w:left="1134" w:header="1418" w:footer="1134" w:gutter="284"/>
          <w:pgNumType w:fmt="upperRoman"/>
          <w:cols w:space="720"/>
          <w:formProt w:val="0"/>
          <w:docGrid w:type="lines" w:linePitch="312"/>
        </w:sectPr>
      </w:pPr>
    </w:p>
    <w:p w14:paraId="71D1B653" w14:textId="77777777" w:rsidR="001B65BB" w:rsidRPr="005B54C3" w:rsidRDefault="001B65BB">
      <w:pPr>
        <w:spacing w:line="20" w:lineRule="exact"/>
        <w:jc w:val="center"/>
        <w:rPr>
          <w:rFonts w:ascii="Times New Roman" w:eastAsia="黑体" w:hAnsi="Times New Roman"/>
          <w:sz w:val="32"/>
          <w:szCs w:val="32"/>
        </w:rPr>
      </w:pPr>
      <w:bookmarkStart w:id="23" w:name="BookMark4"/>
      <w:bookmarkEnd w:id="22"/>
    </w:p>
    <w:p w14:paraId="154C7F4C" w14:textId="77777777" w:rsidR="001B65BB" w:rsidRPr="005B54C3" w:rsidRDefault="001B65BB">
      <w:pPr>
        <w:spacing w:line="20" w:lineRule="exact"/>
        <w:jc w:val="center"/>
        <w:rPr>
          <w:rFonts w:ascii="Times New Roman" w:eastAsia="黑体" w:hAnsi="Times New Roman"/>
          <w:sz w:val="32"/>
          <w:szCs w:val="32"/>
        </w:rPr>
      </w:pPr>
    </w:p>
    <w:p w14:paraId="32BC44E0" w14:textId="77777777" w:rsidR="001B65BB" w:rsidRPr="005B54C3" w:rsidRDefault="001B65BB">
      <w:pPr>
        <w:pStyle w:val="afffffffff8"/>
        <w:spacing w:beforeLines="100" w:before="312" w:afterLines="1" w:after="3"/>
        <w:rPr>
          <w:rFonts w:ascii="Times New Roman" w:hAnsi="Times New Roman"/>
        </w:rPr>
      </w:pPr>
      <w:bookmarkStart w:id="24" w:name="NEW_STAND_NAME"/>
      <w:r w:rsidRPr="005B54C3">
        <w:rPr>
          <w:rFonts w:ascii="Times New Roman" w:hAnsi="Times New Roman"/>
        </w:rPr>
        <w:t>公共场所卫生检验方法</w:t>
      </w:r>
    </w:p>
    <w:p w14:paraId="7BAB1D0A" w14:textId="77777777" w:rsidR="001B65BB" w:rsidRPr="005B54C3" w:rsidRDefault="001B65BB">
      <w:pPr>
        <w:pStyle w:val="afffffffff8"/>
        <w:spacing w:beforeLines="1" w:before="3" w:after="680"/>
        <w:rPr>
          <w:rFonts w:ascii="Times New Roman" w:hAnsi="Times New Roman"/>
        </w:rPr>
      </w:pPr>
      <w:r w:rsidRPr="005B54C3">
        <w:rPr>
          <w:rFonts w:ascii="Times New Roman" w:hAnsi="Times New Roman"/>
        </w:rPr>
        <w:t>第</w:t>
      </w:r>
      <w:r w:rsidRPr="005B54C3">
        <w:rPr>
          <w:rFonts w:ascii="Times New Roman" w:hAnsi="Times New Roman"/>
        </w:rPr>
        <w:t>2</w:t>
      </w:r>
      <w:r w:rsidRPr="005B54C3">
        <w:rPr>
          <w:rFonts w:ascii="Times New Roman" w:hAnsi="Times New Roman"/>
        </w:rPr>
        <w:t>部分：化学污染物</w:t>
      </w:r>
    </w:p>
    <w:p w14:paraId="6E85F666" w14:textId="77777777" w:rsidR="001B65BB" w:rsidRPr="005B54C3" w:rsidRDefault="001B65BB">
      <w:pPr>
        <w:pStyle w:val="affc"/>
        <w:spacing w:before="312" w:after="312"/>
        <w:rPr>
          <w:rFonts w:ascii="Times New Roman"/>
        </w:rPr>
      </w:pPr>
      <w:bookmarkStart w:id="25" w:name="_Toc26986771"/>
      <w:bookmarkStart w:id="26" w:name="_Toc24884218"/>
      <w:bookmarkStart w:id="27" w:name="_Toc24884211"/>
      <w:bookmarkStart w:id="28" w:name="_Toc26648465"/>
      <w:bookmarkStart w:id="29" w:name="_Toc26986530"/>
      <w:bookmarkStart w:id="30" w:name="_Toc17233325"/>
      <w:bookmarkStart w:id="31" w:name="_Toc26718930"/>
      <w:bookmarkStart w:id="32" w:name="_Toc17233333"/>
      <w:bookmarkStart w:id="33" w:name="_Toc91782040"/>
      <w:bookmarkStart w:id="34" w:name="_Toc93308652"/>
      <w:bookmarkEnd w:id="24"/>
      <w:r w:rsidRPr="005B54C3">
        <w:rPr>
          <w:rFonts w:ascii="Times New Roman"/>
        </w:rPr>
        <w:t>范围</w:t>
      </w:r>
      <w:bookmarkEnd w:id="25"/>
      <w:bookmarkEnd w:id="26"/>
      <w:bookmarkEnd w:id="27"/>
      <w:bookmarkEnd w:id="28"/>
      <w:bookmarkEnd w:id="29"/>
      <w:bookmarkEnd w:id="30"/>
      <w:bookmarkEnd w:id="31"/>
      <w:bookmarkEnd w:id="32"/>
      <w:bookmarkEnd w:id="33"/>
      <w:bookmarkEnd w:id="34"/>
    </w:p>
    <w:p w14:paraId="244AAB4E" w14:textId="1E85A9B0" w:rsidR="001B65BB" w:rsidRPr="005B54C3" w:rsidRDefault="001B65BB">
      <w:pPr>
        <w:pStyle w:val="afffff5"/>
        <w:ind w:firstLine="420"/>
        <w:rPr>
          <w:rFonts w:ascii="Times New Roman"/>
        </w:rPr>
      </w:pPr>
      <w:bookmarkStart w:id="35" w:name="_Toc17233334"/>
      <w:bookmarkStart w:id="36" w:name="_Toc17233326"/>
      <w:bookmarkStart w:id="37" w:name="_Toc24884212"/>
      <w:bookmarkStart w:id="38" w:name="_Toc26648466"/>
      <w:bookmarkStart w:id="39" w:name="_Toc24884219"/>
      <w:r w:rsidRPr="005B54C3">
        <w:rPr>
          <w:rFonts w:ascii="Times New Roman"/>
        </w:rPr>
        <w:t>本部分规定了公共场所室内空气中化学污染物、池水尿素和氧化还原电位的测定方法。</w:t>
      </w:r>
    </w:p>
    <w:p w14:paraId="5F9A99BD" w14:textId="77777777" w:rsidR="001B65BB" w:rsidRPr="005B54C3" w:rsidRDefault="001B65BB">
      <w:pPr>
        <w:pStyle w:val="afffff5"/>
        <w:ind w:firstLine="420"/>
        <w:rPr>
          <w:rFonts w:ascii="Times New Roman"/>
        </w:rPr>
      </w:pPr>
      <w:r w:rsidRPr="005B54C3">
        <w:rPr>
          <w:rFonts w:ascii="Times New Roman"/>
        </w:rPr>
        <w:t>本部分适用于公共场所室内空气中化学污染物、池水尿素和氧化还原电位的测定。其他场所、居室等室内环境可参照执行。</w:t>
      </w:r>
    </w:p>
    <w:p w14:paraId="4908CFA9" w14:textId="77777777" w:rsidR="001B65BB" w:rsidRPr="005B54C3" w:rsidRDefault="001B65BB" w:rsidP="00F54D16">
      <w:pPr>
        <w:pStyle w:val="afff2"/>
        <w:rPr>
          <w:rFonts w:ascii="Times New Roman"/>
        </w:rPr>
      </w:pPr>
      <w:r w:rsidRPr="005B54C3">
        <w:rPr>
          <w:rFonts w:ascii="Times New Roman"/>
        </w:rPr>
        <w:t>本部分中同一个指标如果有两个或两个以上检验方法时，可根据技术条件选择使用，但以第一法为仲裁法。</w:t>
      </w:r>
    </w:p>
    <w:p w14:paraId="721364BA" w14:textId="77777777" w:rsidR="001B65BB" w:rsidRPr="005B54C3" w:rsidRDefault="001B65BB">
      <w:pPr>
        <w:pStyle w:val="affc"/>
        <w:spacing w:before="312" w:after="312"/>
        <w:rPr>
          <w:rFonts w:ascii="Times New Roman"/>
        </w:rPr>
      </w:pPr>
      <w:bookmarkStart w:id="40" w:name="_Toc26986531"/>
      <w:bookmarkStart w:id="41" w:name="_Toc26986772"/>
      <w:bookmarkStart w:id="42" w:name="_Toc26718931"/>
      <w:bookmarkStart w:id="43" w:name="_Toc91782041"/>
      <w:bookmarkStart w:id="44" w:name="_Toc93308653"/>
      <w:r w:rsidRPr="005B54C3">
        <w:rPr>
          <w:rFonts w:ascii="Times New Roman"/>
        </w:rPr>
        <w:t>规范性引用文件</w:t>
      </w:r>
      <w:bookmarkEnd w:id="35"/>
      <w:bookmarkEnd w:id="36"/>
      <w:bookmarkEnd w:id="37"/>
      <w:bookmarkEnd w:id="38"/>
      <w:bookmarkEnd w:id="39"/>
      <w:bookmarkEnd w:id="40"/>
      <w:bookmarkEnd w:id="41"/>
      <w:bookmarkEnd w:id="42"/>
      <w:bookmarkEnd w:id="43"/>
      <w:bookmarkEnd w:id="44"/>
    </w:p>
    <w:p w14:paraId="6D0C27B5" w14:textId="77777777" w:rsidR="001B65BB" w:rsidRPr="005B54C3" w:rsidRDefault="001B65BB">
      <w:pPr>
        <w:pStyle w:val="afffff5"/>
        <w:ind w:firstLine="420"/>
        <w:rPr>
          <w:rFonts w:ascii="Times New Roman"/>
        </w:rPr>
      </w:pPr>
      <w:r w:rsidRPr="005B54C3">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65C3994" w14:textId="61F6354C" w:rsidR="001B65BB" w:rsidRPr="005B54C3" w:rsidRDefault="001B65BB">
      <w:pPr>
        <w:pStyle w:val="afffff5"/>
        <w:ind w:firstLine="420"/>
        <w:rPr>
          <w:rFonts w:ascii="Times New Roman"/>
        </w:rPr>
      </w:pPr>
      <w:r w:rsidRPr="005B54C3">
        <w:rPr>
          <w:rFonts w:ascii="Times New Roman"/>
        </w:rPr>
        <w:t xml:space="preserve">GB/T 11742    </w:t>
      </w:r>
      <w:r w:rsidRPr="005B54C3">
        <w:rPr>
          <w:rFonts w:ascii="Times New Roman"/>
        </w:rPr>
        <w:t>居住区大气中硫化氢卫生检验标准方法</w:t>
      </w:r>
      <w:r w:rsidRPr="005B54C3">
        <w:rPr>
          <w:rFonts w:ascii="Times New Roman"/>
        </w:rPr>
        <w:t xml:space="preserve">  </w:t>
      </w:r>
      <w:r w:rsidRPr="005B54C3">
        <w:rPr>
          <w:rFonts w:ascii="Times New Roman"/>
        </w:rPr>
        <w:t>亚甲蓝分光光度法</w:t>
      </w:r>
    </w:p>
    <w:p w14:paraId="1B1988C2" w14:textId="478A4684" w:rsidR="001B65BB" w:rsidRPr="005B54C3" w:rsidRDefault="001B65BB">
      <w:pPr>
        <w:pStyle w:val="afffff5"/>
        <w:ind w:firstLine="420"/>
        <w:rPr>
          <w:rFonts w:ascii="Times New Roman"/>
        </w:rPr>
      </w:pPr>
      <w:r w:rsidRPr="005B54C3">
        <w:rPr>
          <w:rFonts w:ascii="Times New Roman"/>
        </w:rPr>
        <w:t xml:space="preserve">GB/T 14669    </w:t>
      </w:r>
      <w:r w:rsidRPr="005B54C3">
        <w:rPr>
          <w:rFonts w:ascii="Times New Roman"/>
        </w:rPr>
        <w:t>空气质量</w:t>
      </w:r>
      <w:r w:rsidRPr="005B54C3">
        <w:rPr>
          <w:rFonts w:ascii="Times New Roman"/>
        </w:rPr>
        <w:t xml:space="preserve">  </w:t>
      </w:r>
      <w:r w:rsidRPr="005B54C3">
        <w:rPr>
          <w:rFonts w:ascii="Times New Roman"/>
        </w:rPr>
        <w:t>氨的测定</w:t>
      </w:r>
      <w:r w:rsidRPr="005B54C3">
        <w:rPr>
          <w:rFonts w:ascii="Times New Roman"/>
        </w:rPr>
        <w:t xml:space="preserve">  </w:t>
      </w:r>
      <w:r w:rsidRPr="005B54C3">
        <w:rPr>
          <w:rFonts w:ascii="Times New Roman"/>
        </w:rPr>
        <w:t>离子选择电极法</w:t>
      </w:r>
    </w:p>
    <w:p w14:paraId="3DA03179" w14:textId="1EC0193C" w:rsidR="001B65BB" w:rsidRPr="005B54C3" w:rsidRDefault="001B65BB">
      <w:pPr>
        <w:pStyle w:val="afffff5"/>
        <w:ind w:firstLine="420"/>
        <w:rPr>
          <w:rFonts w:ascii="Times New Roman"/>
        </w:rPr>
      </w:pPr>
      <w:r w:rsidRPr="005B54C3">
        <w:rPr>
          <w:rFonts w:ascii="Times New Roman"/>
        </w:rPr>
        <w:t xml:space="preserve">GB/T 16129    </w:t>
      </w:r>
      <w:r w:rsidRPr="005B54C3">
        <w:rPr>
          <w:rFonts w:ascii="Times New Roman"/>
        </w:rPr>
        <w:t>居住区大气中甲醛卫生检验标准方法</w:t>
      </w:r>
      <w:r w:rsidRPr="005B54C3">
        <w:rPr>
          <w:rFonts w:ascii="Times New Roman"/>
        </w:rPr>
        <w:t xml:space="preserve">  </w:t>
      </w:r>
      <w:r w:rsidRPr="005B54C3">
        <w:rPr>
          <w:rFonts w:ascii="Times New Roman"/>
        </w:rPr>
        <w:t>分光光度法</w:t>
      </w:r>
    </w:p>
    <w:p w14:paraId="4596D53C" w14:textId="77777777" w:rsidR="001B65BB" w:rsidRPr="005B54C3" w:rsidRDefault="001B65BB">
      <w:pPr>
        <w:pStyle w:val="afffff5"/>
        <w:ind w:firstLine="420"/>
        <w:rPr>
          <w:rFonts w:ascii="Times New Roman"/>
        </w:rPr>
      </w:pPr>
      <w:r w:rsidRPr="005B54C3">
        <w:rPr>
          <w:rFonts w:ascii="Times New Roman"/>
        </w:rPr>
        <w:t xml:space="preserve">GB/T 18883    </w:t>
      </w:r>
      <w:r w:rsidRPr="005B54C3">
        <w:rPr>
          <w:rFonts w:ascii="Times New Roman"/>
        </w:rPr>
        <w:t>室内空气质量标准</w:t>
      </w:r>
    </w:p>
    <w:p w14:paraId="467F3650" w14:textId="327D2B39" w:rsidR="001B65BB" w:rsidRPr="005B54C3" w:rsidRDefault="001B65BB">
      <w:pPr>
        <w:pStyle w:val="afffff5"/>
        <w:ind w:firstLine="420"/>
        <w:rPr>
          <w:rFonts w:ascii="Times New Roman"/>
        </w:rPr>
      </w:pPr>
      <w:r w:rsidRPr="005B54C3">
        <w:rPr>
          <w:rFonts w:ascii="Times New Roman"/>
        </w:rPr>
        <w:t>HJ</w:t>
      </w:r>
      <w:r w:rsidR="00EA7387" w:rsidRPr="005B54C3">
        <w:rPr>
          <w:rFonts w:ascii="Times New Roman"/>
        </w:rPr>
        <w:t xml:space="preserve"> </w:t>
      </w:r>
      <w:r w:rsidRPr="005B54C3">
        <w:rPr>
          <w:rFonts w:ascii="Times New Roman"/>
        </w:rPr>
        <w:t xml:space="preserve">590-2010    </w:t>
      </w:r>
      <w:r w:rsidRPr="005B54C3">
        <w:rPr>
          <w:rFonts w:ascii="Times New Roman"/>
        </w:rPr>
        <w:t>环境空气臭氧的测定</w:t>
      </w:r>
      <w:r w:rsidR="003638A6" w:rsidRPr="005B54C3">
        <w:rPr>
          <w:rFonts w:ascii="Times New Roman"/>
        </w:rPr>
        <w:t xml:space="preserve">  </w:t>
      </w:r>
      <w:r w:rsidRPr="005B54C3">
        <w:rPr>
          <w:rFonts w:ascii="Times New Roman"/>
        </w:rPr>
        <w:t>紫外分光光度法</w:t>
      </w:r>
    </w:p>
    <w:p w14:paraId="1D3DB56B" w14:textId="77777777" w:rsidR="00135FB6" w:rsidRPr="005B54C3" w:rsidRDefault="00135FB6">
      <w:pPr>
        <w:pStyle w:val="affc"/>
        <w:spacing w:before="312" w:after="312"/>
        <w:rPr>
          <w:rFonts w:ascii="Times New Roman"/>
        </w:rPr>
      </w:pPr>
      <w:bookmarkStart w:id="45" w:name="_Toc91782042"/>
      <w:bookmarkStart w:id="46" w:name="_Toc93308654"/>
      <w:r w:rsidRPr="005B54C3">
        <w:rPr>
          <w:rFonts w:ascii="Times New Roman"/>
        </w:rPr>
        <w:t>术语与定义</w:t>
      </w:r>
      <w:bookmarkEnd w:id="45"/>
      <w:bookmarkEnd w:id="46"/>
    </w:p>
    <w:p w14:paraId="4F896777" w14:textId="2181A2E2" w:rsidR="00135FB6" w:rsidRPr="005B54C3" w:rsidRDefault="00135FB6" w:rsidP="00D47199">
      <w:pPr>
        <w:pStyle w:val="afffffffffff4"/>
        <w:ind w:left="420" w:hangingChars="200" w:hanging="420"/>
        <w:rPr>
          <w:rFonts w:ascii="Times New Roman" w:eastAsia="黑体"/>
        </w:rPr>
      </w:pPr>
      <w:r w:rsidRPr="005B54C3">
        <w:rPr>
          <w:rFonts w:ascii="Times New Roman" w:eastAsia="黑体"/>
        </w:rPr>
        <w:br/>
      </w:r>
      <w:r w:rsidRPr="005B54C3">
        <w:rPr>
          <w:rFonts w:ascii="Times New Roman" w:eastAsia="黑体"/>
        </w:rPr>
        <w:t>参比状态</w:t>
      </w:r>
      <w:r w:rsidR="00D47199" w:rsidRPr="005B54C3">
        <w:rPr>
          <w:rFonts w:ascii="Times New Roman" w:eastAsia="黑体"/>
        </w:rPr>
        <w:t>reference state</w:t>
      </w:r>
    </w:p>
    <w:p w14:paraId="4CBF3DF1" w14:textId="7682C0E7" w:rsidR="00135FB6" w:rsidRPr="005B54C3" w:rsidRDefault="00D47199" w:rsidP="00135FB6">
      <w:pPr>
        <w:pStyle w:val="afffff5"/>
        <w:ind w:firstLine="420"/>
        <w:rPr>
          <w:rFonts w:ascii="Times New Roman"/>
        </w:rPr>
      </w:pPr>
      <w:r w:rsidRPr="005B54C3">
        <w:rPr>
          <w:rFonts w:ascii="Times New Roman"/>
        </w:rPr>
        <w:t>温度为</w:t>
      </w:r>
      <w:r w:rsidRPr="005B54C3">
        <w:rPr>
          <w:rFonts w:ascii="Times New Roman"/>
        </w:rPr>
        <w:t>298.15 K</w:t>
      </w:r>
      <w:r w:rsidRPr="005B54C3">
        <w:rPr>
          <w:rFonts w:ascii="Times New Roman"/>
        </w:rPr>
        <w:t>，大气压力为</w:t>
      </w:r>
      <w:r w:rsidR="00311925" w:rsidRPr="005B54C3">
        <w:rPr>
          <w:rFonts w:ascii="Times New Roman"/>
        </w:rPr>
        <w:t>101.3</w:t>
      </w:r>
      <w:r w:rsidR="00680FB7" w:rsidRPr="005B54C3">
        <w:rPr>
          <w:rFonts w:ascii="Times New Roman"/>
        </w:rPr>
        <w:t>25</w:t>
      </w:r>
      <w:r w:rsidR="00311925" w:rsidRPr="005B54C3">
        <w:rPr>
          <w:rFonts w:ascii="Times New Roman"/>
        </w:rPr>
        <w:t xml:space="preserve"> k</w:t>
      </w:r>
      <w:r w:rsidRPr="005B54C3">
        <w:rPr>
          <w:rFonts w:ascii="Times New Roman"/>
        </w:rPr>
        <w:t>Pa</w:t>
      </w:r>
      <w:r w:rsidRPr="005B54C3">
        <w:rPr>
          <w:rFonts w:ascii="Times New Roman"/>
        </w:rPr>
        <w:t>时的状态。</w:t>
      </w:r>
    </w:p>
    <w:p w14:paraId="329E893F" w14:textId="24F11398" w:rsidR="001B65BB" w:rsidRPr="005B54C3" w:rsidRDefault="001B65BB">
      <w:pPr>
        <w:pStyle w:val="affc"/>
        <w:spacing w:before="312" w:after="312"/>
        <w:rPr>
          <w:rFonts w:ascii="Times New Roman"/>
        </w:rPr>
      </w:pPr>
      <w:bookmarkStart w:id="47" w:name="_Toc91782043"/>
      <w:bookmarkStart w:id="48" w:name="_Toc93308655"/>
      <w:r w:rsidRPr="005B54C3">
        <w:rPr>
          <w:rFonts w:ascii="Times New Roman"/>
          <w:szCs w:val="21"/>
        </w:rPr>
        <w:t>一氧化碳</w:t>
      </w:r>
      <w:bookmarkEnd w:id="47"/>
      <w:bookmarkEnd w:id="48"/>
    </w:p>
    <w:p w14:paraId="44A04950" w14:textId="35D2DBDF" w:rsidR="00A4573B" w:rsidRPr="005B54C3" w:rsidRDefault="00A4573B" w:rsidP="00A4573B">
      <w:pPr>
        <w:pStyle w:val="affd"/>
        <w:spacing w:before="156" w:after="156"/>
        <w:rPr>
          <w:rFonts w:ascii="Times New Roman"/>
        </w:rPr>
      </w:pPr>
      <w:bookmarkStart w:id="49" w:name="_Toc91782044"/>
      <w:r w:rsidRPr="005B54C3">
        <w:rPr>
          <w:rFonts w:ascii="Times New Roman"/>
        </w:rPr>
        <w:t>不分光红外分析法</w:t>
      </w:r>
    </w:p>
    <w:p w14:paraId="0703F880" w14:textId="1E5BD8FE" w:rsidR="001B65BB" w:rsidRPr="005B54C3" w:rsidRDefault="001B65BB" w:rsidP="00A4573B">
      <w:pPr>
        <w:pStyle w:val="affe"/>
        <w:spacing w:before="156" w:after="156"/>
        <w:rPr>
          <w:rFonts w:ascii="Times New Roman"/>
        </w:rPr>
      </w:pPr>
      <w:r w:rsidRPr="005B54C3">
        <w:rPr>
          <w:rFonts w:ascii="Times New Roman"/>
        </w:rPr>
        <w:t>原理</w:t>
      </w:r>
      <w:bookmarkEnd w:id="49"/>
    </w:p>
    <w:p w14:paraId="3E610C55" w14:textId="77777777" w:rsidR="001B65BB" w:rsidRPr="005B54C3" w:rsidRDefault="001B65BB">
      <w:pPr>
        <w:pStyle w:val="afffff5"/>
        <w:ind w:firstLine="420"/>
        <w:rPr>
          <w:rFonts w:ascii="Times New Roman"/>
        </w:rPr>
      </w:pPr>
      <w:r w:rsidRPr="005B54C3">
        <w:rPr>
          <w:rFonts w:ascii="Times New Roman"/>
        </w:rPr>
        <w:t>一氧化碳对红外线具有选择性的吸收。在一定范围内，吸收值与一氧化碳浓度呈线性关系，根据吸收值可以确定样品中一氧化碳的浓度。</w:t>
      </w:r>
    </w:p>
    <w:p w14:paraId="2C22FDCF" w14:textId="77777777" w:rsidR="001B65BB" w:rsidRPr="005B54C3" w:rsidRDefault="001B65BB" w:rsidP="00A4573B">
      <w:pPr>
        <w:pStyle w:val="affe"/>
        <w:spacing w:before="156" w:after="156"/>
        <w:rPr>
          <w:rFonts w:ascii="Times New Roman"/>
        </w:rPr>
      </w:pPr>
      <w:bookmarkStart w:id="50" w:name="_Toc91782045"/>
      <w:r w:rsidRPr="005B54C3">
        <w:rPr>
          <w:rFonts w:ascii="Times New Roman"/>
        </w:rPr>
        <w:t>试剂和材料</w:t>
      </w:r>
      <w:bookmarkEnd w:id="50"/>
    </w:p>
    <w:p w14:paraId="556FBB60" w14:textId="5FBF3A16" w:rsidR="001B65BB" w:rsidRPr="005B54C3" w:rsidRDefault="001B65BB" w:rsidP="006D3507">
      <w:pPr>
        <w:pStyle w:val="afffffffff0"/>
        <w:rPr>
          <w:rFonts w:ascii="Times New Roman"/>
        </w:rPr>
      </w:pPr>
      <w:r w:rsidRPr="005B54C3">
        <w:rPr>
          <w:rFonts w:ascii="Times New Roman"/>
        </w:rPr>
        <w:t>变色硅胶：</w:t>
      </w:r>
      <w:r w:rsidRPr="005B54C3">
        <w:rPr>
          <w:rFonts w:ascii="Times New Roman"/>
        </w:rPr>
        <w:t>120</w:t>
      </w:r>
      <w:r w:rsidR="00B7637C" w:rsidRPr="005B54C3">
        <w:rPr>
          <w:rFonts w:ascii="Times New Roman"/>
        </w:rPr>
        <w:t>℃</w:t>
      </w:r>
      <w:r w:rsidRPr="005B54C3">
        <w:rPr>
          <w:rFonts w:ascii="Times New Roman"/>
        </w:rPr>
        <w:t>干燥</w:t>
      </w:r>
      <w:r w:rsidRPr="005B54C3">
        <w:rPr>
          <w:rFonts w:ascii="Times New Roman"/>
        </w:rPr>
        <w:t>2 h</w:t>
      </w:r>
      <w:r w:rsidRPr="005B54C3">
        <w:rPr>
          <w:rFonts w:ascii="Times New Roman"/>
        </w:rPr>
        <w:t>。</w:t>
      </w:r>
    </w:p>
    <w:p w14:paraId="3A742F29" w14:textId="77777777" w:rsidR="001B65BB" w:rsidRPr="005B54C3" w:rsidRDefault="001B65BB" w:rsidP="006D3507">
      <w:pPr>
        <w:pStyle w:val="afffffffff0"/>
        <w:rPr>
          <w:rFonts w:ascii="Times New Roman"/>
        </w:rPr>
      </w:pPr>
      <w:r w:rsidRPr="005B54C3">
        <w:rPr>
          <w:rFonts w:ascii="Times New Roman"/>
        </w:rPr>
        <w:t>氯化钙：分析纯。</w:t>
      </w:r>
    </w:p>
    <w:p w14:paraId="16421735" w14:textId="77777777" w:rsidR="001B65BB" w:rsidRPr="005B54C3" w:rsidRDefault="001B65BB" w:rsidP="006D3507">
      <w:pPr>
        <w:pStyle w:val="afffffffff0"/>
        <w:rPr>
          <w:rFonts w:ascii="Times New Roman"/>
        </w:rPr>
      </w:pPr>
      <w:r w:rsidRPr="005B54C3">
        <w:rPr>
          <w:rFonts w:ascii="Times New Roman"/>
        </w:rPr>
        <w:t>高纯氮气：纯度</w:t>
      </w:r>
      <w:r w:rsidRPr="005B54C3">
        <w:rPr>
          <w:rFonts w:ascii="Times New Roman"/>
        </w:rPr>
        <w:t>99.999%</w:t>
      </w:r>
      <w:r w:rsidRPr="005B54C3">
        <w:rPr>
          <w:rFonts w:ascii="Times New Roman"/>
        </w:rPr>
        <w:t>。</w:t>
      </w:r>
    </w:p>
    <w:p w14:paraId="00810188" w14:textId="4333B243" w:rsidR="001B65BB" w:rsidRPr="005B54C3" w:rsidRDefault="001B65BB" w:rsidP="006D3507">
      <w:pPr>
        <w:pStyle w:val="afffffffff0"/>
        <w:rPr>
          <w:rFonts w:ascii="Times New Roman"/>
        </w:rPr>
      </w:pPr>
      <w:r w:rsidRPr="005B54C3">
        <w:rPr>
          <w:rFonts w:ascii="Times New Roman"/>
        </w:rPr>
        <w:lastRenderedPageBreak/>
        <w:t>霍加拉特（</w:t>
      </w:r>
      <w:r w:rsidRPr="005B54C3">
        <w:rPr>
          <w:rFonts w:ascii="Times New Roman"/>
        </w:rPr>
        <w:t>Hopcalite</w:t>
      </w:r>
      <w:r w:rsidRPr="005B54C3">
        <w:rPr>
          <w:rFonts w:ascii="Times New Roman"/>
        </w:rPr>
        <w:t>）氧化剂：主要成分为</w:t>
      </w:r>
      <w:r w:rsidRPr="005B54C3">
        <w:rPr>
          <w:rFonts w:ascii="Times New Roman"/>
        </w:rPr>
        <w:t>60</w:t>
      </w:r>
      <w:r w:rsidR="00B7637C" w:rsidRPr="005B54C3">
        <w:rPr>
          <w:rFonts w:ascii="Times New Roman"/>
        </w:rPr>
        <w:t>%</w:t>
      </w:r>
      <w:r w:rsidRPr="005B54C3">
        <w:rPr>
          <w:rFonts w:ascii="Times New Roman"/>
        </w:rPr>
        <w:t>氧化</w:t>
      </w:r>
      <w:r w:rsidR="00084467" w:rsidRPr="005B54C3">
        <w:rPr>
          <w:rFonts w:ascii="Times New Roman"/>
        </w:rPr>
        <w:t>锰</w:t>
      </w:r>
      <w:r w:rsidRPr="005B54C3">
        <w:rPr>
          <w:rFonts w:ascii="Times New Roman"/>
        </w:rPr>
        <w:t>（</w:t>
      </w:r>
      <w:r w:rsidRPr="005B54C3">
        <w:rPr>
          <w:rFonts w:ascii="Times New Roman"/>
        </w:rPr>
        <w:t>Mn</w:t>
      </w:r>
      <w:r w:rsidR="00B7637C" w:rsidRPr="005B54C3">
        <w:rPr>
          <w:rFonts w:ascii="Times New Roman"/>
        </w:rPr>
        <w:t>O</w:t>
      </w:r>
      <w:r w:rsidRPr="005B54C3">
        <w:rPr>
          <w:rFonts w:ascii="Times New Roman"/>
        </w:rPr>
        <w:t>）和</w:t>
      </w:r>
      <w:r w:rsidRPr="005B54C3">
        <w:rPr>
          <w:rFonts w:ascii="Times New Roman"/>
        </w:rPr>
        <w:t>40</w:t>
      </w:r>
      <w:r w:rsidR="00B7637C" w:rsidRPr="005B54C3">
        <w:rPr>
          <w:rFonts w:ascii="Times New Roman"/>
        </w:rPr>
        <w:t>%</w:t>
      </w:r>
      <w:r w:rsidRPr="005B54C3">
        <w:rPr>
          <w:rFonts w:ascii="Times New Roman"/>
        </w:rPr>
        <w:t>氧化铜（</w:t>
      </w:r>
      <w:r w:rsidRPr="005B54C3">
        <w:rPr>
          <w:rFonts w:ascii="Times New Roman"/>
        </w:rPr>
        <w:t>CuO</w:t>
      </w:r>
      <w:r w:rsidRPr="005B54C3">
        <w:rPr>
          <w:rFonts w:ascii="Times New Roman"/>
        </w:rPr>
        <w:t>），</w:t>
      </w:r>
      <w:r w:rsidRPr="005B54C3">
        <w:rPr>
          <w:rFonts w:ascii="Times New Roman"/>
        </w:rPr>
        <w:t>830</w:t>
      </w:r>
      <w:r w:rsidR="00440B1E" w:rsidRPr="005B54C3">
        <w:rPr>
          <w:rFonts w:ascii="Times New Roman"/>
        </w:rPr>
        <w:t xml:space="preserve"> </w:t>
      </w:r>
      <w:r w:rsidRPr="005B54C3">
        <w:rPr>
          <w:rFonts w:ascii="Times New Roman"/>
        </w:rPr>
        <w:t>μm</w:t>
      </w:r>
      <w:r w:rsidR="00DA47A0" w:rsidRPr="005B54C3">
        <w:rPr>
          <w:rFonts w:ascii="Times New Roman"/>
        </w:rPr>
        <w:t>～</w:t>
      </w:r>
      <w:r w:rsidRPr="005B54C3">
        <w:rPr>
          <w:rFonts w:ascii="Times New Roman"/>
        </w:rPr>
        <w:t>1</w:t>
      </w:r>
      <w:r w:rsidR="00440B1E" w:rsidRPr="005B54C3">
        <w:rPr>
          <w:rFonts w:ascii="Times New Roman"/>
        </w:rPr>
        <w:t xml:space="preserve"> </w:t>
      </w:r>
      <w:r w:rsidRPr="005B54C3">
        <w:rPr>
          <w:rFonts w:ascii="Times New Roman"/>
        </w:rPr>
        <w:t>000</w:t>
      </w:r>
      <w:r w:rsidR="00440B1E" w:rsidRPr="005B54C3">
        <w:rPr>
          <w:rFonts w:ascii="Times New Roman"/>
        </w:rPr>
        <w:t xml:space="preserve"> </w:t>
      </w:r>
      <w:r w:rsidRPr="005B54C3">
        <w:rPr>
          <w:rFonts w:ascii="Times New Roman"/>
        </w:rPr>
        <w:t>μm</w:t>
      </w:r>
      <w:r w:rsidRPr="005B54C3">
        <w:rPr>
          <w:rFonts w:ascii="Times New Roman"/>
        </w:rPr>
        <w:t>颗粒，使用存放过程中应保持干燥。</w:t>
      </w:r>
    </w:p>
    <w:p w14:paraId="70247780" w14:textId="6C98D504" w:rsidR="001B65BB" w:rsidRPr="005B54C3" w:rsidRDefault="001B65BB" w:rsidP="006D3507">
      <w:pPr>
        <w:pStyle w:val="afffffffff0"/>
        <w:rPr>
          <w:rFonts w:ascii="Times New Roman"/>
        </w:rPr>
      </w:pPr>
      <w:r w:rsidRPr="005B54C3">
        <w:rPr>
          <w:rFonts w:ascii="Times New Roman"/>
        </w:rPr>
        <w:t>一氧化碳标准气体（贮于铝合金瓶中）：不确定度小于</w:t>
      </w:r>
      <w:r w:rsidRPr="005B54C3">
        <w:rPr>
          <w:rFonts w:ascii="Times New Roman"/>
        </w:rPr>
        <w:t>1</w:t>
      </w:r>
      <w:r w:rsidR="00B7637C" w:rsidRPr="005B54C3">
        <w:rPr>
          <w:rFonts w:ascii="Times New Roman"/>
        </w:rPr>
        <w:t>%</w:t>
      </w:r>
      <w:r w:rsidRPr="005B54C3">
        <w:rPr>
          <w:rFonts w:ascii="Times New Roman"/>
        </w:rPr>
        <w:t>。</w:t>
      </w:r>
    </w:p>
    <w:p w14:paraId="42095313" w14:textId="77777777" w:rsidR="001B65BB" w:rsidRPr="005B54C3" w:rsidRDefault="001B65BB" w:rsidP="00DA47A0">
      <w:pPr>
        <w:pStyle w:val="affe"/>
        <w:spacing w:before="156" w:after="156"/>
        <w:rPr>
          <w:rFonts w:ascii="Times New Roman"/>
        </w:rPr>
      </w:pPr>
      <w:bookmarkStart w:id="51" w:name="_Toc91782046"/>
      <w:r w:rsidRPr="005B54C3">
        <w:rPr>
          <w:rFonts w:ascii="Times New Roman"/>
        </w:rPr>
        <w:t>仪器</w:t>
      </w:r>
      <w:bookmarkEnd w:id="51"/>
    </w:p>
    <w:p w14:paraId="7AC4E2BB" w14:textId="77777777" w:rsidR="001B65BB" w:rsidRPr="005B54C3" w:rsidRDefault="001B65BB" w:rsidP="006D3507">
      <w:pPr>
        <w:pStyle w:val="afffffffff0"/>
        <w:rPr>
          <w:rFonts w:ascii="Times New Roman"/>
        </w:rPr>
      </w:pPr>
      <w:r w:rsidRPr="005B54C3">
        <w:rPr>
          <w:rFonts w:ascii="Times New Roman"/>
        </w:rPr>
        <w:t>不分光红外线一氧化碳气体分析仪：</w:t>
      </w:r>
    </w:p>
    <w:p w14:paraId="6E3B102C" w14:textId="6A64C9C2" w:rsidR="001B65BB" w:rsidRPr="005B54C3" w:rsidRDefault="001B65BB" w:rsidP="00DA47A0">
      <w:pPr>
        <w:pStyle w:val="af2"/>
        <w:rPr>
          <w:rFonts w:ascii="Times New Roman"/>
        </w:rPr>
      </w:pPr>
      <w:r w:rsidRPr="005B54C3">
        <w:rPr>
          <w:rFonts w:ascii="Times New Roman"/>
        </w:rPr>
        <w:t>测量范围：</w:t>
      </w:r>
      <w:r w:rsidRPr="005B54C3">
        <w:rPr>
          <w:rFonts w:ascii="Times New Roman"/>
        </w:rPr>
        <w:t>0.125mg/m</w:t>
      </w:r>
      <w:r w:rsidRPr="005B54C3">
        <w:rPr>
          <w:rFonts w:ascii="Times New Roman"/>
          <w:vertAlign w:val="superscript"/>
        </w:rPr>
        <w:t>3</w:t>
      </w:r>
      <w:r w:rsidR="00B7637C" w:rsidRPr="005B54C3">
        <w:rPr>
          <w:rFonts w:ascii="Times New Roman"/>
        </w:rPr>
        <w:t>～</w:t>
      </w:r>
      <w:r w:rsidRPr="005B54C3">
        <w:rPr>
          <w:rFonts w:ascii="Times New Roman"/>
        </w:rPr>
        <w:t>62.5 mg/m</w:t>
      </w:r>
      <w:r w:rsidRPr="005B54C3">
        <w:rPr>
          <w:rFonts w:ascii="Times New Roman"/>
          <w:vertAlign w:val="superscript"/>
        </w:rPr>
        <w:t>3</w:t>
      </w:r>
      <w:r w:rsidR="00B7637C" w:rsidRPr="005B54C3">
        <w:rPr>
          <w:rFonts w:ascii="Times New Roman"/>
        </w:rPr>
        <w:t>；</w:t>
      </w:r>
    </w:p>
    <w:p w14:paraId="6AE86C15" w14:textId="42DA1C37" w:rsidR="001B65BB" w:rsidRPr="005B54C3" w:rsidRDefault="001B65BB" w:rsidP="00DA47A0">
      <w:pPr>
        <w:pStyle w:val="af2"/>
        <w:rPr>
          <w:rFonts w:ascii="Times New Roman"/>
        </w:rPr>
      </w:pPr>
      <w:r w:rsidRPr="005B54C3">
        <w:rPr>
          <w:rFonts w:ascii="Times New Roman"/>
        </w:rPr>
        <w:t>重现性：</w:t>
      </w:r>
      <w:r w:rsidR="00B7637C" w:rsidRPr="005B54C3">
        <w:rPr>
          <w:rFonts w:ascii="Times New Roman"/>
        </w:rPr>
        <w:t>≤</w:t>
      </w:r>
      <w:r w:rsidRPr="005B54C3">
        <w:rPr>
          <w:rFonts w:ascii="Times New Roman"/>
        </w:rPr>
        <w:t>满量程</w:t>
      </w:r>
      <w:r w:rsidR="00B7637C" w:rsidRPr="005B54C3">
        <w:rPr>
          <w:rFonts w:ascii="Times New Roman"/>
        </w:rPr>
        <w:t>；</w:t>
      </w:r>
    </w:p>
    <w:p w14:paraId="71874475" w14:textId="7BD89762" w:rsidR="001B65BB" w:rsidRPr="005B54C3" w:rsidRDefault="001B65BB" w:rsidP="00DA47A0">
      <w:pPr>
        <w:pStyle w:val="af2"/>
        <w:rPr>
          <w:rFonts w:ascii="Times New Roman"/>
        </w:rPr>
      </w:pPr>
      <w:r w:rsidRPr="005B54C3">
        <w:rPr>
          <w:rFonts w:ascii="Times New Roman"/>
        </w:rPr>
        <w:t>零点漂移：</w:t>
      </w:r>
      <w:r w:rsidR="00B7637C" w:rsidRPr="005B54C3">
        <w:rPr>
          <w:rFonts w:ascii="Times New Roman"/>
        </w:rPr>
        <w:t>≤</w:t>
      </w:r>
      <w:r w:rsidRPr="005B54C3">
        <w:rPr>
          <w:rFonts w:ascii="Times New Roman"/>
        </w:rPr>
        <w:t>±2</w:t>
      </w:r>
      <w:r w:rsidR="00B7637C" w:rsidRPr="005B54C3">
        <w:rPr>
          <w:rFonts w:ascii="Times New Roman"/>
        </w:rPr>
        <w:t>%</w:t>
      </w:r>
      <w:r w:rsidRPr="005B54C3">
        <w:rPr>
          <w:rFonts w:ascii="Times New Roman"/>
        </w:rPr>
        <w:t>满量程</w:t>
      </w:r>
      <w:r w:rsidR="00440B1E" w:rsidRPr="005B54C3">
        <w:rPr>
          <w:rFonts w:ascii="Times New Roman"/>
        </w:rPr>
        <w:t>/</w:t>
      </w:r>
      <w:r w:rsidRPr="005B54C3">
        <w:rPr>
          <w:rFonts w:ascii="Times New Roman"/>
        </w:rPr>
        <w:t>h</w:t>
      </w:r>
      <w:r w:rsidR="00B7637C" w:rsidRPr="005B54C3">
        <w:rPr>
          <w:rFonts w:ascii="Times New Roman"/>
        </w:rPr>
        <w:t>；</w:t>
      </w:r>
    </w:p>
    <w:p w14:paraId="6D5A2CD2" w14:textId="5F0ECF06" w:rsidR="001B65BB" w:rsidRPr="005B54C3" w:rsidRDefault="001B65BB" w:rsidP="00DA47A0">
      <w:pPr>
        <w:pStyle w:val="af2"/>
        <w:rPr>
          <w:rFonts w:ascii="Times New Roman"/>
        </w:rPr>
      </w:pPr>
      <w:r w:rsidRPr="005B54C3">
        <w:rPr>
          <w:rFonts w:ascii="Times New Roman"/>
        </w:rPr>
        <w:t>跨度漂移：</w:t>
      </w:r>
      <w:r w:rsidR="00B7637C" w:rsidRPr="005B54C3">
        <w:rPr>
          <w:rFonts w:ascii="Times New Roman"/>
        </w:rPr>
        <w:t>≤</w:t>
      </w:r>
      <w:r w:rsidRPr="005B54C3">
        <w:rPr>
          <w:rFonts w:ascii="Times New Roman"/>
        </w:rPr>
        <w:t>±2</w:t>
      </w:r>
      <w:r w:rsidR="00B7637C" w:rsidRPr="005B54C3">
        <w:rPr>
          <w:rFonts w:ascii="Times New Roman"/>
        </w:rPr>
        <w:t>%</w:t>
      </w:r>
      <w:r w:rsidRPr="005B54C3">
        <w:rPr>
          <w:rFonts w:ascii="Times New Roman"/>
        </w:rPr>
        <w:t>满量程</w:t>
      </w:r>
      <w:r w:rsidR="00440B1E" w:rsidRPr="005B54C3">
        <w:rPr>
          <w:rFonts w:ascii="Times New Roman"/>
        </w:rPr>
        <w:t>/</w:t>
      </w:r>
      <w:r w:rsidRPr="005B54C3">
        <w:rPr>
          <w:rFonts w:ascii="Times New Roman"/>
        </w:rPr>
        <w:t>3 h</w:t>
      </w:r>
      <w:r w:rsidR="00B7637C" w:rsidRPr="005B54C3">
        <w:rPr>
          <w:rFonts w:ascii="Times New Roman"/>
        </w:rPr>
        <w:t>；</w:t>
      </w:r>
    </w:p>
    <w:p w14:paraId="377658EB" w14:textId="1D792B9D" w:rsidR="001B65BB" w:rsidRPr="005B54C3" w:rsidRDefault="001B65BB" w:rsidP="00DA47A0">
      <w:pPr>
        <w:pStyle w:val="af2"/>
        <w:rPr>
          <w:rFonts w:ascii="Times New Roman"/>
        </w:rPr>
      </w:pPr>
      <w:r w:rsidRPr="005B54C3">
        <w:rPr>
          <w:rFonts w:ascii="Times New Roman"/>
        </w:rPr>
        <w:t>线性偏差：</w:t>
      </w:r>
      <w:r w:rsidR="00B7637C" w:rsidRPr="005B54C3">
        <w:rPr>
          <w:rFonts w:ascii="Times New Roman"/>
        </w:rPr>
        <w:t>≤</w:t>
      </w:r>
      <w:r w:rsidRPr="005B54C3">
        <w:rPr>
          <w:rFonts w:ascii="Times New Roman"/>
        </w:rPr>
        <w:t>±2</w:t>
      </w:r>
      <w:r w:rsidR="00B7637C" w:rsidRPr="005B54C3">
        <w:rPr>
          <w:rFonts w:ascii="Times New Roman"/>
        </w:rPr>
        <w:t>%</w:t>
      </w:r>
      <w:r w:rsidRPr="005B54C3">
        <w:rPr>
          <w:rFonts w:ascii="Times New Roman"/>
        </w:rPr>
        <w:t>满量程</w:t>
      </w:r>
      <w:r w:rsidR="00B7637C" w:rsidRPr="005B54C3">
        <w:rPr>
          <w:rFonts w:ascii="Times New Roman"/>
        </w:rPr>
        <w:t>；</w:t>
      </w:r>
    </w:p>
    <w:p w14:paraId="523E071D" w14:textId="12F9E8BC" w:rsidR="001B65BB" w:rsidRPr="005B54C3" w:rsidRDefault="001B65BB" w:rsidP="00DA47A0">
      <w:pPr>
        <w:pStyle w:val="af2"/>
        <w:rPr>
          <w:rFonts w:ascii="Times New Roman"/>
        </w:rPr>
      </w:pPr>
      <w:r w:rsidRPr="005B54C3">
        <w:rPr>
          <w:rFonts w:ascii="Times New Roman"/>
        </w:rPr>
        <w:t>响应时间：</w:t>
      </w:r>
      <w:r w:rsidRPr="005B54C3">
        <w:rPr>
          <w:rFonts w:ascii="Times New Roman"/>
        </w:rPr>
        <w:t>t</w:t>
      </w:r>
      <w:r w:rsidRPr="005B54C3">
        <w:rPr>
          <w:rFonts w:ascii="Times New Roman"/>
          <w:vertAlign w:val="subscript"/>
        </w:rPr>
        <w:t>0</w:t>
      </w:r>
      <w:r w:rsidR="00B7637C" w:rsidRPr="005B54C3">
        <w:rPr>
          <w:rFonts w:ascii="Times New Roman"/>
        </w:rPr>
        <w:t>～</w:t>
      </w:r>
      <w:r w:rsidRPr="005B54C3">
        <w:rPr>
          <w:rFonts w:ascii="Times New Roman"/>
        </w:rPr>
        <w:t>t</w:t>
      </w:r>
      <w:r w:rsidRPr="005B54C3">
        <w:rPr>
          <w:rFonts w:ascii="Times New Roman"/>
          <w:vertAlign w:val="subscript"/>
        </w:rPr>
        <w:t>90</w:t>
      </w:r>
      <w:r w:rsidRPr="005B54C3">
        <w:rPr>
          <w:rFonts w:ascii="Times New Roman"/>
        </w:rPr>
        <w:t>＜</w:t>
      </w:r>
      <w:r w:rsidRPr="005B54C3">
        <w:rPr>
          <w:rFonts w:ascii="Times New Roman"/>
        </w:rPr>
        <w:t>45s</w:t>
      </w:r>
    </w:p>
    <w:p w14:paraId="30A3B1E9" w14:textId="77777777" w:rsidR="001B65BB" w:rsidRPr="005B54C3" w:rsidRDefault="001B65BB" w:rsidP="00B7637C">
      <w:pPr>
        <w:pStyle w:val="affe"/>
        <w:spacing w:before="156" w:after="156"/>
        <w:rPr>
          <w:rFonts w:ascii="Times New Roman"/>
        </w:rPr>
      </w:pPr>
      <w:bookmarkStart w:id="52" w:name="_Toc91782047"/>
      <w:r w:rsidRPr="005B54C3">
        <w:rPr>
          <w:rFonts w:ascii="Times New Roman"/>
        </w:rPr>
        <w:t>采样分析步骤</w:t>
      </w:r>
      <w:bookmarkEnd w:id="52"/>
    </w:p>
    <w:p w14:paraId="12ED1156" w14:textId="77777777" w:rsidR="001B65BB" w:rsidRPr="005B54C3" w:rsidRDefault="001B65BB" w:rsidP="006D3507">
      <w:pPr>
        <w:pStyle w:val="afffffffff0"/>
        <w:rPr>
          <w:rFonts w:ascii="Times New Roman"/>
        </w:rPr>
      </w:pPr>
      <w:r w:rsidRPr="005B54C3">
        <w:rPr>
          <w:rFonts w:ascii="Times New Roman"/>
        </w:rPr>
        <w:t>采样布点：见附录</w:t>
      </w:r>
      <w:r w:rsidRPr="005B54C3">
        <w:rPr>
          <w:rFonts w:ascii="Times New Roman"/>
        </w:rPr>
        <w:t>A</w:t>
      </w:r>
      <w:r w:rsidRPr="005B54C3">
        <w:rPr>
          <w:rFonts w:ascii="Times New Roman"/>
        </w:rPr>
        <w:t>。</w:t>
      </w:r>
    </w:p>
    <w:p w14:paraId="2BBED3FB" w14:textId="08466C7C" w:rsidR="001B65BB" w:rsidRPr="005B54C3" w:rsidRDefault="001B65BB" w:rsidP="006D3507">
      <w:pPr>
        <w:pStyle w:val="afffffffff0"/>
        <w:rPr>
          <w:rFonts w:ascii="Times New Roman"/>
        </w:rPr>
      </w:pPr>
      <w:r w:rsidRPr="005B54C3">
        <w:rPr>
          <w:rFonts w:ascii="Times New Roman"/>
        </w:rPr>
        <w:t>采样：抽取现场空气冲洗采气袋</w:t>
      </w:r>
      <w:r w:rsidRPr="005B54C3">
        <w:rPr>
          <w:rFonts w:ascii="Times New Roman"/>
        </w:rPr>
        <w:t>3</w:t>
      </w:r>
      <w:r w:rsidRPr="005B54C3">
        <w:rPr>
          <w:rFonts w:ascii="Times New Roman"/>
        </w:rPr>
        <w:t>次</w:t>
      </w:r>
      <w:r w:rsidR="00B7637C" w:rsidRPr="005B54C3">
        <w:rPr>
          <w:rFonts w:ascii="Times New Roman"/>
        </w:rPr>
        <w:t>～</w:t>
      </w:r>
      <w:r w:rsidRPr="005B54C3">
        <w:rPr>
          <w:rFonts w:ascii="Times New Roman"/>
        </w:rPr>
        <w:t>4</w:t>
      </w:r>
      <w:r w:rsidRPr="005B54C3">
        <w:rPr>
          <w:rFonts w:ascii="Times New Roman"/>
        </w:rPr>
        <w:t>次后，采气</w:t>
      </w:r>
      <w:r w:rsidRPr="005B54C3">
        <w:rPr>
          <w:rFonts w:ascii="Times New Roman"/>
        </w:rPr>
        <w:t>0.5 L</w:t>
      </w:r>
      <w:r w:rsidRPr="005B54C3">
        <w:rPr>
          <w:rFonts w:ascii="Times New Roman"/>
        </w:rPr>
        <w:t>或</w:t>
      </w:r>
      <w:r w:rsidRPr="005B54C3">
        <w:rPr>
          <w:rFonts w:ascii="Times New Roman"/>
        </w:rPr>
        <w:t>1.0 L</w:t>
      </w:r>
      <w:r w:rsidRPr="005B54C3">
        <w:rPr>
          <w:rFonts w:ascii="Times New Roman"/>
        </w:rPr>
        <w:t>，密封进气口，带回实验室分析。也可以用仪器在现场直接测定空气中一氧化碳。</w:t>
      </w:r>
    </w:p>
    <w:p w14:paraId="52D6FF73" w14:textId="78DA3785" w:rsidR="001B65BB" w:rsidRPr="005B54C3" w:rsidRDefault="001B65BB" w:rsidP="006D3507">
      <w:pPr>
        <w:pStyle w:val="afffffffff0"/>
        <w:rPr>
          <w:rFonts w:ascii="Times New Roman"/>
        </w:rPr>
      </w:pPr>
      <w:r w:rsidRPr="005B54C3">
        <w:rPr>
          <w:rFonts w:ascii="Times New Roman"/>
        </w:rPr>
        <w:t>仪器零点校准：接通电源待仪器稳定后，将高纯氮气（</w:t>
      </w:r>
      <w:r w:rsidR="006C5AAF" w:rsidRPr="005B54C3">
        <w:rPr>
          <w:rFonts w:ascii="Times New Roman"/>
        </w:rPr>
        <w:t>4</w:t>
      </w:r>
      <w:r w:rsidRPr="005B54C3">
        <w:rPr>
          <w:rFonts w:ascii="Times New Roman"/>
        </w:rPr>
        <w:t>.</w:t>
      </w:r>
      <w:r w:rsidR="002B0394" w:rsidRPr="005B54C3">
        <w:rPr>
          <w:rFonts w:ascii="Times New Roman"/>
        </w:rPr>
        <w:t>1.</w:t>
      </w:r>
      <w:r w:rsidRPr="005B54C3">
        <w:rPr>
          <w:rFonts w:ascii="Times New Roman"/>
        </w:rPr>
        <w:t>2.3</w:t>
      </w:r>
      <w:r w:rsidRPr="005B54C3">
        <w:rPr>
          <w:rFonts w:ascii="Times New Roman"/>
        </w:rPr>
        <w:t>）或经霍加拉特（</w:t>
      </w:r>
      <w:r w:rsidR="006C5AAF" w:rsidRPr="005B54C3">
        <w:rPr>
          <w:rFonts w:ascii="Times New Roman"/>
        </w:rPr>
        <w:t>4</w:t>
      </w:r>
      <w:r w:rsidRPr="005B54C3">
        <w:rPr>
          <w:rFonts w:ascii="Times New Roman"/>
        </w:rPr>
        <w:t>.</w:t>
      </w:r>
      <w:r w:rsidR="002B0394" w:rsidRPr="005B54C3">
        <w:rPr>
          <w:rFonts w:ascii="Times New Roman"/>
        </w:rPr>
        <w:t>1.</w:t>
      </w:r>
      <w:r w:rsidRPr="005B54C3">
        <w:rPr>
          <w:rFonts w:ascii="Times New Roman"/>
        </w:rPr>
        <w:t>2.4</w:t>
      </w:r>
      <w:r w:rsidRPr="005B54C3">
        <w:rPr>
          <w:rFonts w:ascii="Times New Roman"/>
        </w:rPr>
        <w:t>）氧化管和干燥管（加入</w:t>
      </w:r>
      <w:r w:rsidR="006C5AAF" w:rsidRPr="005B54C3">
        <w:rPr>
          <w:rFonts w:ascii="Times New Roman"/>
        </w:rPr>
        <w:t>4</w:t>
      </w:r>
      <w:r w:rsidR="002B0394" w:rsidRPr="005B54C3">
        <w:rPr>
          <w:rFonts w:ascii="Times New Roman"/>
        </w:rPr>
        <w:t>.1</w:t>
      </w:r>
      <w:r w:rsidRPr="005B54C3">
        <w:rPr>
          <w:rFonts w:ascii="Times New Roman"/>
        </w:rPr>
        <w:t>.2.1</w:t>
      </w:r>
      <w:r w:rsidRPr="005B54C3">
        <w:rPr>
          <w:rFonts w:ascii="Times New Roman"/>
        </w:rPr>
        <w:t>和</w:t>
      </w:r>
      <w:r w:rsidR="006C5AAF" w:rsidRPr="005B54C3">
        <w:rPr>
          <w:rFonts w:ascii="Times New Roman"/>
        </w:rPr>
        <w:t>4</w:t>
      </w:r>
      <w:r w:rsidRPr="005B54C3">
        <w:rPr>
          <w:rFonts w:ascii="Times New Roman"/>
        </w:rPr>
        <w:t>.</w:t>
      </w:r>
      <w:r w:rsidR="002B0394" w:rsidRPr="005B54C3">
        <w:rPr>
          <w:rFonts w:ascii="Times New Roman"/>
        </w:rPr>
        <w:t>1.</w:t>
      </w:r>
      <w:r w:rsidRPr="005B54C3">
        <w:rPr>
          <w:rFonts w:ascii="Times New Roman"/>
        </w:rPr>
        <w:t>2.2</w:t>
      </w:r>
      <w:r w:rsidRPr="005B54C3">
        <w:rPr>
          <w:rFonts w:ascii="Times New Roman"/>
        </w:rPr>
        <w:t>）后的空气接入仪器进气进行口，进行零点校准。</w:t>
      </w:r>
    </w:p>
    <w:p w14:paraId="1D12D29E" w14:textId="7E4B8C7B" w:rsidR="001B65BB" w:rsidRPr="005B54C3" w:rsidRDefault="001B65BB" w:rsidP="006D3507">
      <w:pPr>
        <w:pStyle w:val="afffffffff0"/>
        <w:rPr>
          <w:rFonts w:ascii="Times New Roman"/>
        </w:rPr>
      </w:pPr>
      <w:r w:rsidRPr="005B54C3">
        <w:rPr>
          <w:rFonts w:ascii="Times New Roman"/>
        </w:rPr>
        <w:t>仪器终点校准：将一氧化碳标准气（</w:t>
      </w:r>
      <w:r w:rsidR="006C5AAF" w:rsidRPr="005B54C3">
        <w:rPr>
          <w:rFonts w:ascii="Times New Roman"/>
        </w:rPr>
        <w:t>4</w:t>
      </w:r>
      <w:r w:rsidRPr="005B54C3">
        <w:rPr>
          <w:rFonts w:ascii="Times New Roman"/>
        </w:rPr>
        <w:t>.</w:t>
      </w:r>
      <w:r w:rsidR="002B0394" w:rsidRPr="005B54C3">
        <w:rPr>
          <w:rFonts w:ascii="Times New Roman"/>
        </w:rPr>
        <w:t>1.</w:t>
      </w:r>
      <w:r w:rsidRPr="005B54C3">
        <w:rPr>
          <w:rFonts w:ascii="Times New Roman"/>
        </w:rPr>
        <w:t>2.5</w:t>
      </w:r>
      <w:r w:rsidRPr="005B54C3">
        <w:rPr>
          <w:rFonts w:ascii="Times New Roman"/>
        </w:rPr>
        <w:t>）接入仪器进气口，进行终点校准。</w:t>
      </w:r>
    </w:p>
    <w:p w14:paraId="7626CA31" w14:textId="2C6B4C63" w:rsidR="001B65BB" w:rsidRPr="005B54C3" w:rsidRDefault="001B65BB" w:rsidP="006D3507">
      <w:pPr>
        <w:pStyle w:val="afffffffff0"/>
        <w:rPr>
          <w:rFonts w:ascii="Times New Roman"/>
        </w:rPr>
      </w:pPr>
      <w:r w:rsidRPr="005B54C3">
        <w:rPr>
          <w:rFonts w:ascii="Times New Roman"/>
        </w:rPr>
        <w:t>零点与终点校准重复</w:t>
      </w:r>
      <w:r w:rsidRPr="005B54C3">
        <w:rPr>
          <w:rFonts w:ascii="Times New Roman"/>
        </w:rPr>
        <w:t>2</w:t>
      </w:r>
      <w:r w:rsidRPr="005B54C3">
        <w:rPr>
          <w:rFonts w:ascii="Times New Roman"/>
        </w:rPr>
        <w:t>次</w:t>
      </w:r>
      <w:r w:rsidR="00B7637C" w:rsidRPr="005B54C3">
        <w:rPr>
          <w:rFonts w:ascii="Times New Roman"/>
        </w:rPr>
        <w:t>～</w:t>
      </w:r>
      <w:r w:rsidRPr="005B54C3">
        <w:rPr>
          <w:rFonts w:ascii="Times New Roman"/>
        </w:rPr>
        <w:t>3</w:t>
      </w:r>
      <w:r w:rsidRPr="005B54C3">
        <w:rPr>
          <w:rFonts w:ascii="Times New Roman"/>
        </w:rPr>
        <w:t>次，使仪器处在正常工作状态。</w:t>
      </w:r>
    </w:p>
    <w:p w14:paraId="4927AEFD" w14:textId="77777777" w:rsidR="001B65BB" w:rsidRPr="005B54C3" w:rsidRDefault="001B65BB" w:rsidP="006D3507">
      <w:pPr>
        <w:pStyle w:val="afffffffff0"/>
        <w:rPr>
          <w:rFonts w:ascii="Times New Roman"/>
        </w:rPr>
      </w:pPr>
      <w:r w:rsidRPr="005B54C3">
        <w:rPr>
          <w:rFonts w:ascii="Times New Roman"/>
        </w:rPr>
        <w:t>样品测定：将空气样品的采气袋接在仪器的进气口，样品经干燥后被自自动抽到室内，仪器即指示一氧化碳浓度。如果仪器在现场使用，可直接读出空气中一氧化碳的浓度。</w:t>
      </w:r>
    </w:p>
    <w:p w14:paraId="1270FD0D" w14:textId="77777777" w:rsidR="001B65BB" w:rsidRPr="005B54C3" w:rsidRDefault="001B65BB" w:rsidP="0018386D">
      <w:pPr>
        <w:pStyle w:val="affe"/>
        <w:spacing w:before="156" w:after="156"/>
        <w:rPr>
          <w:rFonts w:ascii="Times New Roman"/>
        </w:rPr>
      </w:pPr>
      <w:bookmarkStart w:id="53" w:name="_Toc91782048"/>
      <w:r w:rsidRPr="005B54C3">
        <w:rPr>
          <w:rFonts w:ascii="Times New Roman"/>
        </w:rPr>
        <w:t>结果计算</w:t>
      </w:r>
      <w:bookmarkEnd w:id="53"/>
    </w:p>
    <w:p w14:paraId="13A886BC" w14:textId="3503C249" w:rsidR="001B65BB" w:rsidRPr="005B54C3" w:rsidRDefault="001B65BB" w:rsidP="006D3507">
      <w:pPr>
        <w:pStyle w:val="afffffffff0"/>
        <w:rPr>
          <w:rFonts w:ascii="Times New Roman"/>
        </w:rPr>
      </w:pPr>
      <w:r w:rsidRPr="005B54C3">
        <w:rPr>
          <w:rFonts w:ascii="Times New Roman"/>
        </w:rPr>
        <w:t>浓度换算：如果仪器浓度读数值为一氧化碳体积分数，可按式（</w:t>
      </w:r>
      <w:r w:rsidRPr="005B54C3">
        <w:rPr>
          <w:rFonts w:ascii="Times New Roman"/>
        </w:rPr>
        <w:t>1</w:t>
      </w:r>
      <w:r w:rsidRPr="005B54C3">
        <w:rPr>
          <w:rFonts w:ascii="Times New Roman"/>
        </w:rPr>
        <w:t>）换算成</w:t>
      </w:r>
      <w:r w:rsidR="00086BC4" w:rsidRPr="005B54C3">
        <w:rPr>
          <w:rFonts w:ascii="Times New Roman"/>
        </w:rPr>
        <w:t>参比</w:t>
      </w:r>
      <w:r w:rsidRPr="005B54C3">
        <w:rPr>
          <w:rFonts w:ascii="Times New Roman"/>
        </w:rPr>
        <w:t>状态下的质量浓度。</w:t>
      </w:r>
    </w:p>
    <w:p w14:paraId="3077F2AF" w14:textId="695E1384" w:rsidR="00463F10" w:rsidRPr="005B54C3" w:rsidRDefault="00463F10" w:rsidP="00463F10">
      <w:pPr>
        <w:pStyle w:val="afffffff1"/>
        <w:rPr>
          <w:rFonts w:ascii="Times New Roman" w:hAnsi="Times New Roman"/>
        </w:rPr>
      </w:pPr>
      <w:r w:rsidRPr="005B54C3">
        <w:rPr>
          <w:rFonts w:ascii="Times New Roman" w:hAnsi="Times New Roman"/>
        </w:rPr>
        <w:tab/>
      </w:r>
      <m:oMath>
        <m:r>
          <w:rPr>
            <w:rFonts w:ascii="Cambria Math" w:hAnsi="Cambria Math"/>
          </w:rPr>
          <m:t>ρ</m:t>
        </m:r>
        <m:r>
          <m:rPr>
            <m:sty m:val="p"/>
          </m:rPr>
          <w:rPr>
            <w:rFonts w:ascii="Cambria Math" w:hAnsi="Cambria Math"/>
          </w:rPr>
          <m:t>=</m:t>
        </m:r>
        <m:f>
          <m:fPr>
            <m:ctrlPr>
              <w:rPr>
                <w:rFonts w:ascii="Cambria Math" w:hAnsi="Cambria Math"/>
              </w:rPr>
            </m:ctrlPr>
          </m:fPr>
          <m:num>
            <m:r>
              <w:rPr>
                <w:rFonts w:ascii="Cambria Math" w:hAnsi="Cambria Math"/>
              </w:rPr>
              <m:t>φ×</m:t>
            </m:r>
            <m:sSub>
              <m:sSubPr>
                <m:ctrlPr>
                  <w:rPr>
                    <w:rFonts w:ascii="Cambria Math" w:hAnsi="Cambria Math"/>
                    <w:i/>
                  </w:rPr>
                </m:ctrlPr>
              </m:sSubPr>
              <m:e>
                <m:r>
                  <w:rPr>
                    <w:rFonts w:ascii="Cambria Math" w:hAnsi="Cambria Math"/>
                  </w:rPr>
                  <m:t>T</m:t>
                </m:r>
              </m:e>
              <m:sub>
                <m:r>
                  <w:rPr>
                    <w:rFonts w:ascii="Cambria Math" w:hAnsi="Cambria Math"/>
                  </w:rPr>
                  <m:t>r</m:t>
                </m:r>
              </m:sub>
            </m:sSub>
          </m:num>
          <m:den>
            <m:r>
              <w:rPr>
                <w:rFonts w:ascii="Cambria Math" w:hAnsi="Cambria Math"/>
              </w:rPr>
              <m:t>B×(273+t)</m:t>
            </m:r>
          </m:den>
        </m:f>
        <m:r>
          <w:rPr>
            <w:rFonts w:ascii="Cambria Math" w:hAnsi="Cambria Math"/>
          </w:rPr>
          <m:t>×M</m:t>
        </m:r>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434597D0" w14:textId="11B5260A" w:rsidR="001B65BB" w:rsidRPr="005B54C3" w:rsidRDefault="00463F10" w:rsidP="00463F10">
      <w:pPr>
        <w:pStyle w:val="afffff4"/>
        <w:ind w:firstLine="420"/>
        <w:rPr>
          <w:rFonts w:ascii="Times New Roman" w:hAnsi="Times New Roman"/>
        </w:rPr>
      </w:pPr>
      <w:r w:rsidRPr="005B54C3">
        <w:rPr>
          <w:rFonts w:ascii="Times New Roman" w:hAnsi="Times New Roman"/>
        </w:rPr>
        <w:t>式中：</w:t>
      </w:r>
    </w:p>
    <w:p w14:paraId="5EB178AF" w14:textId="113824BF" w:rsidR="001B65BB" w:rsidRPr="005B54C3" w:rsidRDefault="003C4E88" w:rsidP="00EA3195">
      <w:pPr>
        <w:pStyle w:val="Bodytext10"/>
        <w:snapToGrid w:val="0"/>
        <w:spacing w:line="240" w:lineRule="auto"/>
        <w:ind w:firstLineChars="200" w:firstLine="420"/>
        <w:rPr>
          <w:rFonts w:ascii="Times New Roman" w:hAnsi="Times New Roman" w:cs="Times New Roman"/>
          <w:sz w:val="21"/>
          <w:szCs w:val="21"/>
        </w:rPr>
      </w:pPr>
      <w:r w:rsidRPr="005B54C3">
        <w:rPr>
          <w:rFonts w:ascii="Times New Roman" w:hAnsi="Times New Roman" w:cs="Times New Roman"/>
          <w:i/>
          <w:iCs/>
          <w:sz w:val="21"/>
          <w:szCs w:val="21"/>
        </w:rPr>
        <w:t>ρ</w:t>
      </w:r>
      <w:r w:rsidR="001B65BB" w:rsidRPr="005B54C3">
        <w:rPr>
          <w:rFonts w:ascii="Times New Roman" w:hAnsi="Times New Roman" w:cs="Times New Roman"/>
          <w:sz w:val="21"/>
          <w:szCs w:val="21"/>
        </w:rPr>
        <w:t>——</w:t>
      </w:r>
      <w:r w:rsidR="00CC58FF" w:rsidRPr="005B54C3">
        <w:rPr>
          <w:rFonts w:ascii="Times New Roman" w:hAnsi="Times New Roman" w:cs="Times New Roman"/>
          <w:sz w:val="21"/>
          <w:szCs w:val="21"/>
        </w:rPr>
        <w:t>一氧化碳</w:t>
      </w:r>
      <w:r w:rsidR="001B65BB" w:rsidRPr="005B54C3">
        <w:rPr>
          <w:rFonts w:ascii="Times New Roman" w:hAnsi="Times New Roman" w:cs="Times New Roman"/>
          <w:sz w:val="21"/>
          <w:szCs w:val="21"/>
        </w:rPr>
        <w:t>质量浓度，单位为毫克每立方米（</w:t>
      </w:r>
      <w:r w:rsidR="001B65BB" w:rsidRPr="005B54C3">
        <w:rPr>
          <w:rFonts w:ascii="Times New Roman" w:hAnsi="Times New Roman" w:cs="Times New Roman"/>
          <w:sz w:val="21"/>
          <w:szCs w:val="21"/>
        </w:rPr>
        <w:t>mg/m</w:t>
      </w:r>
      <w:r w:rsidR="001B65BB" w:rsidRPr="005B54C3">
        <w:rPr>
          <w:rFonts w:ascii="Times New Roman" w:hAnsi="Times New Roman" w:cs="Times New Roman"/>
          <w:sz w:val="21"/>
          <w:szCs w:val="21"/>
          <w:vertAlign w:val="superscript"/>
        </w:rPr>
        <w:t>3</w:t>
      </w:r>
      <w:r w:rsidR="001B65BB" w:rsidRPr="005B54C3">
        <w:rPr>
          <w:rFonts w:ascii="Times New Roman" w:hAnsi="Times New Roman" w:cs="Times New Roman"/>
          <w:sz w:val="21"/>
          <w:szCs w:val="21"/>
        </w:rPr>
        <w:t>）；</w:t>
      </w:r>
    </w:p>
    <w:p w14:paraId="596FABA3" w14:textId="6A76E915" w:rsidR="001B65BB" w:rsidRPr="005B54C3" w:rsidRDefault="009E113D" w:rsidP="00EA3195">
      <w:pPr>
        <w:pStyle w:val="Bodytext10"/>
        <w:adjustRightInd w:val="0"/>
        <w:snapToGrid w:val="0"/>
        <w:spacing w:line="240" w:lineRule="auto"/>
        <w:ind w:firstLineChars="200" w:firstLine="420"/>
        <w:rPr>
          <w:rFonts w:ascii="Times New Roman" w:hAnsi="Times New Roman" w:cs="Times New Roman"/>
          <w:sz w:val="21"/>
          <w:szCs w:val="21"/>
        </w:rPr>
      </w:pPr>
      <w:r w:rsidRPr="005B54C3">
        <w:rPr>
          <w:rFonts w:ascii="Times New Roman" w:eastAsiaTheme="minorEastAsia" w:hAnsi="Times New Roman" w:cs="Times New Roman"/>
          <w:i/>
          <w:iCs/>
          <w:sz w:val="21"/>
          <w:szCs w:val="21"/>
          <w:lang w:eastAsia="zh-CN"/>
        </w:rPr>
        <w:t>φ</w:t>
      </w:r>
      <w:r w:rsidR="001B65BB" w:rsidRPr="005B54C3">
        <w:rPr>
          <w:rFonts w:ascii="Times New Roman" w:hAnsi="Times New Roman" w:cs="Times New Roman"/>
          <w:sz w:val="21"/>
          <w:szCs w:val="21"/>
        </w:rPr>
        <w:t>——</w:t>
      </w:r>
      <w:r w:rsidR="00CC58FF" w:rsidRPr="005B54C3">
        <w:rPr>
          <w:rFonts w:ascii="Times New Roman" w:hAnsi="Times New Roman" w:cs="Times New Roman"/>
          <w:sz w:val="21"/>
          <w:szCs w:val="21"/>
        </w:rPr>
        <w:t>一氧化碳</w:t>
      </w:r>
      <w:r w:rsidR="001B65BB" w:rsidRPr="005B54C3">
        <w:rPr>
          <w:rFonts w:ascii="Times New Roman" w:hAnsi="Times New Roman" w:cs="Times New Roman"/>
          <w:sz w:val="21"/>
          <w:szCs w:val="21"/>
        </w:rPr>
        <w:t>体积分数，单位为毫升每立方米（</w:t>
      </w:r>
      <w:r w:rsidR="001B65BB" w:rsidRPr="005B54C3">
        <w:rPr>
          <w:rFonts w:ascii="Times New Roman" w:hAnsi="Times New Roman" w:cs="Times New Roman"/>
          <w:sz w:val="21"/>
          <w:szCs w:val="21"/>
        </w:rPr>
        <w:t>mL/m</w:t>
      </w:r>
      <w:r w:rsidR="001B65BB" w:rsidRPr="005B54C3">
        <w:rPr>
          <w:rFonts w:ascii="Times New Roman" w:hAnsi="Times New Roman" w:cs="Times New Roman"/>
          <w:sz w:val="21"/>
          <w:szCs w:val="21"/>
          <w:vertAlign w:val="superscript"/>
        </w:rPr>
        <w:t>3</w:t>
      </w:r>
      <w:r w:rsidR="001B65BB" w:rsidRPr="005B54C3">
        <w:rPr>
          <w:rFonts w:ascii="Times New Roman" w:hAnsi="Times New Roman" w:cs="Times New Roman"/>
          <w:sz w:val="21"/>
          <w:szCs w:val="21"/>
        </w:rPr>
        <w:t>）；</w:t>
      </w:r>
    </w:p>
    <w:p w14:paraId="2C1872CB" w14:textId="336BA805" w:rsidR="001B65BB" w:rsidRPr="005B54C3" w:rsidRDefault="001B65BB" w:rsidP="00EA3195">
      <w:pPr>
        <w:pStyle w:val="Bodytext10"/>
        <w:adjustRightInd w:val="0"/>
        <w:snapToGrid w:val="0"/>
        <w:spacing w:line="240" w:lineRule="auto"/>
        <w:ind w:firstLineChars="200" w:firstLine="420"/>
        <w:rPr>
          <w:rFonts w:ascii="Times New Roman" w:hAnsi="Times New Roman" w:cs="Times New Roman"/>
          <w:sz w:val="21"/>
          <w:szCs w:val="21"/>
        </w:rPr>
      </w:pPr>
      <w:r w:rsidRPr="005B54C3">
        <w:rPr>
          <w:rFonts w:ascii="Times New Roman" w:hAnsi="Times New Roman" w:cs="Times New Roman"/>
          <w:i/>
          <w:iCs/>
          <w:sz w:val="21"/>
          <w:szCs w:val="21"/>
        </w:rPr>
        <w:t>T</w:t>
      </w:r>
      <w:r w:rsidR="00086BC4" w:rsidRPr="005B54C3">
        <w:rPr>
          <w:rFonts w:ascii="Times New Roman" w:eastAsiaTheme="minorEastAsia" w:hAnsi="Times New Roman" w:cs="Times New Roman"/>
          <w:sz w:val="21"/>
          <w:szCs w:val="21"/>
          <w:vertAlign w:val="subscript"/>
          <w:lang w:eastAsia="zh-CN"/>
        </w:rPr>
        <w:t>r</w:t>
      </w:r>
      <w:r w:rsidRPr="005B54C3">
        <w:rPr>
          <w:rFonts w:ascii="Times New Roman" w:hAnsi="Times New Roman" w:cs="Times New Roman"/>
          <w:sz w:val="21"/>
          <w:szCs w:val="21"/>
        </w:rPr>
        <w:t>——</w:t>
      </w:r>
      <w:r w:rsidR="00086BC4" w:rsidRPr="005B54C3">
        <w:rPr>
          <w:rFonts w:ascii="Times New Roman" w:hAnsi="Times New Roman" w:cs="Times New Roman"/>
          <w:sz w:val="21"/>
          <w:szCs w:val="21"/>
          <w:lang w:eastAsia="zh-CN"/>
        </w:rPr>
        <w:t>参比</w:t>
      </w:r>
      <w:r w:rsidRPr="005B54C3">
        <w:rPr>
          <w:rFonts w:ascii="Times New Roman" w:hAnsi="Times New Roman" w:cs="Times New Roman"/>
          <w:sz w:val="21"/>
          <w:szCs w:val="21"/>
        </w:rPr>
        <w:t>状态的绝对温度，</w:t>
      </w:r>
      <w:r w:rsidR="00D47199" w:rsidRPr="005B54C3">
        <w:rPr>
          <w:rFonts w:ascii="Times New Roman" w:hAnsi="Times New Roman" w:cs="Times New Roman"/>
          <w:sz w:val="21"/>
          <w:szCs w:val="21"/>
        </w:rPr>
        <w:t>2</w:t>
      </w:r>
      <w:r w:rsidR="00086BC4" w:rsidRPr="005B54C3">
        <w:rPr>
          <w:rFonts w:ascii="Times New Roman" w:eastAsia="PMingLiU" w:hAnsi="Times New Roman" w:cs="Times New Roman"/>
          <w:sz w:val="21"/>
          <w:szCs w:val="21"/>
        </w:rPr>
        <w:t>98</w:t>
      </w:r>
      <w:r w:rsidR="0043749B" w:rsidRPr="005B54C3">
        <w:rPr>
          <w:rFonts w:ascii="Times New Roman" w:eastAsia="PMingLiU" w:hAnsi="Times New Roman" w:cs="Times New Roman"/>
          <w:sz w:val="21"/>
          <w:szCs w:val="21"/>
        </w:rPr>
        <w:t>.15</w:t>
      </w:r>
      <w:r w:rsidRPr="005B54C3">
        <w:rPr>
          <w:rFonts w:ascii="Times New Roman" w:hAnsi="Times New Roman" w:cs="Times New Roman"/>
          <w:sz w:val="21"/>
          <w:szCs w:val="21"/>
        </w:rPr>
        <w:t>K</w:t>
      </w:r>
      <w:r w:rsidRPr="005B54C3">
        <w:rPr>
          <w:rFonts w:ascii="Times New Roman" w:hAnsi="Times New Roman" w:cs="Times New Roman"/>
          <w:sz w:val="21"/>
          <w:szCs w:val="21"/>
        </w:rPr>
        <w:t>；</w:t>
      </w:r>
    </w:p>
    <w:p w14:paraId="40F8A2C6" w14:textId="3E00AB4C" w:rsidR="001B65BB" w:rsidRPr="005B54C3" w:rsidRDefault="001B65BB" w:rsidP="00EA3195">
      <w:pPr>
        <w:pStyle w:val="Bodytext10"/>
        <w:adjustRightInd w:val="0"/>
        <w:snapToGrid w:val="0"/>
        <w:spacing w:line="240" w:lineRule="auto"/>
        <w:ind w:firstLineChars="200" w:firstLine="420"/>
        <w:rPr>
          <w:rFonts w:ascii="Times New Roman" w:hAnsi="Times New Roman" w:cs="Times New Roman"/>
          <w:sz w:val="21"/>
          <w:szCs w:val="21"/>
        </w:rPr>
      </w:pPr>
      <w:r w:rsidRPr="005B54C3">
        <w:rPr>
          <w:rFonts w:ascii="Times New Roman" w:hAnsi="Times New Roman" w:cs="Times New Roman"/>
          <w:i/>
          <w:iCs/>
          <w:sz w:val="21"/>
          <w:szCs w:val="21"/>
        </w:rPr>
        <w:t>B</w:t>
      </w:r>
      <w:r w:rsidRPr="005B54C3">
        <w:rPr>
          <w:rFonts w:ascii="Times New Roman" w:hAnsi="Times New Roman" w:cs="Times New Roman"/>
          <w:sz w:val="21"/>
          <w:szCs w:val="21"/>
        </w:rPr>
        <w:t>——</w:t>
      </w:r>
      <w:r w:rsidR="00086BC4" w:rsidRPr="005B54C3">
        <w:rPr>
          <w:rFonts w:ascii="Times New Roman" w:hAnsi="Times New Roman" w:cs="Times New Roman"/>
          <w:sz w:val="21"/>
          <w:szCs w:val="21"/>
          <w:lang w:eastAsia="zh-CN"/>
        </w:rPr>
        <w:t>参比</w:t>
      </w:r>
      <w:r w:rsidRPr="005B54C3">
        <w:rPr>
          <w:rFonts w:ascii="Times New Roman" w:hAnsi="Times New Roman" w:cs="Times New Roman"/>
          <w:sz w:val="21"/>
          <w:szCs w:val="21"/>
        </w:rPr>
        <w:t>状态下（</w:t>
      </w:r>
      <w:r w:rsidR="00086BC4" w:rsidRPr="005B54C3">
        <w:rPr>
          <w:rFonts w:ascii="Times New Roman" w:eastAsia="PMingLiU" w:hAnsi="Times New Roman" w:cs="Times New Roman"/>
          <w:sz w:val="21"/>
          <w:szCs w:val="21"/>
        </w:rPr>
        <w:t>25</w:t>
      </w:r>
      <w:r w:rsidRPr="005B54C3">
        <w:rPr>
          <w:rFonts w:ascii="Times New Roman" w:hAnsi="Times New Roman" w:cs="Times New Roman"/>
          <w:sz w:val="21"/>
          <w:szCs w:val="21"/>
        </w:rPr>
        <w:t>℃</w:t>
      </w:r>
      <w:r w:rsidRPr="005B54C3">
        <w:rPr>
          <w:rFonts w:ascii="Times New Roman" w:hAnsi="Times New Roman" w:cs="Times New Roman"/>
          <w:sz w:val="21"/>
          <w:szCs w:val="21"/>
        </w:rPr>
        <w:t>，</w:t>
      </w:r>
      <w:r w:rsidRPr="005B54C3">
        <w:rPr>
          <w:rFonts w:ascii="Times New Roman" w:hAnsi="Times New Roman" w:cs="Times New Roman"/>
          <w:sz w:val="21"/>
          <w:szCs w:val="21"/>
        </w:rPr>
        <w:t>101.3</w:t>
      </w:r>
      <w:r w:rsidR="0043749B" w:rsidRPr="005B54C3">
        <w:rPr>
          <w:rFonts w:ascii="Times New Roman" w:eastAsia="PMingLiU" w:hAnsi="Times New Roman" w:cs="Times New Roman"/>
          <w:sz w:val="21"/>
          <w:szCs w:val="21"/>
        </w:rPr>
        <w:t>25</w:t>
      </w:r>
      <w:r w:rsidRPr="005B54C3">
        <w:rPr>
          <w:rFonts w:ascii="Times New Roman" w:hAnsi="Times New Roman" w:cs="Times New Roman"/>
          <w:sz w:val="21"/>
          <w:szCs w:val="21"/>
        </w:rPr>
        <w:t>kPa</w:t>
      </w:r>
      <w:r w:rsidRPr="005B54C3">
        <w:rPr>
          <w:rFonts w:ascii="Times New Roman" w:hAnsi="Times New Roman" w:cs="Times New Roman"/>
          <w:sz w:val="21"/>
          <w:szCs w:val="21"/>
        </w:rPr>
        <w:t>）气体摩尔体积，</w:t>
      </w:r>
      <w:r w:rsidRPr="005B54C3">
        <w:rPr>
          <w:rFonts w:ascii="Times New Roman" w:hAnsi="Times New Roman" w:cs="Times New Roman"/>
          <w:sz w:val="21"/>
          <w:szCs w:val="21"/>
        </w:rPr>
        <w:t>B = 2</w:t>
      </w:r>
      <w:r w:rsidR="00086BC4" w:rsidRPr="005B54C3">
        <w:rPr>
          <w:rFonts w:ascii="Times New Roman" w:eastAsia="PMingLiU" w:hAnsi="Times New Roman" w:cs="Times New Roman"/>
          <w:sz w:val="21"/>
          <w:szCs w:val="21"/>
        </w:rPr>
        <w:t>4.5</w:t>
      </w:r>
      <w:r w:rsidRPr="005B54C3">
        <w:rPr>
          <w:rFonts w:ascii="Times New Roman" w:hAnsi="Times New Roman" w:cs="Times New Roman"/>
          <w:sz w:val="21"/>
          <w:szCs w:val="21"/>
        </w:rPr>
        <w:t xml:space="preserve"> L/mol</w:t>
      </w:r>
      <w:r w:rsidRPr="005B54C3">
        <w:rPr>
          <w:rFonts w:ascii="Times New Roman" w:hAnsi="Times New Roman" w:cs="Times New Roman"/>
          <w:sz w:val="21"/>
          <w:szCs w:val="21"/>
        </w:rPr>
        <w:t>；</w:t>
      </w:r>
    </w:p>
    <w:p w14:paraId="1D895548" w14:textId="6ED8B566" w:rsidR="001B65BB" w:rsidRPr="005B54C3" w:rsidRDefault="00EA7387" w:rsidP="00EA3195">
      <w:pPr>
        <w:pStyle w:val="Bodytext10"/>
        <w:adjustRightInd w:val="0"/>
        <w:snapToGrid w:val="0"/>
        <w:spacing w:line="240" w:lineRule="auto"/>
        <w:ind w:firstLineChars="200" w:firstLine="420"/>
        <w:rPr>
          <w:rFonts w:ascii="Times New Roman" w:hAnsi="Times New Roman" w:cs="Times New Roman"/>
          <w:sz w:val="21"/>
          <w:szCs w:val="21"/>
        </w:rPr>
      </w:pPr>
      <w:r w:rsidRPr="005B54C3">
        <w:rPr>
          <w:rFonts w:ascii="Times New Roman" w:eastAsia="PMingLiU" w:hAnsi="Times New Roman" w:cs="Times New Roman"/>
          <w:i/>
          <w:iCs/>
          <w:sz w:val="21"/>
          <w:szCs w:val="21"/>
        </w:rPr>
        <w:t>t</w:t>
      </w:r>
      <w:r w:rsidR="001B65BB" w:rsidRPr="005B54C3">
        <w:rPr>
          <w:rFonts w:ascii="Times New Roman" w:hAnsi="Times New Roman" w:cs="Times New Roman"/>
          <w:sz w:val="21"/>
          <w:szCs w:val="21"/>
        </w:rPr>
        <w:t>——</w:t>
      </w:r>
      <w:r w:rsidR="001B65BB" w:rsidRPr="005B54C3">
        <w:rPr>
          <w:rFonts w:ascii="Times New Roman" w:hAnsi="Times New Roman" w:cs="Times New Roman"/>
          <w:sz w:val="21"/>
          <w:szCs w:val="21"/>
        </w:rPr>
        <w:t>现场温度，单使为摄氏度（</w:t>
      </w:r>
      <w:r w:rsidR="001B65BB" w:rsidRPr="005B54C3">
        <w:rPr>
          <w:rFonts w:ascii="Times New Roman" w:hAnsi="Times New Roman" w:cs="Times New Roman"/>
          <w:sz w:val="21"/>
          <w:szCs w:val="21"/>
        </w:rPr>
        <w:t>℃</w:t>
      </w:r>
      <w:r w:rsidR="001B65BB" w:rsidRPr="005B54C3">
        <w:rPr>
          <w:rFonts w:ascii="Times New Roman" w:hAnsi="Times New Roman" w:cs="Times New Roman"/>
          <w:sz w:val="21"/>
          <w:szCs w:val="21"/>
        </w:rPr>
        <w:t>）；</w:t>
      </w:r>
    </w:p>
    <w:p w14:paraId="38996C58" w14:textId="31762600" w:rsidR="001B65BB" w:rsidRPr="005B54C3" w:rsidRDefault="001B65BB" w:rsidP="00EA3195">
      <w:pPr>
        <w:pStyle w:val="Bodytext10"/>
        <w:adjustRightInd w:val="0"/>
        <w:snapToGrid w:val="0"/>
        <w:spacing w:line="240" w:lineRule="auto"/>
        <w:ind w:firstLineChars="200" w:firstLine="420"/>
        <w:rPr>
          <w:rFonts w:ascii="Times New Roman" w:eastAsia="PMingLiU" w:hAnsi="Times New Roman" w:cs="Times New Roman"/>
          <w:sz w:val="21"/>
          <w:szCs w:val="21"/>
        </w:rPr>
      </w:pPr>
      <w:r w:rsidRPr="005B54C3">
        <w:rPr>
          <w:rFonts w:ascii="Times New Roman" w:hAnsi="Times New Roman" w:cs="Times New Roman"/>
          <w:i/>
          <w:iCs/>
          <w:sz w:val="21"/>
          <w:szCs w:val="21"/>
        </w:rPr>
        <w:t>M</w:t>
      </w:r>
      <w:r w:rsidRPr="005B54C3">
        <w:rPr>
          <w:rFonts w:ascii="Times New Roman" w:hAnsi="Times New Roman" w:cs="Times New Roman"/>
          <w:sz w:val="21"/>
          <w:szCs w:val="21"/>
        </w:rPr>
        <w:t>——</w:t>
      </w:r>
      <w:r w:rsidR="00CC58FF" w:rsidRPr="005B54C3">
        <w:rPr>
          <w:rFonts w:ascii="Times New Roman" w:hAnsi="Times New Roman" w:cs="Times New Roman"/>
          <w:sz w:val="21"/>
          <w:szCs w:val="21"/>
        </w:rPr>
        <w:t>一氧化碳</w:t>
      </w:r>
      <w:r w:rsidR="00B44818" w:rsidRPr="005B54C3">
        <w:rPr>
          <w:rFonts w:ascii="Times New Roman" w:hAnsi="Times New Roman" w:cs="Times New Roman"/>
          <w:sz w:val="21"/>
          <w:szCs w:val="21"/>
        </w:rPr>
        <w:t>相对分子质量</w:t>
      </w:r>
      <w:r w:rsidRPr="005B54C3">
        <w:rPr>
          <w:rFonts w:ascii="Times New Roman" w:hAnsi="Times New Roman" w:cs="Times New Roman"/>
          <w:sz w:val="21"/>
          <w:szCs w:val="21"/>
        </w:rPr>
        <w:t>，</w:t>
      </w:r>
      <w:r w:rsidR="00B44818" w:rsidRPr="005B54C3">
        <w:rPr>
          <w:rFonts w:ascii="Times New Roman" w:hAnsi="Times New Roman" w:cs="Times New Roman"/>
          <w:sz w:val="21"/>
          <w:szCs w:val="21"/>
          <w:lang w:eastAsia="zh-CN"/>
        </w:rPr>
        <w:t>M</w:t>
      </w:r>
      <w:r w:rsidR="00B44818" w:rsidRPr="005B54C3">
        <w:rPr>
          <w:rFonts w:ascii="Times New Roman" w:eastAsia="PMingLiU" w:hAnsi="Times New Roman" w:cs="Times New Roman"/>
          <w:sz w:val="21"/>
          <w:szCs w:val="21"/>
          <w:vertAlign w:val="subscript"/>
        </w:rPr>
        <w:t>CO</w:t>
      </w:r>
      <w:r w:rsidRPr="005B54C3">
        <w:rPr>
          <w:rFonts w:ascii="Times New Roman" w:hAnsi="Times New Roman" w:cs="Times New Roman"/>
          <w:sz w:val="21"/>
          <w:szCs w:val="21"/>
        </w:rPr>
        <w:t>为</w:t>
      </w:r>
      <w:r w:rsidRPr="005B54C3">
        <w:rPr>
          <w:rFonts w:ascii="Times New Roman" w:hAnsi="Times New Roman" w:cs="Times New Roman"/>
          <w:sz w:val="21"/>
          <w:szCs w:val="21"/>
        </w:rPr>
        <w:t>28</w:t>
      </w:r>
      <w:r w:rsidRPr="005B54C3">
        <w:rPr>
          <w:rFonts w:ascii="Times New Roman" w:hAnsi="Times New Roman" w:cs="Times New Roman"/>
          <w:sz w:val="21"/>
          <w:szCs w:val="21"/>
        </w:rPr>
        <w:t>，单位为克每摩尔（</w:t>
      </w:r>
      <w:r w:rsidRPr="005B54C3">
        <w:rPr>
          <w:rFonts w:ascii="Times New Roman" w:hAnsi="Times New Roman" w:cs="Times New Roman"/>
          <w:sz w:val="21"/>
          <w:szCs w:val="21"/>
        </w:rPr>
        <w:t>g/mol</w:t>
      </w:r>
      <w:r w:rsidRPr="005B54C3">
        <w:rPr>
          <w:rFonts w:ascii="Times New Roman" w:hAnsi="Times New Roman" w:cs="Times New Roman"/>
          <w:sz w:val="21"/>
          <w:szCs w:val="21"/>
        </w:rPr>
        <w:t>）。</w:t>
      </w:r>
    </w:p>
    <w:p w14:paraId="70DE46DB" w14:textId="77777777" w:rsidR="001B65BB" w:rsidRPr="005B54C3" w:rsidRDefault="001B65BB" w:rsidP="006D3507">
      <w:pPr>
        <w:pStyle w:val="afffffffff0"/>
        <w:rPr>
          <w:rFonts w:ascii="Times New Roman"/>
        </w:rPr>
      </w:pPr>
      <w:r w:rsidRPr="005B54C3">
        <w:rPr>
          <w:rFonts w:ascii="Times New Roman"/>
        </w:rPr>
        <w:t>结果表达：一个区域的测定结果以该区域内各采样点质量浓度的算术平均值给出。</w:t>
      </w:r>
    </w:p>
    <w:p w14:paraId="1A512610" w14:textId="77777777" w:rsidR="001B65BB" w:rsidRPr="005B54C3" w:rsidRDefault="001B65BB" w:rsidP="00440B1E">
      <w:pPr>
        <w:pStyle w:val="affe"/>
        <w:spacing w:before="156" w:after="156"/>
        <w:rPr>
          <w:rFonts w:ascii="Times New Roman"/>
        </w:rPr>
      </w:pPr>
      <w:bookmarkStart w:id="54" w:name="_Toc91782049"/>
      <w:r w:rsidRPr="005B54C3">
        <w:rPr>
          <w:rFonts w:ascii="Times New Roman"/>
        </w:rPr>
        <w:t>测量范围和精密度</w:t>
      </w:r>
      <w:bookmarkEnd w:id="54"/>
    </w:p>
    <w:p w14:paraId="362DF9DF" w14:textId="701259C7" w:rsidR="001B65BB" w:rsidRPr="005B54C3" w:rsidRDefault="001B65BB" w:rsidP="006D3507">
      <w:pPr>
        <w:pStyle w:val="afffffffff0"/>
        <w:rPr>
          <w:rFonts w:ascii="Times New Roman"/>
        </w:rPr>
      </w:pPr>
      <w:r w:rsidRPr="005B54C3">
        <w:rPr>
          <w:rFonts w:ascii="Times New Roman"/>
        </w:rPr>
        <w:t>本法最低检出质量浓度为</w:t>
      </w:r>
      <w:r w:rsidRPr="005B54C3">
        <w:rPr>
          <w:rFonts w:ascii="Times New Roman"/>
        </w:rPr>
        <w:t>0.125</w:t>
      </w:r>
      <w:r w:rsidR="00440B1E" w:rsidRPr="005B54C3">
        <w:rPr>
          <w:rFonts w:ascii="Times New Roman"/>
        </w:rPr>
        <w:t xml:space="preserve"> </w:t>
      </w:r>
      <w:r w:rsidRPr="005B54C3">
        <w:rPr>
          <w:rFonts w:ascii="Times New Roman"/>
        </w:rPr>
        <w:t>mg/m</w:t>
      </w:r>
      <w:r w:rsidRPr="005B54C3">
        <w:rPr>
          <w:rFonts w:ascii="Times New Roman"/>
          <w:sz w:val="18"/>
          <w:szCs w:val="18"/>
          <w:vertAlign w:val="superscript"/>
          <w:lang w:val="zh-TW" w:eastAsia="zh-TW" w:bidi="zh-TW"/>
        </w:rPr>
        <w:t>3</w:t>
      </w:r>
      <w:r w:rsidRPr="005B54C3">
        <w:rPr>
          <w:rFonts w:ascii="Times New Roman"/>
        </w:rPr>
        <w:t>，测量范围</w:t>
      </w:r>
      <w:r w:rsidRPr="005B54C3">
        <w:rPr>
          <w:rFonts w:ascii="Times New Roman"/>
        </w:rPr>
        <w:t>0.5 mg/m</w:t>
      </w:r>
      <w:r w:rsidRPr="005B54C3">
        <w:rPr>
          <w:rFonts w:ascii="Times New Roman"/>
          <w:sz w:val="18"/>
          <w:szCs w:val="18"/>
          <w:vertAlign w:val="superscript"/>
          <w:lang w:val="zh-TW" w:eastAsia="zh-TW" w:bidi="zh-TW"/>
        </w:rPr>
        <w:t>3</w:t>
      </w:r>
      <w:r w:rsidR="00B7637C" w:rsidRPr="005B54C3">
        <w:rPr>
          <w:rFonts w:ascii="Times New Roman"/>
        </w:rPr>
        <w:t>～</w:t>
      </w:r>
      <w:r w:rsidRPr="005B54C3">
        <w:rPr>
          <w:rFonts w:ascii="Times New Roman"/>
        </w:rPr>
        <w:t>50 mg/m</w:t>
      </w:r>
      <w:r w:rsidRPr="005B54C3">
        <w:rPr>
          <w:rFonts w:ascii="Times New Roman"/>
          <w:sz w:val="18"/>
          <w:szCs w:val="18"/>
          <w:vertAlign w:val="superscript"/>
          <w:lang w:val="zh-TW" w:eastAsia="zh-TW" w:bidi="zh-TW"/>
        </w:rPr>
        <w:t>3</w:t>
      </w:r>
      <w:r w:rsidRPr="005B54C3">
        <w:rPr>
          <w:rFonts w:ascii="Times New Roman"/>
        </w:rPr>
        <w:t>。</w:t>
      </w:r>
    </w:p>
    <w:p w14:paraId="1CD7B37C" w14:textId="19F7E248" w:rsidR="001B65BB" w:rsidRPr="005B54C3" w:rsidRDefault="001B65BB" w:rsidP="006D3507">
      <w:pPr>
        <w:pStyle w:val="afffffffff0"/>
        <w:rPr>
          <w:rFonts w:ascii="Times New Roman"/>
        </w:rPr>
      </w:pPr>
      <w:r w:rsidRPr="005B54C3">
        <w:rPr>
          <w:rFonts w:ascii="Times New Roman"/>
        </w:rPr>
        <w:t>在</w:t>
      </w:r>
      <w:r w:rsidRPr="005B54C3">
        <w:rPr>
          <w:rFonts w:ascii="Times New Roman"/>
        </w:rPr>
        <w:t>0.5 mg/m</w:t>
      </w:r>
      <w:r w:rsidRPr="005B54C3">
        <w:rPr>
          <w:rFonts w:ascii="Times New Roman"/>
          <w:sz w:val="18"/>
          <w:szCs w:val="18"/>
          <w:vertAlign w:val="superscript"/>
          <w:lang w:val="zh-TW" w:eastAsia="zh-TW" w:bidi="zh-TW"/>
        </w:rPr>
        <w:t>3</w:t>
      </w:r>
      <w:r w:rsidR="00B7637C" w:rsidRPr="005B54C3">
        <w:rPr>
          <w:rFonts w:ascii="Times New Roman"/>
        </w:rPr>
        <w:t>～</w:t>
      </w:r>
      <w:r w:rsidRPr="005B54C3">
        <w:rPr>
          <w:rFonts w:ascii="Times New Roman"/>
        </w:rPr>
        <w:t>50 mg/m</w:t>
      </w:r>
      <w:r w:rsidRPr="005B54C3">
        <w:rPr>
          <w:rFonts w:ascii="Times New Roman"/>
          <w:sz w:val="18"/>
          <w:szCs w:val="18"/>
          <w:vertAlign w:val="superscript"/>
          <w:lang w:val="zh-TW" w:eastAsia="zh-TW" w:bidi="zh-TW"/>
        </w:rPr>
        <w:t>3</w:t>
      </w:r>
      <w:r w:rsidRPr="005B54C3">
        <w:rPr>
          <w:rFonts w:ascii="Times New Roman"/>
        </w:rPr>
        <w:t>浓度范围内，重复测量的平均相对标准差小于</w:t>
      </w:r>
      <w:r w:rsidRPr="005B54C3">
        <w:rPr>
          <w:rFonts w:ascii="Times New Roman"/>
        </w:rPr>
        <w:t>±2</w:t>
      </w:r>
      <w:r w:rsidR="00440B1E" w:rsidRPr="005B54C3">
        <w:rPr>
          <w:rFonts w:ascii="Times New Roman"/>
        </w:rPr>
        <w:t>%</w:t>
      </w:r>
      <w:r w:rsidRPr="005B54C3">
        <w:rPr>
          <w:rFonts w:ascii="Times New Roman"/>
        </w:rPr>
        <w:t>。</w:t>
      </w:r>
    </w:p>
    <w:p w14:paraId="1A0D5CDD" w14:textId="77777777" w:rsidR="001B65BB" w:rsidRPr="005B54C3" w:rsidRDefault="001B65BB" w:rsidP="00AB2788">
      <w:pPr>
        <w:pStyle w:val="affe"/>
        <w:spacing w:before="156" w:after="156"/>
        <w:rPr>
          <w:rFonts w:ascii="Times New Roman"/>
        </w:rPr>
      </w:pPr>
      <w:bookmarkStart w:id="55" w:name="_Toc91782050"/>
      <w:r w:rsidRPr="005B54C3">
        <w:rPr>
          <w:rFonts w:ascii="Times New Roman"/>
        </w:rPr>
        <w:lastRenderedPageBreak/>
        <w:t>干扰与排除</w:t>
      </w:r>
      <w:bookmarkEnd w:id="55"/>
    </w:p>
    <w:p w14:paraId="0DB04256" w14:textId="77777777" w:rsidR="001B65BB" w:rsidRPr="005B54C3" w:rsidRDefault="001B65BB" w:rsidP="006D3507">
      <w:pPr>
        <w:pStyle w:val="afffffffff0"/>
        <w:rPr>
          <w:rFonts w:ascii="Times New Roman"/>
        </w:rPr>
      </w:pPr>
      <w:r w:rsidRPr="005B54C3">
        <w:rPr>
          <w:rFonts w:ascii="Times New Roman"/>
        </w:rPr>
        <w:t>空气中甲烷、二氧化碳、水蒸气等非待测组分对本法测定结果存在影响。</w:t>
      </w:r>
    </w:p>
    <w:p w14:paraId="3DED8BA0" w14:textId="4D248B40" w:rsidR="001B65BB" w:rsidRPr="005B54C3" w:rsidRDefault="001B65BB" w:rsidP="006D3507">
      <w:pPr>
        <w:pStyle w:val="afffffffff0"/>
        <w:rPr>
          <w:rFonts w:ascii="Times New Roman"/>
        </w:rPr>
      </w:pPr>
      <w:r w:rsidRPr="005B54C3">
        <w:rPr>
          <w:rFonts w:ascii="Times New Roman"/>
        </w:rPr>
        <w:t>釆用气体滤波相关技术及多次反射气室结构，可消除空气中甲烷、二氧化碳等非待测组分的十扰，釆用干燥剂可去除水蒸气干扰。</w:t>
      </w:r>
    </w:p>
    <w:p w14:paraId="555210C7" w14:textId="34D8B902" w:rsidR="00AB2788" w:rsidRPr="005B54C3" w:rsidRDefault="00AB2788" w:rsidP="00AB2788">
      <w:pPr>
        <w:pStyle w:val="affd"/>
        <w:spacing w:before="156" w:after="156"/>
        <w:rPr>
          <w:rFonts w:ascii="Times New Roman"/>
        </w:rPr>
      </w:pPr>
      <w:r w:rsidRPr="005B54C3">
        <w:rPr>
          <w:rFonts w:ascii="Times New Roman"/>
        </w:rPr>
        <w:t>气相色谱法</w:t>
      </w:r>
    </w:p>
    <w:p w14:paraId="485A8EA4" w14:textId="423D14C9" w:rsidR="00AB2788" w:rsidRPr="005B54C3" w:rsidRDefault="00AB2788" w:rsidP="00AB2788">
      <w:pPr>
        <w:pStyle w:val="affe"/>
        <w:spacing w:before="156" w:after="156"/>
        <w:rPr>
          <w:rFonts w:ascii="Times New Roman"/>
        </w:rPr>
      </w:pPr>
      <w:r w:rsidRPr="005B54C3">
        <w:rPr>
          <w:rFonts w:ascii="Times New Roman"/>
        </w:rPr>
        <w:t>原理</w:t>
      </w:r>
    </w:p>
    <w:p w14:paraId="1FD34891" w14:textId="66468E64" w:rsidR="00AB2788" w:rsidRPr="005B54C3" w:rsidRDefault="00AB2788" w:rsidP="00681182">
      <w:pPr>
        <w:pStyle w:val="afffffffff0"/>
        <w:numPr>
          <w:ilvl w:val="0"/>
          <w:numId w:val="0"/>
        </w:numPr>
        <w:ind w:firstLineChars="200" w:firstLine="420"/>
        <w:rPr>
          <w:rFonts w:ascii="Times New Roman"/>
        </w:rPr>
      </w:pPr>
      <w:r w:rsidRPr="005B54C3">
        <w:rPr>
          <w:rFonts w:ascii="Times New Roman"/>
        </w:rPr>
        <w:t>一氧化碳在色谱柱中与空气的其他成分完全分离后，进入转化炉，在</w:t>
      </w:r>
      <w:r w:rsidRPr="005B54C3">
        <w:rPr>
          <w:rFonts w:ascii="Times New Roman"/>
        </w:rPr>
        <w:t>360℃</w:t>
      </w:r>
      <w:r w:rsidRPr="005B54C3">
        <w:rPr>
          <w:rFonts w:ascii="Times New Roman"/>
        </w:rPr>
        <w:t>镍触媒催化作用下，与氢气反应，生成甲烷，用氢火焰离子化检测器测定。</w:t>
      </w:r>
    </w:p>
    <w:p w14:paraId="07939A5A" w14:textId="003A082B" w:rsidR="00AB2788" w:rsidRPr="005B54C3" w:rsidRDefault="00AB2788" w:rsidP="00AB2788">
      <w:pPr>
        <w:pStyle w:val="affe"/>
        <w:spacing w:before="156" w:after="156"/>
        <w:rPr>
          <w:rFonts w:ascii="Times New Roman"/>
        </w:rPr>
      </w:pPr>
      <w:r w:rsidRPr="005B54C3">
        <w:rPr>
          <w:rFonts w:ascii="Times New Roman"/>
        </w:rPr>
        <w:t>试剂和材料</w:t>
      </w:r>
    </w:p>
    <w:p w14:paraId="44952099" w14:textId="43BF99AC" w:rsidR="00AB2788" w:rsidRPr="005B54C3" w:rsidRDefault="00AB2788" w:rsidP="006D3507">
      <w:pPr>
        <w:pStyle w:val="afffffffff0"/>
        <w:rPr>
          <w:rFonts w:ascii="Times New Roman"/>
        </w:rPr>
      </w:pPr>
      <w:r w:rsidRPr="005B54C3">
        <w:rPr>
          <w:rFonts w:ascii="Times New Roman"/>
        </w:rPr>
        <w:t>碳分子筛：</w:t>
      </w:r>
      <w:r w:rsidRPr="005B54C3">
        <w:rPr>
          <w:rFonts w:ascii="Times New Roman"/>
        </w:rPr>
        <w:t>TDX-01</w:t>
      </w:r>
      <w:r w:rsidR="00CA5B45" w:rsidRPr="005B54C3">
        <w:rPr>
          <w:rFonts w:ascii="Times New Roman"/>
        </w:rPr>
        <w:t>，</w:t>
      </w:r>
      <w:r w:rsidR="00A66DEE" w:rsidRPr="005B54C3">
        <w:rPr>
          <w:rFonts w:ascii="Times New Roman"/>
        </w:rPr>
        <w:t>180μm</w:t>
      </w:r>
      <w:r w:rsidRPr="005B54C3">
        <w:rPr>
          <w:rFonts w:ascii="Times New Roman"/>
        </w:rPr>
        <w:t>～</w:t>
      </w:r>
      <w:r w:rsidRPr="005B54C3">
        <w:rPr>
          <w:rFonts w:ascii="Times New Roman"/>
        </w:rPr>
        <w:t>250μm</w:t>
      </w:r>
      <w:r w:rsidR="00CA5B45" w:rsidRPr="005B54C3">
        <w:rPr>
          <w:rFonts w:ascii="Times New Roman"/>
        </w:rPr>
        <w:t>，</w:t>
      </w:r>
      <w:r w:rsidRPr="005B54C3">
        <w:rPr>
          <w:rFonts w:ascii="Times New Roman"/>
        </w:rPr>
        <w:t>作为固定相。</w:t>
      </w:r>
    </w:p>
    <w:p w14:paraId="28106660" w14:textId="68E23628" w:rsidR="00AB2788" w:rsidRPr="005B54C3" w:rsidRDefault="00AB2788" w:rsidP="006D3507">
      <w:pPr>
        <w:pStyle w:val="afffffffff0"/>
        <w:rPr>
          <w:rFonts w:ascii="Times New Roman"/>
        </w:rPr>
      </w:pPr>
      <w:r w:rsidRPr="005B54C3">
        <w:rPr>
          <w:rFonts w:ascii="Times New Roman"/>
        </w:rPr>
        <w:t>镍触媒：</w:t>
      </w:r>
      <w:r w:rsidRPr="005B54C3">
        <w:rPr>
          <w:rFonts w:ascii="Times New Roman"/>
        </w:rPr>
        <w:t>38</w:t>
      </w:r>
      <w:r w:rsidR="00CA5B45" w:rsidRPr="005B54C3">
        <w:rPr>
          <w:rFonts w:ascii="Times New Roman"/>
        </w:rPr>
        <w:t>0</w:t>
      </w:r>
      <w:r w:rsidR="00A66DEE" w:rsidRPr="005B54C3">
        <w:rPr>
          <w:rFonts w:ascii="Times New Roman"/>
        </w:rPr>
        <w:t>μm</w:t>
      </w:r>
      <w:r w:rsidRPr="005B54C3">
        <w:rPr>
          <w:rFonts w:ascii="Times New Roman"/>
        </w:rPr>
        <w:t>～</w:t>
      </w:r>
      <w:r w:rsidRPr="005B54C3">
        <w:rPr>
          <w:rFonts w:ascii="Times New Roman"/>
        </w:rPr>
        <w:t>550μm</w:t>
      </w:r>
      <w:r w:rsidR="00CA5B45" w:rsidRPr="005B54C3">
        <w:rPr>
          <w:rFonts w:ascii="Times New Roman"/>
        </w:rPr>
        <w:t>，</w:t>
      </w:r>
      <w:r w:rsidRPr="005B54C3">
        <w:rPr>
          <w:rFonts w:ascii="Times New Roman"/>
        </w:rPr>
        <w:t>当一氧化碳</w:t>
      </w:r>
      <w:r w:rsidR="00CA5B45" w:rsidRPr="005B54C3">
        <w:rPr>
          <w:rFonts w:ascii="Times New Roman"/>
        </w:rPr>
        <w:t>＜</w:t>
      </w:r>
      <w:r w:rsidRPr="005B54C3">
        <w:rPr>
          <w:rFonts w:ascii="Times New Roman"/>
        </w:rPr>
        <w:t>180 mg/m</w:t>
      </w:r>
      <w:r w:rsidRPr="005B54C3">
        <w:rPr>
          <w:rFonts w:ascii="Times New Roman"/>
          <w:vertAlign w:val="superscript"/>
        </w:rPr>
        <w:t>3</w:t>
      </w:r>
      <w:r w:rsidR="00CA5B45" w:rsidRPr="005B54C3">
        <w:rPr>
          <w:rFonts w:ascii="Times New Roman"/>
        </w:rPr>
        <w:t>，</w:t>
      </w:r>
      <w:r w:rsidRPr="005B54C3">
        <w:rPr>
          <w:rFonts w:ascii="Times New Roman"/>
        </w:rPr>
        <w:t>二氧化碳</w:t>
      </w:r>
      <w:r w:rsidR="00CA5B45" w:rsidRPr="005B54C3">
        <w:rPr>
          <w:rFonts w:ascii="Times New Roman"/>
        </w:rPr>
        <w:t>＜</w:t>
      </w:r>
      <w:r w:rsidRPr="005B54C3">
        <w:rPr>
          <w:rFonts w:ascii="Times New Roman"/>
        </w:rPr>
        <w:t>0.4</w:t>
      </w:r>
      <w:r w:rsidR="00CA5B45" w:rsidRPr="005B54C3">
        <w:rPr>
          <w:rFonts w:ascii="Times New Roman"/>
        </w:rPr>
        <w:t>%</w:t>
      </w:r>
      <w:r w:rsidRPr="005B54C3">
        <w:rPr>
          <w:rFonts w:ascii="Times New Roman"/>
        </w:rPr>
        <w:t>时，转化率＞</w:t>
      </w:r>
      <w:r w:rsidRPr="005B54C3">
        <w:rPr>
          <w:rFonts w:ascii="Times New Roman"/>
        </w:rPr>
        <w:t>95</w:t>
      </w:r>
      <w:r w:rsidR="00CA5B45" w:rsidRPr="005B54C3">
        <w:rPr>
          <w:rFonts w:ascii="Times New Roman"/>
        </w:rPr>
        <w:t>%</w:t>
      </w:r>
      <w:r w:rsidRPr="005B54C3">
        <w:rPr>
          <w:rFonts w:ascii="Times New Roman"/>
        </w:rPr>
        <w:t>。</w:t>
      </w:r>
    </w:p>
    <w:p w14:paraId="18342DB8" w14:textId="77A3736F" w:rsidR="00AB2788" w:rsidRPr="005B54C3" w:rsidRDefault="00AB2788" w:rsidP="006D3507">
      <w:pPr>
        <w:pStyle w:val="afffffffff0"/>
        <w:rPr>
          <w:rFonts w:ascii="Times New Roman"/>
        </w:rPr>
      </w:pPr>
      <w:r w:rsidRPr="005B54C3">
        <w:rPr>
          <w:rFonts w:ascii="Times New Roman"/>
        </w:rPr>
        <w:t>一氧化碳标准气体（贮于铝合金瓶中）</w:t>
      </w:r>
      <w:r w:rsidR="00CA5B45" w:rsidRPr="005B54C3">
        <w:rPr>
          <w:rFonts w:ascii="Times New Roman"/>
        </w:rPr>
        <w:t>：</w:t>
      </w:r>
      <w:r w:rsidRPr="005B54C3">
        <w:rPr>
          <w:rFonts w:ascii="Times New Roman"/>
        </w:rPr>
        <w:t>不确定度小于</w:t>
      </w:r>
      <w:r w:rsidRPr="005B54C3">
        <w:rPr>
          <w:rFonts w:ascii="Times New Roman"/>
        </w:rPr>
        <w:t>1</w:t>
      </w:r>
      <w:r w:rsidR="00CA5B45" w:rsidRPr="005B54C3">
        <w:rPr>
          <w:rFonts w:ascii="Times New Roman"/>
        </w:rPr>
        <w:t>%</w:t>
      </w:r>
      <w:r w:rsidRPr="005B54C3">
        <w:rPr>
          <w:rFonts w:ascii="Times New Roman"/>
        </w:rPr>
        <w:t>。</w:t>
      </w:r>
    </w:p>
    <w:p w14:paraId="24CAB234" w14:textId="06D66CFA" w:rsidR="00AB2788" w:rsidRPr="005B54C3" w:rsidRDefault="00AB2788" w:rsidP="006D3507">
      <w:pPr>
        <w:pStyle w:val="afffffffff0"/>
        <w:rPr>
          <w:rFonts w:ascii="Times New Roman"/>
        </w:rPr>
      </w:pPr>
      <w:r w:rsidRPr="005B54C3">
        <w:rPr>
          <w:rFonts w:ascii="Times New Roman"/>
        </w:rPr>
        <w:t>高纯氮</w:t>
      </w:r>
      <w:r w:rsidR="00376733" w:rsidRPr="005B54C3">
        <w:rPr>
          <w:rFonts w:ascii="Times New Roman"/>
        </w:rPr>
        <w:t>气</w:t>
      </w:r>
      <w:r w:rsidRPr="005B54C3">
        <w:rPr>
          <w:rFonts w:ascii="Times New Roman"/>
        </w:rPr>
        <w:t>：＞</w:t>
      </w:r>
      <w:r w:rsidRPr="005B54C3">
        <w:rPr>
          <w:rFonts w:ascii="Times New Roman"/>
        </w:rPr>
        <w:t>99.999</w:t>
      </w:r>
      <w:r w:rsidR="00CA5B45" w:rsidRPr="005B54C3">
        <w:rPr>
          <w:rFonts w:ascii="Times New Roman"/>
        </w:rPr>
        <w:t>%</w:t>
      </w:r>
      <w:r w:rsidRPr="005B54C3">
        <w:rPr>
          <w:rFonts w:ascii="Times New Roman"/>
        </w:rPr>
        <w:t>。</w:t>
      </w:r>
    </w:p>
    <w:p w14:paraId="0F233DE0" w14:textId="76F32609" w:rsidR="00AB2788" w:rsidRPr="005B54C3" w:rsidRDefault="00AB2788" w:rsidP="006D3507">
      <w:pPr>
        <w:pStyle w:val="afffffffff0"/>
        <w:rPr>
          <w:rFonts w:ascii="Times New Roman"/>
        </w:rPr>
      </w:pPr>
      <w:r w:rsidRPr="005B54C3">
        <w:rPr>
          <w:rFonts w:ascii="Times New Roman"/>
        </w:rPr>
        <w:t>纯氢：＞</w:t>
      </w:r>
      <w:r w:rsidRPr="005B54C3">
        <w:rPr>
          <w:rFonts w:ascii="Times New Roman"/>
        </w:rPr>
        <w:t>99.6</w:t>
      </w:r>
      <w:r w:rsidR="00CA5B45" w:rsidRPr="005B54C3">
        <w:rPr>
          <w:rFonts w:ascii="Times New Roman"/>
        </w:rPr>
        <w:t>%</w:t>
      </w:r>
      <w:r w:rsidRPr="005B54C3">
        <w:rPr>
          <w:rFonts w:ascii="Times New Roman"/>
        </w:rPr>
        <w:t>。</w:t>
      </w:r>
    </w:p>
    <w:p w14:paraId="56096AB4" w14:textId="4679D4FC" w:rsidR="00AB2788" w:rsidRPr="005B54C3" w:rsidRDefault="00AB2788" w:rsidP="006D3507">
      <w:pPr>
        <w:pStyle w:val="afffffffff0"/>
        <w:rPr>
          <w:rFonts w:ascii="Times New Roman"/>
        </w:rPr>
      </w:pPr>
      <w:r w:rsidRPr="005B54C3">
        <w:rPr>
          <w:rFonts w:ascii="Times New Roman"/>
        </w:rPr>
        <w:t>塑料铝箔复合膜采气袋：容积</w:t>
      </w:r>
      <w:r w:rsidR="00A66DEE" w:rsidRPr="005B54C3">
        <w:rPr>
          <w:rFonts w:ascii="Times New Roman"/>
        </w:rPr>
        <w:t>400 mL</w:t>
      </w:r>
      <w:r w:rsidRPr="005B54C3">
        <w:rPr>
          <w:rFonts w:ascii="Times New Roman"/>
        </w:rPr>
        <w:t>～</w:t>
      </w:r>
      <w:r w:rsidRPr="005B54C3">
        <w:rPr>
          <w:rFonts w:ascii="Times New Roman"/>
        </w:rPr>
        <w:t>600 mL</w:t>
      </w:r>
      <w:r w:rsidRPr="005B54C3">
        <w:rPr>
          <w:rFonts w:ascii="Times New Roman"/>
        </w:rPr>
        <w:t>。</w:t>
      </w:r>
    </w:p>
    <w:p w14:paraId="424F5B4D" w14:textId="06D1F4FE" w:rsidR="00AB2788" w:rsidRPr="005B54C3" w:rsidRDefault="00AB2788" w:rsidP="00CA5B45">
      <w:pPr>
        <w:pStyle w:val="affe"/>
        <w:spacing w:before="156" w:after="156"/>
        <w:rPr>
          <w:rFonts w:ascii="Times New Roman"/>
        </w:rPr>
      </w:pPr>
      <w:r w:rsidRPr="005B54C3">
        <w:rPr>
          <w:rFonts w:ascii="Times New Roman"/>
        </w:rPr>
        <w:t>仪器与设备</w:t>
      </w:r>
    </w:p>
    <w:p w14:paraId="796E5FA0" w14:textId="478C0A1B" w:rsidR="00AB2788" w:rsidRPr="005B54C3" w:rsidRDefault="00AB2788" w:rsidP="006D3507">
      <w:pPr>
        <w:pStyle w:val="afffffffff0"/>
        <w:rPr>
          <w:rFonts w:ascii="Times New Roman"/>
        </w:rPr>
      </w:pPr>
      <w:r w:rsidRPr="005B54C3">
        <w:rPr>
          <w:rFonts w:ascii="Times New Roman"/>
        </w:rPr>
        <w:t>气相色谱仪：配备氢火焰离子化检测器的气相色谱仪。</w:t>
      </w:r>
    </w:p>
    <w:p w14:paraId="1A578858" w14:textId="62049477" w:rsidR="00AB2788" w:rsidRPr="005B54C3" w:rsidRDefault="00AB2788" w:rsidP="006D3507">
      <w:pPr>
        <w:pStyle w:val="afffffffff0"/>
        <w:rPr>
          <w:rFonts w:ascii="Times New Roman"/>
        </w:rPr>
      </w:pPr>
      <w:r w:rsidRPr="005B54C3">
        <w:rPr>
          <w:rFonts w:ascii="Times New Roman"/>
        </w:rPr>
        <w:t>转化炉：可控温度</w:t>
      </w:r>
      <w:r w:rsidR="00CA5B45" w:rsidRPr="005B54C3">
        <w:rPr>
          <w:rFonts w:ascii="Times New Roman"/>
        </w:rPr>
        <w:t>360 ℃±</w:t>
      </w:r>
      <w:r w:rsidRPr="005B54C3">
        <w:rPr>
          <w:rFonts w:ascii="Times New Roman"/>
        </w:rPr>
        <w:t>1</w:t>
      </w:r>
      <w:r w:rsidR="00CA5B45" w:rsidRPr="005B54C3">
        <w:rPr>
          <w:rFonts w:ascii="Times New Roman"/>
        </w:rPr>
        <w:t xml:space="preserve"> ℃</w:t>
      </w:r>
      <w:r w:rsidRPr="005B54C3">
        <w:rPr>
          <w:rFonts w:ascii="Times New Roman"/>
        </w:rPr>
        <w:t>。</w:t>
      </w:r>
    </w:p>
    <w:p w14:paraId="2B165E54" w14:textId="097BCEAA" w:rsidR="00AB2788" w:rsidRPr="005B54C3" w:rsidRDefault="00AB2788" w:rsidP="006D3507">
      <w:pPr>
        <w:pStyle w:val="afffffffff0"/>
        <w:rPr>
          <w:rFonts w:ascii="Times New Roman"/>
        </w:rPr>
      </w:pPr>
      <w:r w:rsidRPr="005B54C3">
        <w:rPr>
          <w:rFonts w:ascii="Times New Roman"/>
        </w:rPr>
        <w:t>注射器：</w:t>
      </w:r>
      <w:r w:rsidRPr="005B54C3">
        <w:rPr>
          <w:rFonts w:ascii="Times New Roman"/>
        </w:rPr>
        <w:t>2 mL</w:t>
      </w:r>
      <w:r w:rsidRPr="005B54C3">
        <w:rPr>
          <w:rFonts w:ascii="Times New Roman"/>
        </w:rPr>
        <w:t>、</w:t>
      </w:r>
      <w:r w:rsidRPr="005B54C3">
        <w:rPr>
          <w:rFonts w:ascii="Times New Roman"/>
        </w:rPr>
        <w:t>5 mL</w:t>
      </w:r>
      <w:r w:rsidRPr="005B54C3">
        <w:rPr>
          <w:rFonts w:ascii="Times New Roman"/>
        </w:rPr>
        <w:t>、</w:t>
      </w:r>
      <w:r w:rsidRPr="005B54C3">
        <w:rPr>
          <w:rFonts w:ascii="Times New Roman"/>
        </w:rPr>
        <w:t>10 mL</w:t>
      </w:r>
      <w:r w:rsidRPr="005B54C3">
        <w:rPr>
          <w:rFonts w:ascii="Times New Roman"/>
        </w:rPr>
        <w:t>、</w:t>
      </w:r>
      <w:r w:rsidRPr="005B54C3">
        <w:rPr>
          <w:rFonts w:ascii="Times New Roman"/>
        </w:rPr>
        <w:t>100 mL</w:t>
      </w:r>
      <w:r w:rsidR="00CA5B45" w:rsidRPr="005B54C3">
        <w:rPr>
          <w:rFonts w:ascii="Times New Roman"/>
        </w:rPr>
        <w:t>，</w:t>
      </w:r>
      <w:r w:rsidRPr="005B54C3">
        <w:rPr>
          <w:rFonts w:ascii="Times New Roman"/>
        </w:rPr>
        <w:t>体积误差</w:t>
      </w:r>
      <w:r w:rsidR="00CA5B45" w:rsidRPr="005B54C3">
        <w:rPr>
          <w:rFonts w:ascii="Times New Roman"/>
        </w:rPr>
        <w:t>＜</w:t>
      </w:r>
      <w:r w:rsidRPr="005B54C3">
        <w:rPr>
          <w:rFonts w:ascii="Times New Roman"/>
        </w:rPr>
        <w:t>±1</w:t>
      </w:r>
      <w:r w:rsidR="00CA5B45" w:rsidRPr="005B54C3">
        <w:rPr>
          <w:rFonts w:ascii="Times New Roman"/>
        </w:rPr>
        <w:t>%</w:t>
      </w:r>
      <w:r w:rsidRPr="005B54C3">
        <w:rPr>
          <w:rFonts w:ascii="Times New Roman"/>
        </w:rPr>
        <w:t>。</w:t>
      </w:r>
    </w:p>
    <w:p w14:paraId="142D8580" w14:textId="0303B43C" w:rsidR="00AB2788" w:rsidRPr="005B54C3" w:rsidRDefault="00AB2788" w:rsidP="006D3507">
      <w:pPr>
        <w:pStyle w:val="afffffffff0"/>
        <w:rPr>
          <w:rFonts w:ascii="Times New Roman"/>
        </w:rPr>
      </w:pPr>
      <w:r w:rsidRPr="005B54C3">
        <w:rPr>
          <w:rFonts w:ascii="Times New Roman"/>
        </w:rPr>
        <w:t>色谱柱：长</w:t>
      </w:r>
      <w:r w:rsidRPr="005B54C3">
        <w:rPr>
          <w:rFonts w:ascii="Times New Roman"/>
        </w:rPr>
        <w:t>2 m</w:t>
      </w:r>
      <w:r w:rsidRPr="005B54C3">
        <w:rPr>
          <w:rFonts w:ascii="Times New Roman"/>
        </w:rPr>
        <w:t>内径</w:t>
      </w:r>
      <w:r w:rsidRPr="005B54C3">
        <w:rPr>
          <w:rFonts w:ascii="Times New Roman"/>
        </w:rPr>
        <w:t>2</w:t>
      </w:r>
      <w:r w:rsidR="00CA5B45" w:rsidRPr="005B54C3">
        <w:rPr>
          <w:rFonts w:ascii="Times New Roman"/>
        </w:rPr>
        <w:t xml:space="preserve"> </w:t>
      </w:r>
      <w:r w:rsidRPr="005B54C3">
        <w:rPr>
          <w:rFonts w:ascii="Times New Roman"/>
        </w:rPr>
        <w:t>mm</w:t>
      </w:r>
      <w:r w:rsidRPr="005B54C3">
        <w:rPr>
          <w:rFonts w:ascii="Times New Roman"/>
        </w:rPr>
        <w:t>不锈钢管内填充</w:t>
      </w:r>
      <w:r w:rsidRPr="005B54C3">
        <w:rPr>
          <w:rFonts w:ascii="Times New Roman"/>
        </w:rPr>
        <w:t>TDX-01</w:t>
      </w:r>
      <w:r w:rsidR="00CA5B45" w:rsidRPr="005B54C3">
        <w:rPr>
          <w:rFonts w:ascii="Times New Roman"/>
        </w:rPr>
        <w:t>碳</w:t>
      </w:r>
      <w:r w:rsidRPr="005B54C3">
        <w:rPr>
          <w:rFonts w:ascii="Times New Roman"/>
        </w:rPr>
        <w:t>分子筛（</w:t>
      </w:r>
      <w:r w:rsidR="00CA5B45" w:rsidRPr="005B54C3">
        <w:rPr>
          <w:rFonts w:ascii="Times New Roman"/>
        </w:rPr>
        <w:t>4</w:t>
      </w:r>
      <w:r w:rsidRPr="005B54C3">
        <w:rPr>
          <w:rFonts w:ascii="Times New Roman"/>
        </w:rPr>
        <w:t>.2.2.1</w:t>
      </w:r>
      <w:r w:rsidRPr="005B54C3">
        <w:rPr>
          <w:rFonts w:ascii="Times New Roman"/>
        </w:rPr>
        <w:t>）</w:t>
      </w:r>
      <w:r w:rsidR="00CA5B45" w:rsidRPr="005B54C3">
        <w:rPr>
          <w:rFonts w:ascii="Times New Roman"/>
        </w:rPr>
        <w:t>，</w:t>
      </w:r>
      <w:r w:rsidRPr="005B54C3">
        <w:rPr>
          <w:rFonts w:ascii="Times New Roman"/>
        </w:rPr>
        <w:t>柱管两端填充玻璃棉。新装的色谱柱在使用前，应在柱温</w:t>
      </w:r>
      <w:r w:rsidRPr="005B54C3">
        <w:rPr>
          <w:rFonts w:ascii="Times New Roman"/>
        </w:rPr>
        <w:t>150</w:t>
      </w:r>
      <w:r w:rsidR="00CA5B45" w:rsidRPr="005B54C3">
        <w:rPr>
          <w:rFonts w:ascii="Times New Roman"/>
        </w:rPr>
        <w:t xml:space="preserve"> ℃</w:t>
      </w:r>
      <w:r w:rsidRPr="005B54C3">
        <w:rPr>
          <w:rFonts w:ascii="Times New Roman"/>
        </w:rPr>
        <w:t>、检测器温度</w:t>
      </w:r>
      <w:r w:rsidRPr="005B54C3">
        <w:rPr>
          <w:rFonts w:ascii="Times New Roman"/>
        </w:rPr>
        <w:t>180</w:t>
      </w:r>
      <w:r w:rsidR="00CA5B45" w:rsidRPr="005B54C3">
        <w:rPr>
          <w:rFonts w:ascii="Times New Roman"/>
        </w:rPr>
        <w:t xml:space="preserve"> ℃</w:t>
      </w:r>
      <w:r w:rsidRPr="005B54C3">
        <w:rPr>
          <w:rFonts w:ascii="Times New Roman"/>
        </w:rPr>
        <w:t>、通氢气</w:t>
      </w:r>
      <w:r w:rsidRPr="005B54C3">
        <w:rPr>
          <w:rFonts w:ascii="Times New Roman"/>
        </w:rPr>
        <w:t>60</w:t>
      </w:r>
      <w:r w:rsidR="00CA5B45" w:rsidRPr="005B54C3">
        <w:rPr>
          <w:rFonts w:ascii="Times New Roman"/>
        </w:rPr>
        <w:t xml:space="preserve"> </w:t>
      </w:r>
      <w:r w:rsidRPr="005B54C3">
        <w:rPr>
          <w:rFonts w:ascii="Times New Roman"/>
        </w:rPr>
        <w:t>mL/min</w:t>
      </w:r>
      <w:r w:rsidRPr="005B54C3">
        <w:rPr>
          <w:rFonts w:ascii="Times New Roman"/>
        </w:rPr>
        <w:t>条件下，老化处理</w:t>
      </w:r>
      <w:r w:rsidRPr="005B54C3">
        <w:rPr>
          <w:rFonts w:ascii="Times New Roman"/>
        </w:rPr>
        <w:t>10</w:t>
      </w:r>
      <w:r w:rsidR="00CA5B45" w:rsidRPr="005B54C3">
        <w:rPr>
          <w:rFonts w:ascii="Times New Roman"/>
        </w:rPr>
        <w:t xml:space="preserve"> </w:t>
      </w:r>
      <w:r w:rsidRPr="005B54C3">
        <w:rPr>
          <w:rFonts w:ascii="Times New Roman"/>
        </w:rPr>
        <w:t>h</w:t>
      </w:r>
      <w:r w:rsidRPr="005B54C3">
        <w:rPr>
          <w:rFonts w:ascii="Times New Roman"/>
        </w:rPr>
        <w:t>。</w:t>
      </w:r>
    </w:p>
    <w:p w14:paraId="31672FD4" w14:textId="31A99524" w:rsidR="00AB2788" w:rsidRPr="005B54C3" w:rsidRDefault="00AB2788" w:rsidP="006D3507">
      <w:pPr>
        <w:pStyle w:val="afffffffff0"/>
        <w:rPr>
          <w:rFonts w:ascii="Times New Roman"/>
        </w:rPr>
      </w:pPr>
      <w:r w:rsidRPr="005B54C3">
        <w:rPr>
          <w:rFonts w:ascii="Times New Roman"/>
        </w:rPr>
        <w:t>转化柱：长</w:t>
      </w:r>
      <w:r w:rsidRPr="005B54C3">
        <w:rPr>
          <w:rFonts w:ascii="Times New Roman"/>
        </w:rPr>
        <w:t>15 cm</w:t>
      </w:r>
      <w:r w:rsidR="00CA5B45" w:rsidRPr="005B54C3">
        <w:rPr>
          <w:rFonts w:ascii="Times New Roman"/>
        </w:rPr>
        <w:t>、</w:t>
      </w:r>
      <w:r w:rsidRPr="005B54C3">
        <w:rPr>
          <w:rFonts w:ascii="Times New Roman"/>
        </w:rPr>
        <w:t>内径</w:t>
      </w:r>
      <w:r w:rsidRPr="005B54C3">
        <w:rPr>
          <w:rFonts w:ascii="Times New Roman"/>
        </w:rPr>
        <w:t>4 mm</w:t>
      </w:r>
      <w:r w:rsidRPr="005B54C3">
        <w:rPr>
          <w:rFonts w:ascii="Times New Roman"/>
        </w:rPr>
        <w:t>不锈钢管内填充镍触媒（</w:t>
      </w:r>
      <w:r w:rsidR="00CA5B45" w:rsidRPr="005B54C3">
        <w:rPr>
          <w:rFonts w:ascii="Times New Roman"/>
        </w:rPr>
        <w:t>4</w:t>
      </w:r>
      <w:r w:rsidRPr="005B54C3">
        <w:rPr>
          <w:rFonts w:ascii="Times New Roman"/>
        </w:rPr>
        <w:t>.2.2.2</w:t>
      </w:r>
      <w:r w:rsidRPr="005B54C3">
        <w:rPr>
          <w:rFonts w:ascii="Times New Roman"/>
        </w:rPr>
        <w:t>）</w:t>
      </w:r>
      <w:r w:rsidR="00CA5B45" w:rsidRPr="005B54C3">
        <w:rPr>
          <w:rFonts w:ascii="Times New Roman"/>
        </w:rPr>
        <w:t>，</w:t>
      </w:r>
      <w:r w:rsidRPr="005B54C3">
        <w:rPr>
          <w:rFonts w:ascii="Times New Roman"/>
        </w:rPr>
        <w:t>柱管两端塞玻璃棉。转化柱装在转化炉内</w:t>
      </w:r>
      <w:r w:rsidR="00CA5B45" w:rsidRPr="005B54C3">
        <w:rPr>
          <w:rFonts w:ascii="Times New Roman"/>
        </w:rPr>
        <w:t>，</w:t>
      </w:r>
      <w:r w:rsidRPr="005B54C3">
        <w:rPr>
          <w:rFonts w:ascii="Times New Roman"/>
        </w:rPr>
        <w:t>一端与色谱柱连通</w:t>
      </w:r>
      <w:r w:rsidR="00CA5B45" w:rsidRPr="005B54C3">
        <w:rPr>
          <w:rFonts w:ascii="Times New Roman"/>
        </w:rPr>
        <w:t>，</w:t>
      </w:r>
      <w:r w:rsidRPr="005B54C3">
        <w:rPr>
          <w:rFonts w:ascii="Times New Roman"/>
        </w:rPr>
        <w:t>另一端与检测器相连。使用前，转化柱应在炉温</w:t>
      </w:r>
      <w:r w:rsidRPr="005B54C3">
        <w:rPr>
          <w:rFonts w:ascii="Times New Roman"/>
        </w:rPr>
        <w:t>360</w:t>
      </w:r>
      <w:r w:rsidR="00CA5B45" w:rsidRPr="005B54C3">
        <w:rPr>
          <w:rFonts w:ascii="Times New Roman"/>
        </w:rPr>
        <w:t xml:space="preserve"> ℃</w:t>
      </w:r>
      <w:r w:rsidRPr="005B54C3">
        <w:rPr>
          <w:rFonts w:ascii="Times New Roman"/>
        </w:rPr>
        <w:t>，通氢气</w:t>
      </w:r>
      <w:r w:rsidRPr="005B54C3">
        <w:rPr>
          <w:rFonts w:ascii="Times New Roman"/>
        </w:rPr>
        <w:t>60 mL/min</w:t>
      </w:r>
      <w:r w:rsidRPr="005B54C3">
        <w:rPr>
          <w:rFonts w:ascii="Times New Roman"/>
        </w:rPr>
        <w:t>条件下，老化处理</w:t>
      </w:r>
      <w:r w:rsidRPr="005B54C3">
        <w:rPr>
          <w:rFonts w:ascii="Times New Roman"/>
        </w:rPr>
        <w:t>10 h</w:t>
      </w:r>
      <w:r w:rsidRPr="005B54C3">
        <w:rPr>
          <w:rFonts w:ascii="Times New Roman"/>
        </w:rPr>
        <w:t>。转化柱老化与色谱柱老化同步进行。</w:t>
      </w:r>
    </w:p>
    <w:p w14:paraId="5EA2B7EC" w14:textId="3F233D3E" w:rsidR="00AB2788" w:rsidRPr="005B54C3" w:rsidRDefault="00AB2788" w:rsidP="00CA5B45">
      <w:pPr>
        <w:pStyle w:val="affe"/>
        <w:spacing w:before="156" w:after="156"/>
        <w:rPr>
          <w:rFonts w:ascii="Times New Roman"/>
        </w:rPr>
      </w:pPr>
      <w:r w:rsidRPr="005B54C3">
        <w:rPr>
          <w:rFonts w:ascii="Times New Roman"/>
        </w:rPr>
        <w:t>釆样</w:t>
      </w:r>
    </w:p>
    <w:p w14:paraId="2376C5C2" w14:textId="4EC72F36" w:rsidR="00AB2788" w:rsidRPr="005B54C3" w:rsidRDefault="00AB2788" w:rsidP="006D3507">
      <w:pPr>
        <w:pStyle w:val="afffffffff0"/>
        <w:rPr>
          <w:rFonts w:ascii="Times New Roman"/>
        </w:rPr>
      </w:pPr>
      <w:r w:rsidRPr="005B54C3">
        <w:rPr>
          <w:rFonts w:ascii="Times New Roman"/>
        </w:rPr>
        <w:t>采样布点：见附录</w:t>
      </w:r>
      <w:r w:rsidRPr="005B54C3">
        <w:rPr>
          <w:rFonts w:ascii="Times New Roman"/>
        </w:rPr>
        <w:t>A</w:t>
      </w:r>
      <w:r w:rsidRPr="005B54C3">
        <w:rPr>
          <w:rFonts w:ascii="Times New Roman"/>
        </w:rPr>
        <w:t>。</w:t>
      </w:r>
    </w:p>
    <w:p w14:paraId="1E8D61F8" w14:textId="6DB0AE35" w:rsidR="00AB2788" w:rsidRPr="005B54C3" w:rsidRDefault="00AB2788" w:rsidP="006D3507">
      <w:pPr>
        <w:pStyle w:val="afffffffff0"/>
        <w:rPr>
          <w:rFonts w:ascii="Times New Roman"/>
        </w:rPr>
      </w:pPr>
      <w:r w:rsidRPr="005B54C3">
        <w:rPr>
          <w:rFonts w:ascii="Times New Roman"/>
        </w:rPr>
        <w:t>采样：抽取现场空气冲洗采气袋</w:t>
      </w:r>
      <w:r w:rsidRPr="005B54C3">
        <w:rPr>
          <w:rFonts w:ascii="Times New Roman"/>
        </w:rPr>
        <w:t>3</w:t>
      </w:r>
      <w:r w:rsidRPr="005B54C3">
        <w:rPr>
          <w:rFonts w:ascii="Times New Roman"/>
        </w:rPr>
        <w:t>次</w:t>
      </w:r>
      <w:r w:rsidR="00CA5B45" w:rsidRPr="005B54C3">
        <w:rPr>
          <w:rFonts w:ascii="Times New Roman"/>
        </w:rPr>
        <w:t>～</w:t>
      </w:r>
      <w:r w:rsidRPr="005B54C3">
        <w:rPr>
          <w:rFonts w:ascii="Times New Roman"/>
        </w:rPr>
        <w:t>4</w:t>
      </w:r>
      <w:r w:rsidRPr="005B54C3">
        <w:rPr>
          <w:rFonts w:ascii="Times New Roman"/>
        </w:rPr>
        <w:t>次后</w:t>
      </w:r>
      <w:r w:rsidR="00681182" w:rsidRPr="005B54C3">
        <w:rPr>
          <w:rFonts w:ascii="Times New Roman"/>
        </w:rPr>
        <w:t>，</w:t>
      </w:r>
      <w:r w:rsidRPr="005B54C3">
        <w:rPr>
          <w:rFonts w:ascii="Times New Roman"/>
        </w:rPr>
        <w:t>釆气</w:t>
      </w:r>
      <w:r w:rsidRPr="005B54C3">
        <w:rPr>
          <w:rFonts w:ascii="Times New Roman"/>
        </w:rPr>
        <w:t>400 mL</w:t>
      </w:r>
      <w:r w:rsidR="00CA5B45" w:rsidRPr="005B54C3">
        <w:rPr>
          <w:rFonts w:ascii="Times New Roman"/>
        </w:rPr>
        <w:t>～</w:t>
      </w:r>
      <w:r w:rsidRPr="005B54C3">
        <w:rPr>
          <w:rFonts w:ascii="Times New Roman"/>
        </w:rPr>
        <w:t>600 mL</w:t>
      </w:r>
      <w:r w:rsidR="00681182" w:rsidRPr="005B54C3">
        <w:rPr>
          <w:rFonts w:ascii="Times New Roman"/>
        </w:rPr>
        <w:t>，</w:t>
      </w:r>
      <w:r w:rsidRPr="005B54C3">
        <w:rPr>
          <w:rFonts w:ascii="Times New Roman"/>
        </w:rPr>
        <w:t>密封进气口</w:t>
      </w:r>
      <w:r w:rsidR="00681182" w:rsidRPr="005B54C3">
        <w:rPr>
          <w:rFonts w:ascii="Times New Roman"/>
        </w:rPr>
        <w:t>，</w:t>
      </w:r>
      <w:r w:rsidRPr="005B54C3">
        <w:rPr>
          <w:rFonts w:ascii="Times New Roman"/>
        </w:rPr>
        <w:t>带回实验室分析。</w:t>
      </w:r>
    </w:p>
    <w:p w14:paraId="30F42D4E" w14:textId="120981F1" w:rsidR="00AB2788" w:rsidRPr="005B54C3" w:rsidRDefault="00AB2788" w:rsidP="00681182">
      <w:pPr>
        <w:pStyle w:val="affe"/>
        <w:spacing w:before="156" w:after="156"/>
        <w:rPr>
          <w:rFonts w:ascii="Times New Roman"/>
        </w:rPr>
      </w:pPr>
      <w:r w:rsidRPr="005B54C3">
        <w:rPr>
          <w:rFonts w:ascii="Times New Roman"/>
        </w:rPr>
        <w:t>分析步骤</w:t>
      </w:r>
    </w:p>
    <w:p w14:paraId="227AC462" w14:textId="3A7FC80A" w:rsidR="00AB2788" w:rsidRPr="005B54C3" w:rsidRDefault="00AB2788" w:rsidP="006D3507">
      <w:pPr>
        <w:pStyle w:val="afffffffff0"/>
        <w:rPr>
          <w:rFonts w:ascii="Times New Roman"/>
        </w:rPr>
      </w:pPr>
      <w:r w:rsidRPr="005B54C3">
        <w:rPr>
          <w:rFonts w:ascii="Times New Roman"/>
        </w:rPr>
        <w:t>色谱分析条件：色谱分析条件常因试验条件不同而有差异，应根据所用气相色谱仪的型号和性能，确定一氧化碳分析最佳的色谱分析条件。下面所列举色谱分析条件是一个实例。</w:t>
      </w:r>
    </w:p>
    <w:p w14:paraId="5ACC9C2C" w14:textId="58407A9A" w:rsidR="00AB2788" w:rsidRPr="005B54C3" w:rsidRDefault="00AB2788" w:rsidP="00681182">
      <w:pPr>
        <w:pStyle w:val="afffffffff0"/>
        <w:numPr>
          <w:ilvl w:val="0"/>
          <w:numId w:val="0"/>
        </w:numPr>
        <w:ind w:firstLineChars="200" w:firstLine="420"/>
        <w:rPr>
          <w:rFonts w:ascii="Times New Roman"/>
        </w:rPr>
      </w:pPr>
      <w:r w:rsidRPr="005B54C3">
        <w:rPr>
          <w:rFonts w:ascii="Times New Roman"/>
        </w:rPr>
        <w:t>色谱柱温度：</w:t>
      </w:r>
      <w:r w:rsidRPr="005B54C3">
        <w:rPr>
          <w:rFonts w:ascii="Times New Roman"/>
        </w:rPr>
        <w:t>78</w:t>
      </w:r>
      <w:r w:rsidR="00681182" w:rsidRPr="005B54C3">
        <w:rPr>
          <w:rFonts w:ascii="Times New Roman"/>
        </w:rPr>
        <w:t>℃</w:t>
      </w:r>
      <w:r w:rsidR="00681182" w:rsidRPr="005B54C3">
        <w:rPr>
          <w:rFonts w:ascii="Times New Roman"/>
        </w:rPr>
        <w:t>；</w:t>
      </w:r>
    </w:p>
    <w:p w14:paraId="76902324" w14:textId="3D40CA9B" w:rsidR="00AB2788" w:rsidRPr="005B54C3" w:rsidRDefault="00AB2788" w:rsidP="00681182">
      <w:pPr>
        <w:pStyle w:val="afffffffff0"/>
        <w:numPr>
          <w:ilvl w:val="0"/>
          <w:numId w:val="0"/>
        </w:numPr>
        <w:ind w:firstLineChars="200" w:firstLine="420"/>
        <w:rPr>
          <w:rFonts w:ascii="Times New Roman"/>
        </w:rPr>
      </w:pPr>
      <w:r w:rsidRPr="005B54C3">
        <w:rPr>
          <w:rFonts w:ascii="Times New Roman"/>
        </w:rPr>
        <w:t>转化柱温度：</w:t>
      </w:r>
      <w:r w:rsidRPr="005B54C3">
        <w:rPr>
          <w:rFonts w:ascii="Times New Roman"/>
        </w:rPr>
        <w:t>360</w:t>
      </w:r>
      <w:r w:rsidR="00681182" w:rsidRPr="005B54C3">
        <w:rPr>
          <w:rFonts w:ascii="Times New Roman"/>
        </w:rPr>
        <w:t>℃</w:t>
      </w:r>
      <w:r w:rsidR="00681182" w:rsidRPr="005B54C3">
        <w:rPr>
          <w:rFonts w:ascii="Times New Roman"/>
        </w:rPr>
        <w:t>；</w:t>
      </w:r>
    </w:p>
    <w:p w14:paraId="12A11025" w14:textId="1CB944BF" w:rsidR="00AB2788" w:rsidRPr="005B54C3" w:rsidRDefault="00AB2788" w:rsidP="00681182">
      <w:pPr>
        <w:pStyle w:val="afffffffff0"/>
        <w:numPr>
          <w:ilvl w:val="0"/>
          <w:numId w:val="0"/>
        </w:numPr>
        <w:ind w:firstLineChars="200" w:firstLine="420"/>
        <w:rPr>
          <w:rFonts w:ascii="Times New Roman"/>
        </w:rPr>
      </w:pPr>
      <w:r w:rsidRPr="005B54C3">
        <w:rPr>
          <w:rFonts w:ascii="Times New Roman"/>
        </w:rPr>
        <w:t>载气（</w:t>
      </w:r>
      <w:r w:rsidRPr="005B54C3">
        <w:rPr>
          <w:rFonts w:ascii="Times New Roman"/>
        </w:rPr>
        <w:t>H</w:t>
      </w:r>
      <w:r w:rsidRPr="005B54C3">
        <w:rPr>
          <w:rFonts w:ascii="Times New Roman"/>
          <w:vertAlign w:val="subscript"/>
        </w:rPr>
        <w:t>2</w:t>
      </w:r>
      <w:r w:rsidRPr="005B54C3">
        <w:rPr>
          <w:rFonts w:ascii="Times New Roman"/>
        </w:rPr>
        <w:t>）：</w:t>
      </w:r>
      <w:r w:rsidRPr="005B54C3">
        <w:rPr>
          <w:rFonts w:ascii="Times New Roman"/>
        </w:rPr>
        <w:t>78 mL/min</w:t>
      </w:r>
      <w:r w:rsidR="00681182" w:rsidRPr="005B54C3">
        <w:rPr>
          <w:rFonts w:ascii="Times New Roman"/>
        </w:rPr>
        <w:t>；</w:t>
      </w:r>
    </w:p>
    <w:p w14:paraId="47F51CDB" w14:textId="7F3C6B14" w:rsidR="00AB2788" w:rsidRPr="005B54C3" w:rsidRDefault="00AB2788" w:rsidP="00681182">
      <w:pPr>
        <w:pStyle w:val="afffffffff0"/>
        <w:numPr>
          <w:ilvl w:val="0"/>
          <w:numId w:val="0"/>
        </w:numPr>
        <w:ind w:firstLineChars="200" w:firstLine="420"/>
        <w:rPr>
          <w:rFonts w:ascii="Times New Roman"/>
        </w:rPr>
      </w:pPr>
      <w:r w:rsidRPr="005B54C3">
        <w:rPr>
          <w:rFonts w:ascii="Times New Roman"/>
        </w:rPr>
        <w:lastRenderedPageBreak/>
        <w:t>氮气：</w:t>
      </w:r>
      <w:r w:rsidRPr="005B54C3">
        <w:rPr>
          <w:rFonts w:ascii="Times New Roman"/>
        </w:rPr>
        <w:t>130 mL/min</w:t>
      </w:r>
      <w:r w:rsidR="00681182" w:rsidRPr="005B54C3">
        <w:rPr>
          <w:rFonts w:ascii="Times New Roman"/>
        </w:rPr>
        <w:t>；</w:t>
      </w:r>
    </w:p>
    <w:p w14:paraId="2160C6FE" w14:textId="77777777" w:rsidR="00AB2788" w:rsidRPr="005B54C3" w:rsidRDefault="00AB2788" w:rsidP="00681182">
      <w:pPr>
        <w:pStyle w:val="afffffffff0"/>
        <w:numPr>
          <w:ilvl w:val="0"/>
          <w:numId w:val="0"/>
        </w:numPr>
        <w:ind w:firstLineChars="200" w:firstLine="420"/>
        <w:rPr>
          <w:rFonts w:ascii="Times New Roman"/>
        </w:rPr>
      </w:pPr>
      <w:r w:rsidRPr="005B54C3">
        <w:rPr>
          <w:rFonts w:ascii="Times New Roman"/>
        </w:rPr>
        <w:t>空气：</w:t>
      </w:r>
      <w:r w:rsidRPr="005B54C3">
        <w:rPr>
          <w:rFonts w:ascii="Times New Roman"/>
        </w:rPr>
        <w:t>750 mL/min</w:t>
      </w:r>
      <w:r w:rsidRPr="005B54C3">
        <w:rPr>
          <w:rFonts w:ascii="Times New Roman"/>
        </w:rPr>
        <w:t>；</w:t>
      </w:r>
    </w:p>
    <w:p w14:paraId="18BEB20D" w14:textId="3218B911" w:rsidR="00AB2788" w:rsidRPr="005B54C3" w:rsidRDefault="00AB2788" w:rsidP="00681182">
      <w:pPr>
        <w:pStyle w:val="afffffffff0"/>
        <w:numPr>
          <w:ilvl w:val="0"/>
          <w:numId w:val="0"/>
        </w:numPr>
        <w:ind w:firstLineChars="200" w:firstLine="420"/>
        <w:rPr>
          <w:rFonts w:ascii="Times New Roman"/>
        </w:rPr>
      </w:pPr>
      <w:r w:rsidRPr="005B54C3">
        <w:rPr>
          <w:rFonts w:ascii="Times New Roman"/>
        </w:rPr>
        <w:t>进样量：用六通进样阀进样</w:t>
      </w:r>
      <w:r w:rsidRPr="005B54C3">
        <w:rPr>
          <w:rFonts w:ascii="Times New Roman"/>
        </w:rPr>
        <w:t>1 mL</w:t>
      </w:r>
      <w:r w:rsidR="00681182" w:rsidRPr="005B54C3">
        <w:rPr>
          <w:rFonts w:ascii="Times New Roman"/>
        </w:rPr>
        <w:t>。</w:t>
      </w:r>
    </w:p>
    <w:p w14:paraId="66C163E7" w14:textId="26CBC182" w:rsidR="00AB2788" w:rsidRPr="005B54C3" w:rsidRDefault="00AB2788" w:rsidP="00675AE4">
      <w:pPr>
        <w:pStyle w:val="afffffffff0"/>
        <w:rPr>
          <w:rFonts w:ascii="Times New Roman"/>
        </w:rPr>
      </w:pPr>
      <w:r w:rsidRPr="005B54C3">
        <w:rPr>
          <w:rFonts w:ascii="Times New Roman"/>
        </w:rPr>
        <w:t>标准气配制：在</w:t>
      </w:r>
      <w:r w:rsidRPr="005B54C3">
        <w:rPr>
          <w:rFonts w:ascii="Times New Roman"/>
        </w:rPr>
        <w:t>5</w:t>
      </w:r>
      <w:r w:rsidRPr="005B54C3">
        <w:rPr>
          <w:rFonts w:ascii="Times New Roman"/>
        </w:rPr>
        <w:t>支</w:t>
      </w:r>
      <w:r w:rsidRPr="005B54C3">
        <w:rPr>
          <w:rFonts w:ascii="Times New Roman"/>
        </w:rPr>
        <w:t>100 mL</w:t>
      </w:r>
      <w:r w:rsidRPr="005B54C3">
        <w:rPr>
          <w:rFonts w:ascii="Times New Roman"/>
        </w:rPr>
        <w:t>注射器中，用高纯氮气（</w:t>
      </w:r>
      <w:r w:rsidR="00681182" w:rsidRPr="005B54C3">
        <w:rPr>
          <w:rFonts w:ascii="Times New Roman"/>
        </w:rPr>
        <w:t>4</w:t>
      </w:r>
      <w:r w:rsidRPr="005B54C3">
        <w:rPr>
          <w:rFonts w:ascii="Times New Roman"/>
        </w:rPr>
        <w:t>.2.2.4</w:t>
      </w:r>
      <w:r w:rsidRPr="005B54C3">
        <w:rPr>
          <w:rFonts w:ascii="Times New Roman"/>
        </w:rPr>
        <w:t>）将已知浓度的一氧化碳标准气体稀释成</w:t>
      </w:r>
      <w:r w:rsidRPr="005B54C3">
        <w:rPr>
          <w:rFonts w:ascii="Times New Roman"/>
        </w:rPr>
        <w:t>0.5 mg/m</w:t>
      </w:r>
      <w:r w:rsidRPr="005B54C3">
        <w:rPr>
          <w:rFonts w:ascii="Times New Roman"/>
          <w:vertAlign w:val="superscript"/>
        </w:rPr>
        <w:t>3</w:t>
      </w:r>
      <w:r w:rsidR="00681182" w:rsidRPr="005B54C3">
        <w:rPr>
          <w:rFonts w:ascii="Times New Roman"/>
        </w:rPr>
        <w:t>～</w:t>
      </w:r>
      <w:r w:rsidR="00681182" w:rsidRPr="005B54C3">
        <w:rPr>
          <w:rFonts w:ascii="Times New Roman"/>
        </w:rPr>
        <w:t>5</w:t>
      </w:r>
      <w:r w:rsidRPr="005B54C3">
        <w:rPr>
          <w:rFonts w:ascii="Times New Roman"/>
        </w:rPr>
        <w:t>0 mg/m</w:t>
      </w:r>
      <w:r w:rsidRPr="005B54C3">
        <w:rPr>
          <w:rFonts w:ascii="Times New Roman"/>
          <w:vertAlign w:val="superscript"/>
        </w:rPr>
        <w:t>3</w:t>
      </w:r>
      <w:r w:rsidRPr="005B54C3">
        <w:rPr>
          <w:rFonts w:ascii="Times New Roman"/>
        </w:rPr>
        <w:t>范围的</w:t>
      </w:r>
      <w:r w:rsidRPr="005B54C3">
        <w:rPr>
          <w:rFonts w:ascii="Times New Roman"/>
        </w:rPr>
        <w:t>4</w:t>
      </w:r>
      <w:r w:rsidRPr="005B54C3">
        <w:rPr>
          <w:rFonts w:ascii="Times New Roman"/>
        </w:rPr>
        <w:t>种浓度的标准气体，另取高纯氮气作为零浓度气体。</w:t>
      </w:r>
    </w:p>
    <w:p w14:paraId="24228430" w14:textId="1A85E534" w:rsidR="00AB2788" w:rsidRPr="005B54C3" w:rsidRDefault="00AB2788" w:rsidP="00675AE4">
      <w:pPr>
        <w:pStyle w:val="afffffffff0"/>
        <w:rPr>
          <w:rFonts w:ascii="Times New Roman"/>
        </w:rPr>
      </w:pPr>
      <w:r w:rsidRPr="005B54C3">
        <w:rPr>
          <w:rFonts w:ascii="Times New Roman"/>
        </w:rPr>
        <w:t>标准曲线绘制：每个浓度的标准气体分别通过色谱仪的六通进样阀</w:t>
      </w:r>
      <w:r w:rsidR="00681182" w:rsidRPr="005B54C3">
        <w:rPr>
          <w:rFonts w:ascii="Times New Roman"/>
        </w:rPr>
        <w:t>，</w:t>
      </w:r>
      <w:r w:rsidRPr="005B54C3">
        <w:rPr>
          <w:rFonts w:ascii="Times New Roman"/>
        </w:rPr>
        <w:t>进样量</w:t>
      </w:r>
      <w:r w:rsidRPr="005B54C3">
        <w:rPr>
          <w:rFonts w:ascii="Times New Roman"/>
        </w:rPr>
        <w:t>1 mL</w:t>
      </w:r>
      <w:r w:rsidR="00681182" w:rsidRPr="005B54C3">
        <w:rPr>
          <w:rFonts w:ascii="Times New Roman"/>
        </w:rPr>
        <w:t>，</w:t>
      </w:r>
      <w:r w:rsidRPr="005B54C3">
        <w:rPr>
          <w:rFonts w:ascii="Times New Roman"/>
        </w:rPr>
        <w:t>得到各个浓度的色谱峰和保留时间。每个浓度作</w:t>
      </w:r>
      <w:r w:rsidRPr="005B54C3">
        <w:rPr>
          <w:rFonts w:ascii="Times New Roman"/>
        </w:rPr>
        <w:t>3</w:t>
      </w:r>
      <w:r w:rsidRPr="005B54C3">
        <w:rPr>
          <w:rFonts w:ascii="Times New Roman"/>
        </w:rPr>
        <w:t>次，测量色谱峰高的平均值。以峰高（</w:t>
      </w:r>
      <w:r w:rsidRPr="005B54C3">
        <w:rPr>
          <w:rFonts w:ascii="Times New Roman"/>
        </w:rPr>
        <w:t>mm</w:t>
      </w:r>
      <w:r w:rsidRPr="005B54C3">
        <w:rPr>
          <w:rFonts w:ascii="Times New Roman"/>
        </w:rPr>
        <w:t>）作纵坐标，浓度（</w:t>
      </w:r>
      <w:r w:rsidRPr="005B54C3">
        <w:rPr>
          <w:rFonts w:ascii="Times New Roman"/>
        </w:rPr>
        <w:t>mL/m</w:t>
      </w:r>
      <w:r w:rsidRPr="005B54C3">
        <w:rPr>
          <w:rFonts w:ascii="Times New Roman"/>
          <w:vertAlign w:val="superscript"/>
        </w:rPr>
        <w:t>3</w:t>
      </w:r>
      <w:r w:rsidRPr="005B54C3">
        <w:rPr>
          <w:rFonts w:ascii="Times New Roman"/>
        </w:rPr>
        <w:t>）作横坐标</w:t>
      </w:r>
      <w:r w:rsidR="00681182" w:rsidRPr="005B54C3">
        <w:rPr>
          <w:rFonts w:ascii="Times New Roman"/>
        </w:rPr>
        <w:t>，</w:t>
      </w:r>
      <w:r w:rsidRPr="005B54C3">
        <w:rPr>
          <w:rFonts w:ascii="Times New Roman"/>
        </w:rPr>
        <w:t>绘制标准曲线</w:t>
      </w:r>
      <w:r w:rsidR="00681182" w:rsidRPr="005B54C3">
        <w:rPr>
          <w:rFonts w:ascii="Times New Roman"/>
        </w:rPr>
        <w:t>，</w:t>
      </w:r>
      <w:r w:rsidRPr="005B54C3">
        <w:rPr>
          <w:rFonts w:ascii="Times New Roman"/>
        </w:rPr>
        <w:t>并计算回归线的斜率，以斜率倒数</w:t>
      </w:r>
      <w:r w:rsidRPr="005B54C3">
        <w:rPr>
          <w:rFonts w:ascii="Times New Roman"/>
          <w:i/>
        </w:rPr>
        <w:t>B</w:t>
      </w:r>
      <w:r w:rsidRPr="005B54C3">
        <w:rPr>
          <w:rFonts w:ascii="Times New Roman"/>
          <w:vertAlign w:val="subscript"/>
        </w:rPr>
        <w:t>s</w:t>
      </w:r>
      <w:r w:rsidR="00681182" w:rsidRPr="005B54C3">
        <w:rPr>
          <w:rFonts w:ascii="Times New Roman"/>
          <w:vertAlign w:val="subscript"/>
        </w:rPr>
        <w:t xml:space="preserve"> </w:t>
      </w:r>
      <w:r w:rsidRPr="005B54C3">
        <w:rPr>
          <w:rFonts w:ascii="Times New Roman"/>
        </w:rPr>
        <w:t>[mL/</w:t>
      </w:r>
      <w:r w:rsidRPr="005B54C3">
        <w:rPr>
          <w:rFonts w:ascii="Times New Roman"/>
        </w:rPr>
        <w:t>（</w:t>
      </w:r>
      <w:r w:rsidRPr="005B54C3">
        <w:rPr>
          <w:rFonts w:ascii="Times New Roman"/>
        </w:rPr>
        <w:t>m</w:t>
      </w:r>
      <w:r w:rsidRPr="005B54C3">
        <w:rPr>
          <w:rFonts w:ascii="Times New Roman"/>
          <w:vertAlign w:val="superscript"/>
        </w:rPr>
        <w:t>3</w:t>
      </w:r>
      <w:r w:rsidR="00681182" w:rsidRPr="005B54C3">
        <w:rPr>
          <w:rFonts w:ascii="Times New Roman"/>
          <w:vertAlign w:val="superscript"/>
        </w:rPr>
        <w:t xml:space="preserve"> </w:t>
      </w:r>
      <w:r w:rsidRPr="005B54C3">
        <w:rPr>
          <w:rFonts w:ascii="Times New Roman"/>
        </w:rPr>
        <w:t>•</w:t>
      </w:r>
      <w:r w:rsidR="00681182" w:rsidRPr="005B54C3">
        <w:rPr>
          <w:rFonts w:ascii="Times New Roman"/>
        </w:rPr>
        <w:t xml:space="preserve"> </w:t>
      </w:r>
      <w:r w:rsidRPr="005B54C3">
        <w:rPr>
          <w:rFonts w:ascii="Times New Roman"/>
        </w:rPr>
        <w:t>mm</w:t>
      </w:r>
      <w:r w:rsidR="00681182" w:rsidRPr="005B54C3">
        <w:rPr>
          <w:rFonts w:ascii="Times New Roman"/>
        </w:rPr>
        <w:t>）</w:t>
      </w:r>
      <w:r w:rsidR="00681182" w:rsidRPr="005B54C3">
        <w:rPr>
          <w:rFonts w:ascii="Times New Roman"/>
        </w:rPr>
        <w:t>]</w:t>
      </w:r>
      <w:r w:rsidRPr="005B54C3">
        <w:rPr>
          <w:rFonts w:ascii="Times New Roman"/>
        </w:rPr>
        <w:t>作样品测定的计算因子。</w:t>
      </w:r>
    </w:p>
    <w:p w14:paraId="5B35F529" w14:textId="2CDAB9CC" w:rsidR="00AB2788" w:rsidRPr="005B54C3" w:rsidRDefault="00AB2788" w:rsidP="00675AE4">
      <w:pPr>
        <w:pStyle w:val="afffffffff0"/>
        <w:rPr>
          <w:rFonts w:ascii="Times New Roman"/>
        </w:rPr>
      </w:pPr>
      <w:r w:rsidRPr="005B54C3">
        <w:rPr>
          <w:rFonts w:ascii="Times New Roman"/>
        </w:rPr>
        <w:t>校正因子测定：用单点校正法求校正因子。取与样品空气中含一氧化碳浓度相接近的标准气体。按</w:t>
      </w:r>
      <w:r w:rsidR="00681182" w:rsidRPr="005B54C3">
        <w:rPr>
          <w:rFonts w:ascii="Times New Roman"/>
        </w:rPr>
        <w:t>4</w:t>
      </w:r>
      <w:r w:rsidRPr="005B54C3">
        <w:rPr>
          <w:rFonts w:ascii="Times New Roman"/>
        </w:rPr>
        <w:t>.2.5.3</w:t>
      </w:r>
      <w:r w:rsidRPr="005B54C3">
        <w:rPr>
          <w:rFonts w:ascii="Times New Roman"/>
        </w:rPr>
        <w:t>操作，测量色谱峰的平均峰高（</w:t>
      </w:r>
      <w:r w:rsidRPr="005B54C3">
        <w:rPr>
          <w:rFonts w:ascii="Times New Roman"/>
        </w:rPr>
        <w:t>mm</w:t>
      </w:r>
      <w:r w:rsidRPr="005B54C3">
        <w:rPr>
          <w:rFonts w:ascii="Times New Roman"/>
        </w:rPr>
        <w:t>）和保留时间。按式（</w:t>
      </w:r>
      <w:r w:rsidRPr="005B54C3">
        <w:rPr>
          <w:rFonts w:ascii="Times New Roman"/>
        </w:rPr>
        <w:t>2</w:t>
      </w:r>
      <w:r w:rsidRPr="005B54C3">
        <w:rPr>
          <w:rFonts w:ascii="Times New Roman"/>
        </w:rPr>
        <w:t>）计算校正因子</w:t>
      </w:r>
      <w:r w:rsidR="00681182" w:rsidRPr="005B54C3">
        <w:rPr>
          <w:rFonts w:ascii="Times New Roman"/>
        </w:rPr>
        <w:t>（</w:t>
      </w:r>
      <w:r w:rsidR="00681182" w:rsidRPr="005B54C3">
        <w:rPr>
          <w:rFonts w:ascii="Times New Roman"/>
          <w:i/>
        </w:rPr>
        <w:t>f</w:t>
      </w:r>
      <w:r w:rsidR="00681182" w:rsidRPr="005B54C3">
        <w:rPr>
          <w:rFonts w:ascii="Times New Roman"/>
        </w:rPr>
        <w:t>）：</w:t>
      </w:r>
    </w:p>
    <w:p w14:paraId="5E167FFA" w14:textId="0A374D7A" w:rsidR="00681182" w:rsidRPr="005B54C3" w:rsidRDefault="00681182" w:rsidP="00675AE4">
      <w:pPr>
        <w:pStyle w:val="afffffff1"/>
        <w:rPr>
          <w:rFonts w:ascii="Times New Roman" w:hAnsi="Times New Roman"/>
        </w:rPr>
      </w:pPr>
      <w:r w:rsidRPr="005B54C3">
        <w:rPr>
          <w:rFonts w:ascii="Times New Roman" w:hAnsi="Times New Roman"/>
        </w:rPr>
        <w:tab/>
      </w:r>
      <m:oMath>
        <m:r>
          <w:rPr>
            <w:rFonts w:ascii="Cambria Math" w:hAnsi="Cambria Math"/>
          </w:rPr>
          <m:t>f</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eastAsiaTheme="minorEastAsia" w:hAnsi="Cambria Math"/>
                  </w:rPr>
                  <m:t>φ</m:t>
                </m:r>
              </m:e>
              <m:sub>
                <m:r>
                  <w:rPr>
                    <w:rFonts w:ascii="Cambria Math" w:hAnsi="Cambria Math"/>
                  </w:rPr>
                  <m:t>0</m:t>
                </m:r>
              </m:sub>
            </m:sSub>
          </m:num>
          <m:den>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0</m:t>
                </m:r>
              </m:sub>
            </m:sSub>
          </m:den>
        </m:f>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2809051E" w14:textId="77777777" w:rsidR="00681182" w:rsidRPr="005B54C3" w:rsidRDefault="00681182" w:rsidP="00675AE4">
      <w:pPr>
        <w:pStyle w:val="afffff4"/>
        <w:ind w:firstLine="420"/>
        <w:rPr>
          <w:rFonts w:ascii="Times New Roman" w:hAnsi="Times New Roman"/>
        </w:rPr>
      </w:pPr>
      <w:r w:rsidRPr="005B54C3">
        <w:rPr>
          <w:rFonts w:ascii="Times New Roman" w:hAnsi="Times New Roman"/>
        </w:rPr>
        <w:t>式中：</w:t>
      </w:r>
    </w:p>
    <w:p w14:paraId="02FE9688" w14:textId="0601C95F" w:rsidR="00681182" w:rsidRPr="005B54C3" w:rsidRDefault="00681182" w:rsidP="00675AE4">
      <w:pPr>
        <w:pStyle w:val="afffff4"/>
        <w:spacing w:line="240" w:lineRule="auto"/>
        <w:ind w:firstLine="420"/>
        <w:jc w:val="left"/>
        <w:rPr>
          <w:rFonts w:ascii="Times New Roman" w:hAnsi="Times New Roman"/>
        </w:rPr>
      </w:pPr>
      <w:r w:rsidRPr="005B54C3">
        <w:rPr>
          <w:rFonts w:ascii="Times New Roman" w:hAnsi="Times New Roman"/>
          <w:i/>
        </w:rPr>
        <w:t xml:space="preserve">f </w:t>
      </w:r>
      <w:r w:rsidR="00AB2788" w:rsidRPr="005B54C3">
        <w:rPr>
          <w:rFonts w:ascii="Times New Roman" w:hAnsi="Times New Roman"/>
        </w:rPr>
        <w:t>——</w:t>
      </w:r>
      <w:r w:rsidR="00AB2788" w:rsidRPr="005B54C3">
        <w:rPr>
          <w:rFonts w:ascii="Times New Roman" w:hAnsi="Times New Roman"/>
        </w:rPr>
        <w:t>校正因子</w:t>
      </w:r>
      <w:r w:rsidRPr="005B54C3">
        <w:rPr>
          <w:rFonts w:ascii="Times New Roman" w:hAnsi="Times New Roman"/>
        </w:rPr>
        <w:t>，单位</w:t>
      </w:r>
      <w:r w:rsidR="00AB2788" w:rsidRPr="005B54C3">
        <w:rPr>
          <w:rFonts w:ascii="Times New Roman" w:hAnsi="Times New Roman"/>
        </w:rPr>
        <w:t>为毫升每立方米毫米［</w:t>
      </w:r>
      <w:r w:rsidR="00AB2788" w:rsidRPr="005B54C3">
        <w:rPr>
          <w:rFonts w:ascii="Times New Roman" w:hAnsi="Times New Roman"/>
        </w:rPr>
        <w:t>mL/(m</w:t>
      </w:r>
      <w:r w:rsidR="00AB2788" w:rsidRPr="005B54C3">
        <w:rPr>
          <w:rFonts w:ascii="Times New Roman" w:hAnsi="Times New Roman"/>
          <w:vertAlign w:val="superscript"/>
        </w:rPr>
        <w:t>3</w:t>
      </w:r>
      <w:r w:rsidR="00AB2788" w:rsidRPr="005B54C3">
        <w:rPr>
          <w:rFonts w:ascii="Times New Roman" w:hAnsi="Times New Roman"/>
        </w:rPr>
        <w:t xml:space="preserve"> • mm)</w:t>
      </w:r>
      <w:r w:rsidR="00AB2788" w:rsidRPr="005B54C3">
        <w:rPr>
          <w:rFonts w:ascii="Times New Roman" w:hAnsi="Times New Roman"/>
        </w:rPr>
        <w:t>］；</w:t>
      </w:r>
    </w:p>
    <w:p w14:paraId="7E29FE83" w14:textId="3EED583B" w:rsidR="00681182" w:rsidRPr="005B54C3" w:rsidRDefault="00AB2788" w:rsidP="00675AE4">
      <w:pPr>
        <w:pStyle w:val="afffff4"/>
        <w:spacing w:line="240" w:lineRule="auto"/>
        <w:ind w:firstLine="420"/>
        <w:jc w:val="left"/>
        <w:rPr>
          <w:rFonts w:ascii="Times New Roman" w:hAnsi="Times New Roman"/>
        </w:rPr>
      </w:pPr>
      <w:r w:rsidRPr="005B54C3">
        <w:rPr>
          <w:rFonts w:ascii="Times New Roman" w:hAnsi="Times New Roman"/>
          <w:i/>
        </w:rPr>
        <w:t>φ</w:t>
      </w:r>
      <w:r w:rsidR="00681182" w:rsidRPr="005B54C3">
        <w:rPr>
          <w:rFonts w:ascii="Times New Roman" w:hAnsi="Times New Roman"/>
          <w:vertAlign w:val="subscript"/>
        </w:rPr>
        <w:t>0</w:t>
      </w:r>
      <w:r w:rsidR="00376733" w:rsidRPr="005B54C3">
        <w:rPr>
          <w:rFonts w:ascii="Times New Roman" w:hAnsi="Times New Roman"/>
          <w:vertAlign w:val="subscript"/>
        </w:rPr>
        <w:t xml:space="preserve"> </w:t>
      </w:r>
      <w:r w:rsidRPr="005B54C3">
        <w:rPr>
          <w:rFonts w:ascii="Times New Roman" w:hAnsi="Times New Roman"/>
        </w:rPr>
        <w:t>——</w:t>
      </w:r>
      <w:r w:rsidRPr="005B54C3">
        <w:rPr>
          <w:rFonts w:ascii="Times New Roman" w:hAnsi="Times New Roman"/>
        </w:rPr>
        <w:t>标准气体积分数，单位为毫升每立方米（</w:t>
      </w:r>
      <w:r w:rsidRPr="005B54C3">
        <w:rPr>
          <w:rFonts w:ascii="Times New Roman" w:hAnsi="Times New Roman"/>
        </w:rPr>
        <w:t>mL/m</w:t>
      </w:r>
      <w:r w:rsidRPr="005B54C3">
        <w:rPr>
          <w:rFonts w:ascii="Times New Roman" w:hAnsi="Times New Roman"/>
          <w:vertAlign w:val="superscript"/>
        </w:rPr>
        <w:t>3</w:t>
      </w:r>
      <w:r w:rsidRPr="005B54C3">
        <w:rPr>
          <w:rFonts w:ascii="Times New Roman" w:hAnsi="Times New Roman"/>
        </w:rPr>
        <w:t>）；</w:t>
      </w:r>
    </w:p>
    <w:p w14:paraId="1C1188E8" w14:textId="121E2F74" w:rsidR="00681182" w:rsidRPr="005B54C3" w:rsidRDefault="00AB2788" w:rsidP="00675AE4">
      <w:pPr>
        <w:pStyle w:val="afffff4"/>
        <w:spacing w:line="240" w:lineRule="auto"/>
        <w:ind w:firstLine="420"/>
        <w:jc w:val="left"/>
        <w:rPr>
          <w:rFonts w:ascii="Times New Roman" w:hAnsi="Times New Roman"/>
        </w:rPr>
      </w:pPr>
      <w:r w:rsidRPr="005B54C3">
        <w:rPr>
          <w:rFonts w:ascii="Times New Roman" w:hAnsi="Times New Roman"/>
          <w:i/>
        </w:rPr>
        <w:t>h</w:t>
      </w:r>
      <w:r w:rsidR="00376733" w:rsidRPr="005B54C3">
        <w:rPr>
          <w:rFonts w:ascii="Times New Roman" w:hAnsi="Times New Roman"/>
        </w:rPr>
        <w:t xml:space="preserve"> </w:t>
      </w:r>
      <w:r w:rsidRPr="005B54C3">
        <w:rPr>
          <w:rFonts w:ascii="Times New Roman" w:hAnsi="Times New Roman"/>
        </w:rPr>
        <w:t>——</w:t>
      </w:r>
      <w:r w:rsidRPr="005B54C3">
        <w:rPr>
          <w:rFonts w:ascii="Times New Roman" w:hAnsi="Times New Roman"/>
        </w:rPr>
        <w:t>标准气平均峰高，单位为毫米（</w:t>
      </w:r>
      <w:r w:rsidRPr="005B54C3">
        <w:rPr>
          <w:rFonts w:ascii="Times New Roman" w:hAnsi="Times New Roman"/>
        </w:rPr>
        <w:t>mm</w:t>
      </w:r>
      <w:r w:rsidRPr="005B54C3">
        <w:rPr>
          <w:rFonts w:ascii="Times New Roman" w:hAnsi="Times New Roman"/>
        </w:rPr>
        <w:t>）；</w:t>
      </w:r>
    </w:p>
    <w:p w14:paraId="42E6C9A0" w14:textId="7875BA74" w:rsidR="00AB2788" w:rsidRPr="005B54C3" w:rsidRDefault="00AB2788" w:rsidP="00675AE4">
      <w:pPr>
        <w:pStyle w:val="afffff4"/>
        <w:spacing w:line="240" w:lineRule="auto"/>
        <w:ind w:firstLine="420"/>
        <w:jc w:val="left"/>
        <w:rPr>
          <w:rFonts w:ascii="Times New Roman" w:hAnsi="Times New Roman"/>
        </w:rPr>
      </w:pPr>
      <w:r w:rsidRPr="005B54C3">
        <w:rPr>
          <w:rFonts w:ascii="Times New Roman" w:hAnsi="Times New Roman"/>
          <w:i/>
        </w:rPr>
        <w:t>h</w:t>
      </w:r>
      <w:r w:rsidRPr="005B54C3">
        <w:rPr>
          <w:rFonts w:ascii="Times New Roman" w:hAnsi="Times New Roman"/>
          <w:vertAlign w:val="subscript"/>
        </w:rPr>
        <w:t>0</w:t>
      </w:r>
      <w:r w:rsidR="00376733" w:rsidRPr="005B54C3">
        <w:rPr>
          <w:rFonts w:ascii="Times New Roman" w:hAnsi="Times New Roman"/>
        </w:rPr>
        <w:t xml:space="preserve"> </w:t>
      </w:r>
      <w:r w:rsidRPr="005B54C3">
        <w:rPr>
          <w:rFonts w:ascii="Times New Roman" w:hAnsi="Times New Roman"/>
        </w:rPr>
        <w:t>——</w:t>
      </w:r>
      <w:r w:rsidRPr="005B54C3">
        <w:rPr>
          <w:rFonts w:ascii="Times New Roman" w:hAnsi="Times New Roman"/>
        </w:rPr>
        <w:t>空白样品平均峰高，单位为毫米（</w:t>
      </w:r>
      <w:r w:rsidRPr="005B54C3">
        <w:rPr>
          <w:rFonts w:ascii="Times New Roman" w:hAnsi="Times New Roman"/>
        </w:rPr>
        <w:t>mm</w:t>
      </w:r>
      <w:r w:rsidRPr="005B54C3">
        <w:rPr>
          <w:rFonts w:ascii="Times New Roman" w:hAnsi="Times New Roman"/>
        </w:rPr>
        <w:t>）。</w:t>
      </w:r>
    </w:p>
    <w:p w14:paraId="2AD1D30C" w14:textId="6F34BBB1" w:rsidR="00AB2788" w:rsidRPr="005B54C3" w:rsidRDefault="00AB2788" w:rsidP="00675AE4">
      <w:pPr>
        <w:pStyle w:val="afffffffff0"/>
        <w:rPr>
          <w:rFonts w:ascii="Times New Roman"/>
        </w:rPr>
      </w:pPr>
      <w:r w:rsidRPr="005B54C3">
        <w:rPr>
          <w:rFonts w:ascii="Times New Roman"/>
        </w:rPr>
        <w:t>样品分析：通过色谱仪六通进样阀，进样品空气</w:t>
      </w:r>
      <w:r w:rsidRPr="005B54C3">
        <w:rPr>
          <w:rFonts w:ascii="Times New Roman"/>
        </w:rPr>
        <w:t>1 mL</w:t>
      </w:r>
      <w:r w:rsidRPr="005B54C3">
        <w:rPr>
          <w:rFonts w:ascii="Times New Roman"/>
        </w:rPr>
        <w:t>，以保留时间定性，测量一氧化碳的峰高。每个样品作</w:t>
      </w:r>
      <w:r w:rsidRPr="005B54C3">
        <w:rPr>
          <w:rFonts w:ascii="Times New Roman"/>
        </w:rPr>
        <w:t>3</w:t>
      </w:r>
      <w:r w:rsidRPr="005B54C3">
        <w:rPr>
          <w:rFonts w:ascii="Times New Roman"/>
        </w:rPr>
        <w:t>次分析，求峰高的平均值。高浓度样品，用</w:t>
      </w:r>
      <w:r w:rsidR="00376733" w:rsidRPr="005B54C3">
        <w:rPr>
          <w:rFonts w:ascii="Times New Roman"/>
        </w:rPr>
        <w:t>高</w:t>
      </w:r>
      <w:r w:rsidRPr="005B54C3">
        <w:rPr>
          <w:rFonts w:ascii="Times New Roman"/>
        </w:rPr>
        <w:t>纯氮气</w:t>
      </w:r>
      <w:r w:rsidR="00376733" w:rsidRPr="005B54C3">
        <w:rPr>
          <w:rFonts w:ascii="Times New Roman"/>
        </w:rPr>
        <w:t>（</w:t>
      </w:r>
      <w:r w:rsidR="00376733" w:rsidRPr="005B54C3">
        <w:rPr>
          <w:rFonts w:ascii="Times New Roman"/>
        </w:rPr>
        <w:t>4.2.2.4</w:t>
      </w:r>
      <w:r w:rsidR="00376733" w:rsidRPr="005B54C3">
        <w:rPr>
          <w:rFonts w:ascii="Times New Roman"/>
        </w:rPr>
        <w:t>）</w:t>
      </w:r>
      <w:r w:rsidRPr="005B54C3">
        <w:rPr>
          <w:rFonts w:ascii="Times New Roman"/>
        </w:rPr>
        <w:t>稀释后再分析。</w:t>
      </w:r>
    </w:p>
    <w:p w14:paraId="4E9A379E" w14:textId="6F0A37EE" w:rsidR="00AB2788" w:rsidRPr="005B54C3" w:rsidRDefault="00AB2788" w:rsidP="00376733">
      <w:pPr>
        <w:pStyle w:val="affe"/>
        <w:spacing w:before="156" w:after="156"/>
        <w:rPr>
          <w:rFonts w:ascii="Times New Roman"/>
        </w:rPr>
      </w:pPr>
      <w:r w:rsidRPr="005B54C3">
        <w:rPr>
          <w:rFonts w:ascii="Times New Roman"/>
        </w:rPr>
        <w:t>结果计算</w:t>
      </w:r>
    </w:p>
    <w:p w14:paraId="0D549473" w14:textId="5C0A02EF" w:rsidR="00AB2788" w:rsidRPr="005B54C3" w:rsidRDefault="00AB2788" w:rsidP="00DA6142">
      <w:pPr>
        <w:pStyle w:val="afffffffff0"/>
        <w:rPr>
          <w:rFonts w:ascii="Times New Roman"/>
        </w:rPr>
      </w:pPr>
      <w:r w:rsidRPr="005B54C3">
        <w:rPr>
          <w:rFonts w:ascii="Times New Roman"/>
        </w:rPr>
        <w:t>体积分数计算：按式</w:t>
      </w:r>
      <w:r w:rsidR="00376733" w:rsidRPr="005B54C3">
        <w:rPr>
          <w:rFonts w:ascii="Times New Roman"/>
        </w:rPr>
        <w:t>（</w:t>
      </w:r>
      <w:r w:rsidR="00376733" w:rsidRPr="005B54C3">
        <w:rPr>
          <w:rFonts w:ascii="Times New Roman"/>
        </w:rPr>
        <w:t>3</w:t>
      </w:r>
      <w:r w:rsidR="00376733" w:rsidRPr="005B54C3">
        <w:rPr>
          <w:rFonts w:ascii="Times New Roman"/>
        </w:rPr>
        <w:t>）</w:t>
      </w:r>
      <w:r w:rsidRPr="005B54C3">
        <w:rPr>
          <w:rFonts w:ascii="Times New Roman"/>
        </w:rPr>
        <w:t>计算空气中一氧化碳体积分数。</w:t>
      </w:r>
    </w:p>
    <w:p w14:paraId="071F797F" w14:textId="7D258F20" w:rsidR="00376733" w:rsidRPr="005B54C3" w:rsidRDefault="00376733" w:rsidP="00376733">
      <w:pPr>
        <w:pStyle w:val="afffffff1"/>
        <w:rPr>
          <w:rFonts w:ascii="Times New Roman" w:hAnsi="Times New Roman"/>
        </w:rPr>
      </w:pPr>
      <w:r w:rsidRPr="005B54C3">
        <w:rPr>
          <w:rFonts w:ascii="Times New Roman" w:hAnsi="Times New Roman"/>
        </w:rPr>
        <w:tab/>
      </w:r>
      <m:oMath>
        <m:sSub>
          <m:sSubPr>
            <m:ctrlPr>
              <w:rPr>
                <w:rFonts w:ascii="Cambria Math" w:hAnsi="Cambria Math"/>
              </w:rPr>
            </m:ctrlPr>
          </m:sSubPr>
          <m:e>
            <m:r>
              <m:rPr>
                <m:sty m:val="p"/>
              </m:rPr>
              <w:rPr>
                <w:rFonts w:ascii="Cambria Math" w:hAnsi="Cambria Math"/>
              </w:rPr>
              <m:t>φ</m:t>
            </m:r>
          </m:e>
          <m:sub>
            <m:r>
              <w:rPr>
                <w:rFonts w:ascii="Cambria Math" w:hAnsi="Cambria Math"/>
              </w:rPr>
              <m:t>p</m:t>
            </m:r>
          </m:sub>
        </m:sSub>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77024A16" w14:textId="77777777" w:rsidR="00376733" w:rsidRPr="005B54C3" w:rsidRDefault="00376733" w:rsidP="00376733">
      <w:pPr>
        <w:pStyle w:val="afffff4"/>
        <w:ind w:firstLine="420"/>
        <w:rPr>
          <w:rFonts w:ascii="Times New Roman" w:hAnsi="Times New Roman"/>
        </w:rPr>
      </w:pPr>
      <w:r w:rsidRPr="005B54C3">
        <w:rPr>
          <w:rFonts w:ascii="Times New Roman" w:hAnsi="Times New Roman"/>
        </w:rPr>
        <w:t>式中：</w:t>
      </w:r>
    </w:p>
    <w:p w14:paraId="1B8EC05A" w14:textId="2358B616" w:rsidR="00376733" w:rsidRPr="005B54C3" w:rsidRDefault="00AB2788" w:rsidP="00DA6142">
      <w:pPr>
        <w:pStyle w:val="afffff4"/>
        <w:spacing w:line="240" w:lineRule="auto"/>
        <w:ind w:firstLine="420"/>
        <w:rPr>
          <w:rFonts w:ascii="Times New Roman" w:hAnsi="Times New Roman"/>
        </w:rPr>
      </w:pPr>
      <w:r w:rsidRPr="005B54C3">
        <w:rPr>
          <w:rFonts w:ascii="Times New Roman" w:hAnsi="Times New Roman"/>
        </w:rPr>
        <w:t>φ</w:t>
      </w:r>
      <w:r w:rsidRPr="005B54C3">
        <w:rPr>
          <w:rFonts w:ascii="Times New Roman" w:hAnsi="Times New Roman"/>
          <w:vertAlign w:val="subscript"/>
        </w:rPr>
        <w:t>p</w:t>
      </w:r>
      <w:r w:rsidR="00376733" w:rsidRPr="005B54C3">
        <w:rPr>
          <w:rFonts w:ascii="Times New Roman" w:hAnsi="Times New Roman"/>
          <w:vertAlign w:val="subscript"/>
        </w:rPr>
        <w:t xml:space="preserve"> </w:t>
      </w:r>
      <w:r w:rsidRPr="005B54C3">
        <w:rPr>
          <w:rFonts w:ascii="Times New Roman" w:hAnsi="Times New Roman"/>
        </w:rPr>
        <w:t>——</w:t>
      </w:r>
      <w:r w:rsidRPr="005B54C3">
        <w:rPr>
          <w:rFonts w:ascii="Times New Roman" w:hAnsi="Times New Roman"/>
        </w:rPr>
        <w:t>空气中一氧化碳体积分数，单位为毫升每立方米（</w:t>
      </w:r>
      <w:r w:rsidRPr="005B54C3">
        <w:rPr>
          <w:rFonts w:ascii="Times New Roman" w:hAnsi="Times New Roman"/>
        </w:rPr>
        <w:t>mL/m</w:t>
      </w:r>
      <w:r w:rsidRPr="005B54C3">
        <w:rPr>
          <w:rFonts w:ascii="Times New Roman" w:hAnsi="Times New Roman"/>
          <w:vertAlign w:val="superscript"/>
        </w:rPr>
        <w:t>3</w:t>
      </w:r>
      <w:r w:rsidRPr="005B54C3">
        <w:rPr>
          <w:rFonts w:ascii="Times New Roman" w:hAnsi="Times New Roman"/>
        </w:rPr>
        <w:t>）；</w:t>
      </w:r>
    </w:p>
    <w:p w14:paraId="1956400E" w14:textId="31DCB351" w:rsidR="00376733" w:rsidRPr="005B54C3" w:rsidRDefault="00AB2788" w:rsidP="00DA6142">
      <w:pPr>
        <w:pStyle w:val="afffff4"/>
        <w:spacing w:line="240" w:lineRule="auto"/>
        <w:ind w:firstLine="420"/>
        <w:rPr>
          <w:rFonts w:ascii="Times New Roman" w:hAnsi="Times New Roman"/>
        </w:rPr>
      </w:pPr>
      <w:r w:rsidRPr="005B54C3">
        <w:rPr>
          <w:rFonts w:ascii="Times New Roman" w:hAnsi="Times New Roman"/>
          <w:i/>
        </w:rPr>
        <w:t>h</w:t>
      </w:r>
      <w:r w:rsidR="00376733" w:rsidRPr="005B54C3">
        <w:rPr>
          <w:rFonts w:ascii="Times New Roman" w:hAnsi="Times New Roman"/>
        </w:rPr>
        <w:t xml:space="preserve"> </w:t>
      </w:r>
      <w:r w:rsidRPr="005B54C3">
        <w:rPr>
          <w:rFonts w:ascii="Times New Roman" w:hAnsi="Times New Roman"/>
        </w:rPr>
        <w:t>——</w:t>
      </w:r>
      <w:r w:rsidRPr="005B54C3">
        <w:rPr>
          <w:rFonts w:ascii="Times New Roman" w:hAnsi="Times New Roman"/>
        </w:rPr>
        <w:t>样品峰高的平均值，单位为毫米（</w:t>
      </w:r>
      <w:r w:rsidRPr="005B54C3">
        <w:rPr>
          <w:rFonts w:ascii="Times New Roman" w:hAnsi="Times New Roman"/>
        </w:rPr>
        <w:t>mm</w:t>
      </w:r>
      <w:r w:rsidRPr="005B54C3">
        <w:rPr>
          <w:rFonts w:ascii="Times New Roman" w:hAnsi="Times New Roman"/>
        </w:rPr>
        <w:t>）；</w:t>
      </w:r>
    </w:p>
    <w:p w14:paraId="0C0E7562" w14:textId="335206BA" w:rsidR="00376733" w:rsidRPr="005B54C3" w:rsidRDefault="00AB2788" w:rsidP="00DA6142">
      <w:pPr>
        <w:pStyle w:val="afffff4"/>
        <w:spacing w:line="240" w:lineRule="auto"/>
        <w:ind w:firstLine="420"/>
        <w:rPr>
          <w:rFonts w:ascii="Times New Roman" w:hAnsi="Times New Roman"/>
        </w:rPr>
      </w:pPr>
      <w:r w:rsidRPr="005B54C3">
        <w:rPr>
          <w:rFonts w:ascii="Times New Roman" w:hAnsi="Times New Roman"/>
          <w:i/>
        </w:rPr>
        <w:t>h</w:t>
      </w:r>
      <w:r w:rsidRPr="005B54C3">
        <w:rPr>
          <w:rFonts w:ascii="Times New Roman" w:hAnsi="Times New Roman"/>
          <w:vertAlign w:val="subscript"/>
        </w:rPr>
        <w:t>0</w:t>
      </w:r>
      <w:r w:rsidR="00376733" w:rsidRPr="005B54C3">
        <w:rPr>
          <w:rFonts w:ascii="Times New Roman" w:hAnsi="Times New Roman"/>
          <w:vertAlign w:val="subscript"/>
        </w:rPr>
        <w:t xml:space="preserve"> </w:t>
      </w:r>
      <w:r w:rsidRPr="005B54C3">
        <w:rPr>
          <w:rFonts w:ascii="Times New Roman" w:hAnsi="Times New Roman"/>
        </w:rPr>
        <w:t>——</w:t>
      </w:r>
      <w:r w:rsidRPr="005B54C3">
        <w:rPr>
          <w:rFonts w:ascii="Times New Roman" w:hAnsi="Times New Roman"/>
        </w:rPr>
        <w:t>空白样品峰高的平均值，单位为毫米（</w:t>
      </w:r>
      <w:r w:rsidRPr="005B54C3">
        <w:rPr>
          <w:rFonts w:ascii="Times New Roman" w:hAnsi="Times New Roman"/>
        </w:rPr>
        <w:t>mm</w:t>
      </w:r>
      <w:r w:rsidRPr="005B54C3">
        <w:rPr>
          <w:rFonts w:ascii="Times New Roman" w:hAnsi="Times New Roman"/>
        </w:rPr>
        <w:t>）；</w:t>
      </w:r>
    </w:p>
    <w:p w14:paraId="2560DEF4" w14:textId="60250371" w:rsidR="00AB2788" w:rsidRPr="005B54C3" w:rsidRDefault="00AB2788" w:rsidP="00DA6142">
      <w:pPr>
        <w:pStyle w:val="afffff4"/>
        <w:spacing w:line="240" w:lineRule="auto"/>
        <w:ind w:leftChars="203" w:left="1132" w:hangingChars="336" w:hanging="706"/>
        <w:rPr>
          <w:rFonts w:ascii="Times New Roman" w:hAnsi="Times New Roman"/>
        </w:rPr>
      </w:pPr>
      <w:r w:rsidRPr="005B54C3">
        <w:rPr>
          <w:rFonts w:ascii="Times New Roman" w:hAnsi="Times New Roman"/>
        </w:rPr>
        <w:t>B</w:t>
      </w:r>
      <w:r w:rsidR="00376733" w:rsidRPr="005B54C3">
        <w:rPr>
          <w:rFonts w:ascii="Times New Roman" w:hAnsi="Times New Roman"/>
          <w:vertAlign w:val="superscript"/>
        </w:rPr>
        <w:t>＇</w:t>
      </w:r>
      <w:r w:rsidRPr="005B54C3">
        <w:rPr>
          <w:rFonts w:ascii="Times New Roman" w:hAnsi="Times New Roman"/>
        </w:rPr>
        <w:t>——</w:t>
      </w:r>
      <w:r w:rsidRPr="005B54C3">
        <w:rPr>
          <w:rFonts w:ascii="Times New Roman" w:hAnsi="Times New Roman"/>
        </w:rPr>
        <w:t>按照标准曲线</w:t>
      </w:r>
      <w:r w:rsidR="00DA6142" w:rsidRPr="005B54C3">
        <w:rPr>
          <w:rFonts w:ascii="Times New Roman" w:hAnsi="Times New Roman"/>
        </w:rPr>
        <w:t>法或单点校正法得出的计算因子或校正因子，单位为毫升每立方米每毫米</w:t>
      </w:r>
      <w:r w:rsidR="00DA6142" w:rsidRPr="005B54C3">
        <w:rPr>
          <w:rFonts w:ascii="Times New Roman" w:hAnsi="Times New Roman"/>
        </w:rPr>
        <w:t xml:space="preserve"> </w:t>
      </w:r>
      <w:r w:rsidRPr="005B54C3">
        <w:rPr>
          <w:rFonts w:ascii="Times New Roman" w:hAnsi="Times New Roman"/>
        </w:rPr>
        <w:t>[mL/</w:t>
      </w:r>
      <w:r w:rsidR="00DA6142" w:rsidRPr="005B54C3">
        <w:rPr>
          <w:rFonts w:ascii="Times New Roman" w:hAnsi="Times New Roman"/>
        </w:rPr>
        <w:t>（</w:t>
      </w:r>
      <w:r w:rsidRPr="005B54C3">
        <w:rPr>
          <w:rFonts w:ascii="Times New Roman" w:hAnsi="Times New Roman"/>
        </w:rPr>
        <w:t>m</w:t>
      </w:r>
      <w:r w:rsidRPr="005B54C3">
        <w:rPr>
          <w:rFonts w:ascii="Times New Roman" w:hAnsi="Times New Roman"/>
          <w:vertAlign w:val="superscript"/>
        </w:rPr>
        <w:t>3</w:t>
      </w:r>
      <w:r w:rsidRPr="005B54C3">
        <w:rPr>
          <w:rFonts w:ascii="Times New Roman" w:hAnsi="Times New Roman"/>
        </w:rPr>
        <w:t xml:space="preserve"> • mm</w:t>
      </w:r>
      <w:r w:rsidR="00DA6142" w:rsidRPr="005B54C3">
        <w:rPr>
          <w:rFonts w:ascii="Times New Roman" w:hAnsi="Times New Roman"/>
        </w:rPr>
        <w:t>）</w:t>
      </w:r>
      <w:r w:rsidRPr="005B54C3">
        <w:rPr>
          <w:rFonts w:ascii="Times New Roman" w:hAnsi="Times New Roman"/>
        </w:rPr>
        <w:t>]</w:t>
      </w:r>
      <w:r w:rsidRPr="005B54C3">
        <w:rPr>
          <w:rFonts w:ascii="Times New Roman" w:hAnsi="Times New Roman"/>
        </w:rPr>
        <w:t>。</w:t>
      </w:r>
    </w:p>
    <w:p w14:paraId="10560C83" w14:textId="20959CEA" w:rsidR="00AB2788" w:rsidRPr="005B54C3" w:rsidRDefault="00AB2788" w:rsidP="00DA6142">
      <w:pPr>
        <w:pStyle w:val="afffffffff0"/>
        <w:rPr>
          <w:rFonts w:ascii="Times New Roman"/>
        </w:rPr>
      </w:pPr>
      <w:r w:rsidRPr="005B54C3">
        <w:rPr>
          <w:rFonts w:ascii="Times New Roman"/>
        </w:rPr>
        <w:t>浓度</w:t>
      </w:r>
      <w:r w:rsidR="00DA6142" w:rsidRPr="005B54C3">
        <w:rPr>
          <w:rFonts w:ascii="Times New Roman"/>
        </w:rPr>
        <w:t>换</w:t>
      </w:r>
      <w:r w:rsidRPr="005B54C3">
        <w:rPr>
          <w:rFonts w:ascii="Times New Roman"/>
        </w:rPr>
        <w:t>算：将一氧化碳体积浓度按</w:t>
      </w:r>
      <w:r w:rsidR="00DA6142" w:rsidRPr="005B54C3">
        <w:rPr>
          <w:rFonts w:ascii="Times New Roman"/>
        </w:rPr>
        <w:t>4</w:t>
      </w:r>
      <w:r w:rsidRPr="005B54C3">
        <w:rPr>
          <w:rFonts w:ascii="Times New Roman"/>
        </w:rPr>
        <w:t>.1.5.1</w:t>
      </w:r>
      <w:r w:rsidRPr="005B54C3">
        <w:rPr>
          <w:rFonts w:ascii="Times New Roman"/>
        </w:rPr>
        <w:t>中式</w:t>
      </w:r>
      <w:r w:rsidR="00DA6142" w:rsidRPr="005B54C3">
        <w:rPr>
          <w:rFonts w:ascii="Times New Roman"/>
        </w:rPr>
        <w:t>（</w:t>
      </w:r>
      <w:r w:rsidR="00DA6142" w:rsidRPr="005B54C3">
        <w:rPr>
          <w:rFonts w:ascii="Times New Roman"/>
        </w:rPr>
        <w:t>1</w:t>
      </w:r>
      <w:r w:rsidR="00DA6142" w:rsidRPr="005B54C3">
        <w:rPr>
          <w:rFonts w:ascii="Times New Roman"/>
        </w:rPr>
        <w:t>）</w:t>
      </w:r>
      <w:r w:rsidRPr="005B54C3">
        <w:rPr>
          <w:rFonts w:ascii="Times New Roman"/>
        </w:rPr>
        <w:t>换算成</w:t>
      </w:r>
      <w:r w:rsidR="00DA6142" w:rsidRPr="005B54C3">
        <w:rPr>
          <w:rFonts w:ascii="Times New Roman"/>
        </w:rPr>
        <w:t>参比</w:t>
      </w:r>
      <w:r w:rsidRPr="005B54C3">
        <w:rPr>
          <w:rFonts w:ascii="Times New Roman"/>
        </w:rPr>
        <w:t>状态下的质量浓度。</w:t>
      </w:r>
    </w:p>
    <w:p w14:paraId="502AC2B6" w14:textId="78E64BA6" w:rsidR="00AB2788" w:rsidRPr="005B54C3" w:rsidRDefault="00AB2788" w:rsidP="00DA6142">
      <w:pPr>
        <w:pStyle w:val="afffffffff0"/>
        <w:rPr>
          <w:rFonts w:ascii="Times New Roman"/>
        </w:rPr>
      </w:pPr>
      <w:r w:rsidRPr="005B54C3">
        <w:rPr>
          <w:rFonts w:ascii="Times New Roman"/>
        </w:rPr>
        <w:t>结果表达：见</w:t>
      </w:r>
      <w:r w:rsidR="00DA6142" w:rsidRPr="005B54C3">
        <w:rPr>
          <w:rFonts w:ascii="Times New Roman"/>
        </w:rPr>
        <w:t>4</w:t>
      </w:r>
      <w:r w:rsidRPr="005B54C3">
        <w:rPr>
          <w:rFonts w:ascii="Times New Roman"/>
        </w:rPr>
        <w:t>.1.5.2</w:t>
      </w:r>
      <w:r w:rsidRPr="005B54C3">
        <w:rPr>
          <w:rFonts w:ascii="Times New Roman"/>
        </w:rPr>
        <w:t>。</w:t>
      </w:r>
    </w:p>
    <w:p w14:paraId="137C9C65" w14:textId="2B96DFF1" w:rsidR="00AB2788" w:rsidRPr="005B54C3" w:rsidRDefault="00AB2788" w:rsidP="00DA6142">
      <w:pPr>
        <w:pStyle w:val="affe"/>
        <w:spacing w:before="156" w:after="156"/>
        <w:rPr>
          <w:rFonts w:ascii="Times New Roman"/>
        </w:rPr>
      </w:pPr>
      <w:r w:rsidRPr="005B54C3">
        <w:rPr>
          <w:rFonts w:ascii="Times New Roman"/>
        </w:rPr>
        <w:t>测量范围、精密度和准确度</w:t>
      </w:r>
    </w:p>
    <w:p w14:paraId="2E888970" w14:textId="5CD91986" w:rsidR="00AB2788" w:rsidRPr="005B54C3" w:rsidRDefault="00AB2788" w:rsidP="00EE254A">
      <w:pPr>
        <w:pStyle w:val="afffffffff0"/>
        <w:rPr>
          <w:rFonts w:ascii="Times New Roman"/>
        </w:rPr>
      </w:pPr>
      <w:r w:rsidRPr="005B54C3">
        <w:rPr>
          <w:rFonts w:ascii="Times New Roman"/>
        </w:rPr>
        <w:t>当进样</w:t>
      </w:r>
      <w:r w:rsidRPr="005B54C3">
        <w:rPr>
          <w:rFonts w:ascii="Times New Roman"/>
        </w:rPr>
        <w:t>1 mL</w:t>
      </w:r>
      <w:r w:rsidRPr="005B54C3">
        <w:rPr>
          <w:rFonts w:ascii="Times New Roman"/>
        </w:rPr>
        <w:t>时，本法最低检岀质量浓度为</w:t>
      </w:r>
      <w:r w:rsidRPr="005B54C3">
        <w:rPr>
          <w:rFonts w:ascii="Times New Roman"/>
        </w:rPr>
        <w:t>0.50 mg/m</w:t>
      </w:r>
      <w:r w:rsidRPr="005B54C3">
        <w:rPr>
          <w:rFonts w:ascii="Times New Roman"/>
          <w:vertAlign w:val="superscript"/>
        </w:rPr>
        <w:t>3</w:t>
      </w:r>
      <w:r w:rsidRPr="005B54C3">
        <w:rPr>
          <w:rFonts w:ascii="Times New Roman"/>
        </w:rPr>
        <w:t>,</w:t>
      </w:r>
      <w:r w:rsidRPr="005B54C3">
        <w:rPr>
          <w:rFonts w:ascii="Times New Roman"/>
        </w:rPr>
        <w:t>测量范围为</w:t>
      </w:r>
      <w:r w:rsidRPr="005B54C3">
        <w:rPr>
          <w:rFonts w:ascii="Times New Roman"/>
        </w:rPr>
        <w:t>0.50 mg/m</w:t>
      </w:r>
      <w:r w:rsidRPr="005B54C3">
        <w:rPr>
          <w:rFonts w:ascii="Times New Roman"/>
          <w:vertAlign w:val="superscript"/>
        </w:rPr>
        <w:t>3</w:t>
      </w:r>
      <w:r w:rsidR="00CA5B45" w:rsidRPr="005B54C3">
        <w:rPr>
          <w:rFonts w:ascii="Times New Roman"/>
        </w:rPr>
        <w:t>～</w:t>
      </w:r>
      <w:r w:rsidRPr="005B54C3">
        <w:rPr>
          <w:rFonts w:ascii="Times New Roman"/>
        </w:rPr>
        <w:t>50.0 mg/m</w:t>
      </w:r>
      <w:r w:rsidRPr="005B54C3">
        <w:rPr>
          <w:rFonts w:ascii="Times New Roman"/>
          <w:vertAlign w:val="superscript"/>
        </w:rPr>
        <w:t>3</w:t>
      </w:r>
      <w:r w:rsidRPr="005B54C3">
        <w:rPr>
          <w:rFonts w:ascii="Times New Roman"/>
        </w:rPr>
        <w:t>。</w:t>
      </w:r>
    </w:p>
    <w:p w14:paraId="470D50C0" w14:textId="7F61ED5F" w:rsidR="00AB2788" w:rsidRPr="005B54C3" w:rsidRDefault="00AB2788" w:rsidP="00EE254A">
      <w:pPr>
        <w:pStyle w:val="afffffffff0"/>
        <w:rPr>
          <w:rFonts w:ascii="Times New Roman"/>
        </w:rPr>
      </w:pPr>
      <w:r w:rsidRPr="005B54C3">
        <w:rPr>
          <w:rFonts w:ascii="Times New Roman"/>
        </w:rPr>
        <w:t>重复性：一氧化碳浓度在</w:t>
      </w:r>
      <w:r w:rsidRPr="005B54C3">
        <w:rPr>
          <w:rFonts w:ascii="Times New Roman"/>
        </w:rPr>
        <w:t>6 mg/m</w:t>
      </w:r>
      <w:r w:rsidRPr="005B54C3">
        <w:rPr>
          <w:rFonts w:ascii="Times New Roman"/>
          <w:vertAlign w:val="superscript"/>
        </w:rPr>
        <w:t>3</w:t>
      </w:r>
      <w:r w:rsidRPr="005B54C3">
        <w:rPr>
          <w:rFonts w:ascii="Times New Roman"/>
        </w:rPr>
        <w:t>时，</w:t>
      </w:r>
      <w:r w:rsidRPr="005B54C3">
        <w:rPr>
          <w:rFonts w:ascii="Times New Roman"/>
        </w:rPr>
        <w:t>10</w:t>
      </w:r>
      <w:r w:rsidRPr="005B54C3">
        <w:rPr>
          <w:rFonts w:ascii="Times New Roman"/>
        </w:rPr>
        <w:t>次进样分析，变异系数为</w:t>
      </w:r>
      <w:r w:rsidRPr="005B54C3">
        <w:rPr>
          <w:rFonts w:ascii="Times New Roman"/>
        </w:rPr>
        <w:t>2</w:t>
      </w:r>
      <w:r w:rsidR="00675AE4" w:rsidRPr="005B54C3">
        <w:rPr>
          <w:rFonts w:ascii="Times New Roman"/>
        </w:rPr>
        <w:t>%</w:t>
      </w:r>
      <w:r w:rsidRPr="005B54C3">
        <w:rPr>
          <w:rFonts w:ascii="Times New Roman"/>
        </w:rPr>
        <w:t>。</w:t>
      </w:r>
    </w:p>
    <w:p w14:paraId="64DF9F07" w14:textId="5E92EB7B" w:rsidR="00AB2788" w:rsidRPr="005B54C3" w:rsidRDefault="00AB2788" w:rsidP="00EE254A">
      <w:pPr>
        <w:pStyle w:val="afffffffff0"/>
        <w:rPr>
          <w:rFonts w:ascii="Times New Roman"/>
        </w:rPr>
      </w:pPr>
      <w:r w:rsidRPr="005B54C3">
        <w:rPr>
          <w:rFonts w:ascii="Times New Roman"/>
        </w:rPr>
        <w:t>回收率：一氧化碳浓度在</w:t>
      </w:r>
      <w:r w:rsidRPr="005B54C3">
        <w:rPr>
          <w:rFonts w:ascii="Times New Roman"/>
        </w:rPr>
        <w:t>3 mg/m</w:t>
      </w:r>
      <w:r w:rsidRPr="005B54C3">
        <w:rPr>
          <w:rFonts w:ascii="Times New Roman"/>
          <w:vertAlign w:val="superscript"/>
        </w:rPr>
        <w:t>3</w:t>
      </w:r>
      <w:r w:rsidR="00CA5B45" w:rsidRPr="005B54C3">
        <w:rPr>
          <w:rFonts w:ascii="Times New Roman"/>
        </w:rPr>
        <w:t>～</w:t>
      </w:r>
      <w:r w:rsidRPr="005B54C3">
        <w:rPr>
          <w:rFonts w:ascii="Times New Roman"/>
        </w:rPr>
        <w:t>25 mg/m</w:t>
      </w:r>
      <w:r w:rsidRPr="005B54C3">
        <w:rPr>
          <w:rFonts w:ascii="Times New Roman"/>
          <w:vertAlign w:val="superscript"/>
        </w:rPr>
        <w:t>3</w:t>
      </w:r>
      <w:r w:rsidRPr="005B54C3">
        <w:rPr>
          <w:rFonts w:ascii="Times New Roman"/>
        </w:rPr>
        <w:t>时，回收率为</w:t>
      </w:r>
      <w:r w:rsidRPr="005B54C3">
        <w:rPr>
          <w:rFonts w:ascii="Times New Roman"/>
        </w:rPr>
        <w:t>94</w:t>
      </w:r>
      <w:r w:rsidR="00675AE4" w:rsidRPr="005B54C3">
        <w:rPr>
          <w:rFonts w:ascii="Times New Roman"/>
        </w:rPr>
        <w:t>%</w:t>
      </w:r>
      <w:r w:rsidR="00EE254A" w:rsidRPr="005B54C3">
        <w:rPr>
          <w:rFonts w:ascii="Times New Roman"/>
        </w:rPr>
        <w:t>～</w:t>
      </w:r>
      <w:r w:rsidRPr="005B54C3">
        <w:rPr>
          <w:rFonts w:ascii="Times New Roman"/>
        </w:rPr>
        <w:t>104</w:t>
      </w:r>
      <w:r w:rsidR="00675AE4" w:rsidRPr="005B54C3">
        <w:rPr>
          <w:rFonts w:ascii="Times New Roman"/>
        </w:rPr>
        <w:t>%</w:t>
      </w:r>
      <w:r w:rsidRPr="005B54C3">
        <w:rPr>
          <w:rFonts w:ascii="Times New Roman"/>
        </w:rPr>
        <w:t>。</w:t>
      </w:r>
    </w:p>
    <w:p w14:paraId="71E4C21B" w14:textId="37D4CBD7" w:rsidR="00AB2788" w:rsidRPr="005B54C3" w:rsidRDefault="00AB2788" w:rsidP="00EE254A">
      <w:pPr>
        <w:pStyle w:val="affe"/>
        <w:spacing w:before="156" w:after="156"/>
        <w:rPr>
          <w:rFonts w:ascii="Times New Roman"/>
        </w:rPr>
      </w:pPr>
      <w:r w:rsidRPr="005B54C3">
        <w:rPr>
          <w:rFonts w:ascii="Times New Roman"/>
        </w:rPr>
        <w:t>干扰</w:t>
      </w:r>
    </w:p>
    <w:p w14:paraId="0DFEFFC1" w14:textId="6FF77B98" w:rsidR="00AB2788" w:rsidRPr="005B54C3" w:rsidRDefault="00AB2788" w:rsidP="00EE254A">
      <w:pPr>
        <w:pStyle w:val="afffffffff0"/>
        <w:numPr>
          <w:ilvl w:val="0"/>
          <w:numId w:val="0"/>
        </w:numPr>
        <w:ind w:firstLineChars="200" w:firstLine="420"/>
        <w:rPr>
          <w:rFonts w:ascii="Times New Roman"/>
        </w:rPr>
      </w:pPr>
      <w:r w:rsidRPr="005B54C3">
        <w:rPr>
          <w:rFonts w:ascii="Times New Roman"/>
        </w:rPr>
        <w:t>空气中二氧化碳、甲烷及其他有机物均不干扰本法测量结果。</w:t>
      </w:r>
    </w:p>
    <w:p w14:paraId="5D123D4F" w14:textId="1EA8D59D" w:rsidR="001B65BB" w:rsidRPr="005B54C3" w:rsidRDefault="001B65BB">
      <w:pPr>
        <w:pStyle w:val="affc"/>
        <w:spacing w:before="312" w:after="312"/>
        <w:rPr>
          <w:rFonts w:ascii="Times New Roman"/>
        </w:rPr>
      </w:pPr>
      <w:bookmarkStart w:id="56" w:name="_Toc91782051"/>
      <w:bookmarkStart w:id="57" w:name="_Toc93308656"/>
      <w:r w:rsidRPr="005B54C3">
        <w:rPr>
          <w:rFonts w:ascii="Times New Roman"/>
        </w:rPr>
        <w:t>二氧化碳</w:t>
      </w:r>
      <w:bookmarkEnd w:id="56"/>
      <w:bookmarkEnd w:id="57"/>
    </w:p>
    <w:p w14:paraId="4E179A29" w14:textId="6C67EABB" w:rsidR="00675AE4" w:rsidRPr="005B54C3" w:rsidRDefault="00675AE4" w:rsidP="00675AE4">
      <w:pPr>
        <w:pStyle w:val="affd"/>
        <w:spacing w:before="156" w:after="156"/>
        <w:rPr>
          <w:rFonts w:ascii="Times New Roman"/>
        </w:rPr>
      </w:pPr>
      <w:r w:rsidRPr="005B54C3">
        <w:rPr>
          <w:rFonts w:ascii="Times New Roman"/>
        </w:rPr>
        <w:lastRenderedPageBreak/>
        <w:t>不分光红外分析法</w:t>
      </w:r>
    </w:p>
    <w:p w14:paraId="1FC6E4C8" w14:textId="77777777" w:rsidR="001B65BB" w:rsidRPr="005B54C3" w:rsidRDefault="001B65BB" w:rsidP="00675AE4">
      <w:pPr>
        <w:pStyle w:val="affe"/>
        <w:spacing w:before="156" w:after="156"/>
        <w:rPr>
          <w:rFonts w:ascii="Times New Roman"/>
        </w:rPr>
      </w:pPr>
      <w:bookmarkStart w:id="58" w:name="_Toc91782052"/>
      <w:r w:rsidRPr="005B54C3">
        <w:rPr>
          <w:rFonts w:ascii="Times New Roman"/>
        </w:rPr>
        <w:t>原理</w:t>
      </w:r>
      <w:bookmarkEnd w:id="58"/>
    </w:p>
    <w:p w14:paraId="2C438168" w14:textId="77777777" w:rsidR="001B65BB" w:rsidRPr="005B54C3" w:rsidRDefault="001B65BB">
      <w:pPr>
        <w:pStyle w:val="afffff5"/>
        <w:ind w:firstLine="420"/>
        <w:rPr>
          <w:rFonts w:ascii="Times New Roman"/>
        </w:rPr>
      </w:pPr>
      <w:r w:rsidRPr="005B54C3">
        <w:rPr>
          <w:rFonts w:ascii="Times New Roman"/>
        </w:rPr>
        <w:t>二氧化碳对红外线具有选择性的吸收。在一定范围内，吸收值与二氧化碳浓度呈线性关系。根据吸收值确定样品中二氧化碳的浓度。</w:t>
      </w:r>
    </w:p>
    <w:p w14:paraId="34C847D3" w14:textId="77777777" w:rsidR="001B65BB" w:rsidRPr="005B54C3" w:rsidRDefault="001B65BB" w:rsidP="006D3507">
      <w:pPr>
        <w:pStyle w:val="affe"/>
        <w:spacing w:before="156" w:after="156"/>
        <w:rPr>
          <w:rFonts w:ascii="Times New Roman"/>
        </w:rPr>
      </w:pPr>
      <w:bookmarkStart w:id="59" w:name="_Toc91782053"/>
      <w:r w:rsidRPr="005B54C3">
        <w:rPr>
          <w:rFonts w:ascii="Times New Roman"/>
        </w:rPr>
        <w:t>试剂和材料</w:t>
      </w:r>
      <w:bookmarkEnd w:id="59"/>
    </w:p>
    <w:p w14:paraId="027849B7" w14:textId="77777777" w:rsidR="001B65BB" w:rsidRPr="005B54C3" w:rsidRDefault="001B65BB" w:rsidP="006D3507">
      <w:pPr>
        <w:pStyle w:val="afffffffff0"/>
        <w:rPr>
          <w:rFonts w:ascii="Times New Roman"/>
        </w:rPr>
      </w:pPr>
      <w:r w:rsidRPr="005B54C3">
        <w:rPr>
          <w:rFonts w:ascii="Times New Roman"/>
        </w:rPr>
        <w:t>变色硅胶：</w:t>
      </w:r>
      <w:r w:rsidRPr="005B54C3">
        <w:rPr>
          <w:rFonts w:ascii="Times New Roman"/>
        </w:rPr>
        <w:t>120℃</w:t>
      </w:r>
      <w:r w:rsidRPr="005B54C3">
        <w:rPr>
          <w:rFonts w:ascii="Times New Roman"/>
        </w:rPr>
        <w:t>干燥</w:t>
      </w:r>
      <w:r w:rsidRPr="005B54C3">
        <w:rPr>
          <w:rFonts w:ascii="Times New Roman"/>
        </w:rPr>
        <w:t>2h</w:t>
      </w:r>
      <w:r w:rsidRPr="005B54C3">
        <w:rPr>
          <w:rFonts w:ascii="Times New Roman"/>
        </w:rPr>
        <w:t>。</w:t>
      </w:r>
    </w:p>
    <w:p w14:paraId="5BB09FB6" w14:textId="77777777" w:rsidR="001B65BB" w:rsidRPr="005B54C3" w:rsidRDefault="001B65BB" w:rsidP="006D3507">
      <w:pPr>
        <w:pStyle w:val="afffffffff0"/>
        <w:rPr>
          <w:rFonts w:ascii="Times New Roman"/>
        </w:rPr>
      </w:pPr>
      <w:r w:rsidRPr="005B54C3">
        <w:rPr>
          <w:rFonts w:ascii="Times New Roman"/>
        </w:rPr>
        <w:t>氯化钙：分析纯。</w:t>
      </w:r>
    </w:p>
    <w:p w14:paraId="21EBE5BC" w14:textId="153427B6" w:rsidR="001B65BB" w:rsidRPr="005B54C3" w:rsidRDefault="001B65BB" w:rsidP="006D3507">
      <w:pPr>
        <w:pStyle w:val="afffffffff0"/>
        <w:rPr>
          <w:rFonts w:ascii="Times New Roman"/>
        </w:rPr>
      </w:pPr>
      <w:r w:rsidRPr="005B54C3">
        <w:rPr>
          <w:rFonts w:ascii="Times New Roman"/>
        </w:rPr>
        <w:t>高纯氮气：＞</w:t>
      </w:r>
      <w:r w:rsidRPr="005B54C3">
        <w:rPr>
          <w:rFonts w:ascii="Times New Roman"/>
        </w:rPr>
        <w:t>99.999</w:t>
      </w:r>
      <w:r w:rsidR="005B54C3">
        <w:rPr>
          <w:rFonts w:ascii="Times New Roman"/>
        </w:rPr>
        <w:t>%</w:t>
      </w:r>
    </w:p>
    <w:p w14:paraId="71D914E4" w14:textId="77777777" w:rsidR="001B65BB" w:rsidRPr="005B54C3" w:rsidRDefault="001B65BB" w:rsidP="006D3507">
      <w:pPr>
        <w:pStyle w:val="afffffffff0"/>
        <w:rPr>
          <w:rFonts w:ascii="Times New Roman"/>
        </w:rPr>
      </w:pPr>
      <w:r w:rsidRPr="005B54C3">
        <w:rPr>
          <w:rFonts w:ascii="Times New Roman"/>
        </w:rPr>
        <w:t>烧碱石棉：分析纯。</w:t>
      </w:r>
    </w:p>
    <w:p w14:paraId="3003667D" w14:textId="265438CA" w:rsidR="001B65BB" w:rsidRPr="005B54C3" w:rsidRDefault="001B65BB" w:rsidP="006D3507">
      <w:pPr>
        <w:pStyle w:val="afffffffff0"/>
        <w:rPr>
          <w:rFonts w:ascii="Times New Roman"/>
        </w:rPr>
      </w:pPr>
      <w:r w:rsidRPr="005B54C3">
        <w:rPr>
          <w:rFonts w:ascii="Times New Roman"/>
        </w:rPr>
        <w:t>二氧化碳标准气体（贮于铝合金钢瓶中）：不确定度小于</w:t>
      </w:r>
      <w:r w:rsidRPr="005B54C3">
        <w:rPr>
          <w:rFonts w:ascii="Times New Roman"/>
        </w:rPr>
        <w:t>1</w:t>
      </w:r>
      <w:r w:rsidR="005B54C3">
        <w:rPr>
          <w:rFonts w:ascii="Times New Roman"/>
        </w:rPr>
        <w:t>%</w:t>
      </w:r>
      <w:r w:rsidRPr="005B54C3">
        <w:rPr>
          <w:rFonts w:ascii="Times New Roman"/>
        </w:rPr>
        <w:t>。</w:t>
      </w:r>
    </w:p>
    <w:p w14:paraId="0D7FA666" w14:textId="77777777" w:rsidR="001B65BB" w:rsidRPr="005B54C3" w:rsidRDefault="001B65BB" w:rsidP="006D3507">
      <w:pPr>
        <w:pStyle w:val="afffffffff0"/>
        <w:rPr>
          <w:rFonts w:ascii="Times New Roman"/>
        </w:rPr>
      </w:pPr>
      <w:r w:rsidRPr="005B54C3">
        <w:rPr>
          <w:rFonts w:ascii="Times New Roman"/>
        </w:rPr>
        <w:t>塑料铝箔复合薄膜采气袋</w:t>
      </w:r>
      <w:r w:rsidRPr="005B54C3">
        <w:rPr>
          <w:rFonts w:ascii="Times New Roman"/>
        </w:rPr>
        <w:t>0.5 L</w:t>
      </w:r>
      <w:r w:rsidRPr="005B54C3">
        <w:rPr>
          <w:rFonts w:ascii="Times New Roman"/>
        </w:rPr>
        <w:t>或</w:t>
      </w:r>
      <w:r w:rsidRPr="005B54C3">
        <w:rPr>
          <w:rFonts w:ascii="Times New Roman"/>
        </w:rPr>
        <w:t>1.0 L</w:t>
      </w:r>
      <w:r w:rsidRPr="005B54C3">
        <w:rPr>
          <w:rFonts w:ascii="Times New Roman"/>
        </w:rPr>
        <w:t>。</w:t>
      </w:r>
    </w:p>
    <w:p w14:paraId="751F5A7D" w14:textId="77777777" w:rsidR="001B65BB" w:rsidRPr="005B54C3" w:rsidRDefault="001B65BB" w:rsidP="00A66DEE">
      <w:pPr>
        <w:pStyle w:val="affe"/>
        <w:spacing w:before="156" w:after="156"/>
        <w:rPr>
          <w:rFonts w:ascii="Times New Roman"/>
        </w:rPr>
      </w:pPr>
      <w:bookmarkStart w:id="60" w:name="_Toc91782054"/>
      <w:r w:rsidRPr="005B54C3">
        <w:rPr>
          <w:rFonts w:ascii="Times New Roman"/>
        </w:rPr>
        <w:t>仪器和设备</w:t>
      </w:r>
      <w:bookmarkEnd w:id="60"/>
    </w:p>
    <w:p w14:paraId="4EDF5988" w14:textId="77777777" w:rsidR="001B65BB" w:rsidRPr="005B54C3" w:rsidRDefault="001B65BB">
      <w:pPr>
        <w:pStyle w:val="afffff5"/>
        <w:ind w:firstLine="420"/>
        <w:rPr>
          <w:rFonts w:ascii="Times New Roman"/>
        </w:rPr>
      </w:pPr>
      <w:r w:rsidRPr="005B54C3">
        <w:rPr>
          <w:rFonts w:ascii="Times New Roman"/>
        </w:rPr>
        <w:t>不分光红外线气体分析仪：</w:t>
      </w:r>
    </w:p>
    <w:p w14:paraId="697A9470" w14:textId="4A016A68" w:rsidR="001B65BB" w:rsidRPr="005B54C3" w:rsidRDefault="001B65BB">
      <w:pPr>
        <w:pStyle w:val="afffff5"/>
        <w:ind w:firstLine="420"/>
        <w:rPr>
          <w:rFonts w:ascii="Times New Roman"/>
        </w:rPr>
      </w:pPr>
      <w:r w:rsidRPr="005B54C3">
        <w:rPr>
          <w:rFonts w:ascii="Times New Roman"/>
        </w:rPr>
        <w:t>测量范围：</w:t>
      </w:r>
      <w:r w:rsidRPr="005B54C3">
        <w:rPr>
          <w:rFonts w:ascii="Times New Roman"/>
        </w:rPr>
        <w:t>0</w:t>
      </w:r>
      <w:r w:rsidR="005B54C3">
        <w:rPr>
          <w:rFonts w:ascii="Times New Roman"/>
        </w:rPr>
        <w:t>%</w:t>
      </w:r>
      <w:r w:rsidR="00B7637C" w:rsidRPr="005B54C3">
        <w:rPr>
          <w:rFonts w:ascii="Times New Roman"/>
        </w:rPr>
        <w:t>～</w:t>
      </w:r>
      <w:r w:rsidRPr="005B54C3">
        <w:rPr>
          <w:rFonts w:ascii="Times New Roman"/>
        </w:rPr>
        <w:t>0.5</w:t>
      </w:r>
      <w:r w:rsidR="005B54C3">
        <w:rPr>
          <w:rFonts w:ascii="Times New Roman"/>
        </w:rPr>
        <w:t>%</w:t>
      </w:r>
      <w:r w:rsidRPr="005B54C3">
        <w:rPr>
          <w:rFonts w:ascii="Times New Roman"/>
        </w:rPr>
        <w:t>档。</w:t>
      </w:r>
    </w:p>
    <w:p w14:paraId="1E9D8B52" w14:textId="68965AD6" w:rsidR="001B65BB" w:rsidRPr="005B54C3" w:rsidRDefault="001B65BB">
      <w:pPr>
        <w:pStyle w:val="afffff5"/>
        <w:ind w:firstLine="420"/>
        <w:rPr>
          <w:rFonts w:ascii="Times New Roman"/>
        </w:rPr>
      </w:pPr>
      <w:r w:rsidRPr="005B54C3">
        <w:rPr>
          <w:rFonts w:ascii="Times New Roman"/>
        </w:rPr>
        <w:t>重现性：</w:t>
      </w:r>
      <w:r w:rsidR="00A66DEE" w:rsidRPr="005B54C3">
        <w:rPr>
          <w:rFonts w:ascii="Times New Roman"/>
        </w:rPr>
        <w:t>≤</w:t>
      </w:r>
      <w:r w:rsidR="00A54AD1" w:rsidRPr="005B54C3">
        <w:rPr>
          <w:rFonts w:ascii="Times New Roman"/>
        </w:rPr>
        <w:t>±</w:t>
      </w:r>
      <w:r w:rsidRPr="005B54C3">
        <w:rPr>
          <w:rFonts w:ascii="Times New Roman"/>
        </w:rPr>
        <w:t>l</w:t>
      </w:r>
      <w:r w:rsidR="005B54C3">
        <w:rPr>
          <w:rFonts w:ascii="Times New Roman"/>
        </w:rPr>
        <w:t>%</w:t>
      </w:r>
      <w:r w:rsidRPr="005B54C3">
        <w:rPr>
          <w:rFonts w:ascii="Times New Roman"/>
        </w:rPr>
        <w:t>满刻度。</w:t>
      </w:r>
    </w:p>
    <w:p w14:paraId="1CF67B38" w14:textId="6F69CE86" w:rsidR="001B65BB" w:rsidRPr="005B54C3" w:rsidRDefault="001B65BB">
      <w:pPr>
        <w:pStyle w:val="afffff5"/>
        <w:ind w:firstLine="420"/>
        <w:rPr>
          <w:rFonts w:ascii="Times New Roman"/>
        </w:rPr>
      </w:pPr>
      <w:r w:rsidRPr="005B54C3">
        <w:rPr>
          <w:rFonts w:ascii="Times New Roman"/>
        </w:rPr>
        <w:t>零点漂移：</w:t>
      </w:r>
      <w:r w:rsidR="00A66DEE" w:rsidRPr="005B54C3">
        <w:rPr>
          <w:rFonts w:ascii="Times New Roman"/>
        </w:rPr>
        <w:t>≤</w:t>
      </w:r>
      <w:r w:rsidR="00A54AD1" w:rsidRPr="005B54C3">
        <w:rPr>
          <w:rFonts w:ascii="Times New Roman"/>
        </w:rPr>
        <w:t>±</w:t>
      </w:r>
      <w:r w:rsidRPr="005B54C3">
        <w:rPr>
          <w:rFonts w:ascii="Times New Roman"/>
        </w:rPr>
        <w:t>2</w:t>
      </w:r>
      <w:r w:rsidR="005B54C3">
        <w:rPr>
          <w:rFonts w:ascii="Times New Roman"/>
        </w:rPr>
        <w:t>%</w:t>
      </w:r>
      <w:r w:rsidRPr="005B54C3">
        <w:rPr>
          <w:rFonts w:ascii="Times New Roman"/>
        </w:rPr>
        <w:t>满刻度</w:t>
      </w:r>
      <w:r w:rsidRPr="005B54C3">
        <w:rPr>
          <w:rFonts w:ascii="Times New Roman"/>
        </w:rPr>
        <w:t>/h</w:t>
      </w:r>
      <w:r w:rsidRPr="005B54C3">
        <w:rPr>
          <w:rFonts w:ascii="Times New Roman"/>
        </w:rPr>
        <w:t>。</w:t>
      </w:r>
    </w:p>
    <w:p w14:paraId="36E1D030" w14:textId="542A4163" w:rsidR="001B65BB" w:rsidRPr="005B54C3" w:rsidRDefault="001B65BB">
      <w:pPr>
        <w:pStyle w:val="afffff5"/>
        <w:ind w:firstLine="420"/>
        <w:rPr>
          <w:rFonts w:ascii="Times New Roman"/>
        </w:rPr>
      </w:pPr>
      <w:r w:rsidRPr="005B54C3">
        <w:rPr>
          <w:rFonts w:ascii="Times New Roman"/>
        </w:rPr>
        <w:t>跨度漂移：</w:t>
      </w:r>
      <w:r w:rsidR="00A66DEE" w:rsidRPr="005B54C3">
        <w:rPr>
          <w:rFonts w:ascii="Times New Roman"/>
        </w:rPr>
        <w:t>≤</w:t>
      </w:r>
      <w:r w:rsidR="00A54AD1" w:rsidRPr="005B54C3">
        <w:rPr>
          <w:rFonts w:ascii="Times New Roman"/>
        </w:rPr>
        <w:t>±</w:t>
      </w:r>
      <w:r w:rsidRPr="005B54C3">
        <w:rPr>
          <w:rFonts w:ascii="Times New Roman"/>
        </w:rPr>
        <w:t>2%</w:t>
      </w:r>
      <w:r w:rsidRPr="005B54C3">
        <w:rPr>
          <w:rFonts w:ascii="Times New Roman"/>
        </w:rPr>
        <w:t>满刻度</w:t>
      </w:r>
      <w:r w:rsidRPr="005B54C3">
        <w:rPr>
          <w:rFonts w:ascii="Times New Roman"/>
        </w:rPr>
        <w:t>/3h</w:t>
      </w:r>
      <w:r w:rsidRPr="005B54C3">
        <w:rPr>
          <w:rFonts w:ascii="Times New Roman"/>
        </w:rPr>
        <w:t>。</w:t>
      </w:r>
    </w:p>
    <w:p w14:paraId="0FFC87CC" w14:textId="26094C3C" w:rsidR="001B65BB" w:rsidRPr="005B54C3" w:rsidRDefault="001B65BB">
      <w:pPr>
        <w:pStyle w:val="afffff5"/>
        <w:ind w:firstLine="420"/>
        <w:rPr>
          <w:rFonts w:ascii="Times New Roman"/>
        </w:rPr>
      </w:pPr>
      <w:r w:rsidRPr="005B54C3">
        <w:rPr>
          <w:rFonts w:ascii="Times New Roman"/>
        </w:rPr>
        <w:t>温度附加误差</w:t>
      </w:r>
      <w:r w:rsidR="00A66DEE" w:rsidRPr="005B54C3">
        <w:rPr>
          <w:rFonts w:ascii="Times New Roman"/>
        </w:rPr>
        <w:t>：（</w:t>
      </w:r>
      <w:r w:rsidRPr="005B54C3">
        <w:rPr>
          <w:rFonts w:ascii="Times New Roman"/>
        </w:rPr>
        <w:t>在</w:t>
      </w:r>
      <w:r w:rsidRPr="005B54C3">
        <w:rPr>
          <w:rFonts w:ascii="Times New Roman"/>
        </w:rPr>
        <w:t>10℃</w:t>
      </w:r>
      <w:r w:rsidR="00B7637C" w:rsidRPr="005B54C3">
        <w:rPr>
          <w:rFonts w:ascii="Times New Roman"/>
        </w:rPr>
        <w:t>～</w:t>
      </w:r>
      <w:r w:rsidRPr="005B54C3">
        <w:rPr>
          <w:rFonts w:ascii="Times New Roman"/>
        </w:rPr>
        <w:t>45℃</w:t>
      </w:r>
      <w:r w:rsidRPr="005B54C3">
        <w:rPr>
          <w:rFonts w:ascii="Times New Roman"/>
        </w:rPr>
        <w:t>）</w:t>
      </w:r>
      <w:r w:rsidR="00A66DEE" w:rsidRPr="005B54C3">
        <w:rPr>
          <w:rFonts w:ascii="Times New Roman"/>
        </w:rPr>
        <w:t>≤</w:t>
      </w:r>
      <w:r w:rsidR="00A54AD1" w:rsidRPr="005B54C3">
        <w:rPr>
          <w:rFonts w:ascii="Times New Roman"/>
        </w:rPr>
        <w:t>±</w:t>
      </w:r>
      <w:r w:rsidRPr="005B54C3">
        <w:rPr>
          <w:rFonts w:ascii="Times New Roman"/>
        </w:rPr>
        <w:t>2</w:t>
      </w:r>
      <w:r w:rsidR="005B54C3">
        <w:rPr>
          <w:rFonts w:ascii="Times New Roman"/>
        </w:rPr>
        <w:t>%</w:t>
      </w:r>
      <w:r w:rsidRPr="005B54C3">
        <w:rPr>
          <w:rFonts w:ascii="Times New Roman"/>
        </w:rPr>
        <w:t>满刻度</w:t>
      </w:r>
      <w:r w:rsidRPr="005B54C3">
        <w:rPr>
          <w:rFonts w:ascii="Times New Roman"/>
        </w:rPr>
        <w:t>/10</w:t>
      </w:r>
      <w:r w:rsidR="00A66DEE" w:rsidRPr="005B54C3">
        <w:rPr>
          <w:rFonts w:ascii="Times New Roman"/>
        </w:rPr>
        <w:t>℃</w:t>
      </w:r>
      <w:r w:rsidRPr="005B54C3">
        <w:rPr>
          <w:rFonts w:ascii="Times New Roman"/>
        </w:rPr>
        <w:t>。</w:t>
      </w:r>
    </w:p>
    <w:p w14:paraId="65F26616" w14:textId="1922E28B" w:rsidR="001B65BB" w:rsidRPr="005B54C3" w:rsidRDefault="001B65BB">
      <w:pPr>
        <w:pStyle w:val="afffff5"/>
        <w:ind w:firstLine="420"/>
        <w:rPr>
          <w:rFonts w:ascii="Times New Roman"/>
        </w:rPr>
      </w:pPr>
      <w:r w:rsidRPr="005B54C3">
        <w:rPr>
          <w:rFonts w:ascii="Times New Roman"/>
        </w:rPr>
        <w:t>一氧化碳干扰：</w:t>
      </w:r>
      <w:r w:rsidRPr="005B54C3">
        <w:rPr>
          <w:rFonts w:ascii="Times New Roman"/>
        </w:rPr>
        <w:t>1 250 mg/m</w:t>
      </w:r>
      <w:r w:rsidRPr="005B54C3">
        <w:rPr>
          <w:rFonts w:ascii="Times New Roman"/>
          <w:vertAlign w:val="superscript"/>
        </w:rPr>
        <w:t>3</w:t>
      </w:r>
      <w:r w:rsidRPr="005B54C3">
        <w:rPr>
          <w:rFonts w:ascii="Times New Roman"/>
        </w:rPr>
        <w:t>CO</w:t>
      </w:r>
      <w:r w:rsidR="00A66DEE" w:rsidRPr="005B54C3">
        <w:rPr>
          <w:rFonts w:ascii="Times New Roman"/>
        </w:rPr>
        <w:t>≤</w:t>
      </w:r>
      <w:r w:rsidR="00A54AD1" w:rsidRPr="005B54C3">
        <w:rPr>
          <w:rFonts w:ascii="Times New Roman"/>
        </w:rPr>
        <w:t>±</w:t>
      </w:r>
      <w:r w:rsidRPr="005B54C3">
        <w:rPr>
          <w:rFonts w:ascii="Times New Roman"/>
        </w:rPr>
        <w:t>0.3</w:t>
      </w:r>
      <w:r w:rsidR="005B54C3">
        <w:rPr>
          <w:rFonts w:ascii="Times New Roman"/>
        </w:rPr>
        <w:t>%</w:t>
      </w:r>
      <w:r w:rsidRPr="005B54C3">
        <w:rPr>
          <w:rFonts w:ascii="Times New Roman"/>
        </w:rPr>
        <w:t>满刻度。</w:t>
      </w:r>
    </w:p>
    <w:p w14:paraId="1F43570D" w14:textId="5D8DB25A" w:rsidR="001B65BB" w:rsidRPr="005B54C3" w:rsidRDefault="001B65BB">
      <w:pPr>
        <w:pStyle w:val="afffff5"/>
        <w:ind w:firstLine="420"/>
        <w:rPr>
          <w:rFonts w:ascii="Times New Roman"/>
        </w:rPr>
      </w:pPr>
      <w:r w:rsidRPr="005B54C3">
        <w:rPr>
          <w:rFonts w:ascii="Times New Roman"/>
        </w:rPr>
        <w:t>响应时间：</w:t>
      </w:r>
      <w:r w:rsidRPr="005B54C3">
        <w:rPr>
          <w:rFonts w:ascii="Times New Roman"/>
        </w:rPr>
        <w:t>t</w:t>
      </w:r>
      <w:r w:rsidRPr="005B54C3">
        <w:rPr>
          <w:rFonts w:ascii="Times New Roman"/>
          <w:vertAlign w:val="subscript"/>
        </w:rPr>
        <w:t>0</w:t>
      </w:r>
      <w:r w:rsidR="00B7637C" w:rsidRPr="005B54C3">
        <w:rPr>
          <w:rFonts w:ascii="Times New Roman"/>
        </w:rPr>
        <w:t>～</w:t>
      </w:r>
      <w:r w:rsidRPr="005B54C3">
        <w:rPr>
          <w:rFonts w:ascii="Times New Roman"/>
        </w:rPr>
        <w:t>t</w:t>
      </w:r>
      <w:r w:rsidRPr="005B54C3">
        <w:rPr>
          <w:rFonts w:ascii="Times New Roman"/>
          <w:vertAlign w:val="subscript"/>
        </w:rPr>
        <w:t>90</w:t>
      </w:r>
      <w:r w:rsidRPr="005B54C3">
        <w:rPr>
          <w:rFonts w:ascii="Times New Roman"/>
        </w:rPr>
        <w:t>＜</w:t>
      </w:r>
      <w:r w:rsidRPr="005B54C3">
        <w:rPr>
          <w:rFonts w:ascii="Times New Roman"/>
        </w:rPr>
        <w:t>15s</w:t>
      </w:r>
      <w:r w:rsidRPr="005B54C3">
        <w:rPr>
          <w:rFonts w:ascii="Times New Roman"/>
        </w:rPr>
        <w:t>。</w:t>
      </w:r>
    </w:p>
    <w:p w14:paraId="756F4744" w14:textId="77777777" w:rsidR="001B65BB" w:rsidRPr="005B54C3" w:rsidRDefault="001B65BB" w:rsidP="00A8054D">
      <w:pPr>
        <w:pStyle w:val="affe"/>
        <w:spacing w:before="156" w:after="156"/>
        <w:rPr>
          <w:rFonts w:ascii="Times New Roman"/>
        </w:rPr>
      </w:pPr>
      <w:bookmarkStart w:id="61" w:name="_Toc91782055"/>
      <w:r w:rsidRPr="005B54C3">
        <w:rPr>
          <w:rFonts w:ascii="Times New Roman"/>
        </w:rPr>
        <w:t>采样</w:t>
      </w:r>
      <w:bookmarkEnd w:id="61"/>
    </w:p>
    <w:p w14:paraId="490DE8B9" w14:textId="77777777" w:rsidR="001B65BB" w:rsidRPr="005B54C3" w:rsidRDefault="001B65BB" w:rsidP="00A8054D">
      <w:pPr>
        <w:pStyle w:val="afffffffff0"/>
        <w:rPr>
          <w:rFonts w:ascii="Times New Roman"/>
        </w:rPr>
      </w:pPr>
      <w:r w:rsidRPr="005B54C3">
        <w:rPr>
          <w:rFonts w:ascii="Times New Roman"/>
        </w:rPr>
        <w:t>釆样布点：见附录</w:t>
      </w:r>
      <w:r w:rsidRPr="005B54C3">
        <w:rPr>
          <w:rFonts w:ascii="Times New Roman"/>
        </w:rPr>
        <w:t>A</w:t>
      </w:r>
      <w:r w:rsidRPr="005B54C3">
        <w:rPr>
          <w:rFonts w:ascii="Times New Roman"/>
        </w:rPr>
        <w:t>。</w:t>
      </w:r>
    </w:p>
    <w:p w14:paraId="35A5E623" w14:textId="7EEC017B" w:rsidR="001B65BB" w:rsidRPr="005B54C3" w:rsidRDefault="001B65BB" w:rsidP="000C5DD4">
      <w:pPr>
        <w:pStyle w:val="afffffffff0"/>
        <w:rPr>
          <w:rFonts w:ascii="Times New Roman"/>
        </w:rPr>
      </w:pPr>
      <w:r w:rsidRPr="005B54C3">
        <w:rPr>
          <w:rFonts w:ascii="Times New Roman"/>
        </w:rPr>
        <w:t>用塑料铝箔复合薄膜采气袋（</w:t>
      </w:r>
      <w:r w:rsidR="006C5AAF" w:rsidRPr="005B54C3">
        <w:rPr>
          <w:rFonts w:ascii="Times New Roman"/>
        </w:rPr>
        <w:t>5</w:t>
      </w:r>
      <w:r w:rsidR="00A8054D" w:rsidRPr="005B54C3">
        <w:rPr>
          <w:rFonts w:ascii="Times New Roman"/>
        </w:rPr>
        <w:t>.1.</w:t>
      </w:r>
      <w:r w:rsidRPr="005B54C3">
        <w:rPr>
          <w:rFonts w:ascii="Times New Roman"/>
        </w:rPr>
        <w:t>2</w:t>
      </w:r>
      <w:r w:rsidR="00A8054D" w:rsidRPr="005B54C3">
        <w:rPr>
          <w:rFonts w:ascii="Times New Roman"/>
        </w:rPr>
        <w:t>.</w:t>
      </w:r>
      <w:r w:rsidRPr="005B54C3">
        <w:rPr>
          <w:rFonts w:ascii="Times New Roman"/>
        </w:rPr>
        <w:t>6</w:t>
      </w:r>
      <w:r w:rsidRPr="005B54C3">
        <w:rPr>
          <w:rFonts w:ascii="Times New Roman"/>
        </w:rPr>
        <w:t>），抽取现场空气冲洗</w:t>
      </w:r>
      <w:r w:rsidRPr="005B54C3">
        <w:rPr>
          <w:rFonts w:ascii="Times New Roman"/>
        </w:rPr>
        <w:t>3</w:t>
      </w:r>
      <w:r w:rsidRPr="005B54C3">
        <w:rPr>
          <w:rFonts w:ascii="Times New Roman"/>
        </w:rPr>
        <w:t>次</w:t>
      </w:r>
      <w:r w:rsidR="00B7637C" w:rsidRPr="005B54C3">
        <w:rPr>
          <w:rFonts w:ascii="Times New Roman"/>
        </w:rPr>
        <w:t>～</w:t>
      </w:r>
      <w:r w:rsidRPr="005B54C3">
        <w:rPr>
          <w:rFonts w:ascii="Times New Roman"/>
        </w:rPr>
        <w:t>4</w:t>
      </w:r>
      <w:r w:rsidRPr="005B54C3">
        <w:rPr>
          <w:rFonts w:ascii="Times New Roman"/>
        </w:rPr>
        <w:t>次，釆气</w:t>
      </w:r>
      <w:r w:rsidRPr="005B54C3">
        <w:rPr>
          <w:rFonts w:ascii="Times New Roman"/>
        </w:rPr>
        <w:t>0.5 L</w:t>
      </w:r>
      <w:r w:rsidRPr="005B54C3">
        <w:rPr>
          <w:rFonts w:ascii="Times New Roman"/>
        </w:rPr>
        <w:t>或</w:t>
      </w:r>
      <w:r w:rsidRPr="005B54C3">
        <w:rPr>
          <w:rFonts w:ascii="Times New Roman"/>
        </w:rPr>
        <w:t>1.0 L</w:t>
      </w:r>
      <w:r w:rsidRPr="005B54C3">
        <w:rPr>
          <w:rFonts w:ascii="Times New Roman"/>
        </w:rPr>
        <w:t>，密封进气口，带回实验室分析。也可以使用仪器在现场测定空气中二氧化碳浓度。</w:t>
      </w:r>
    </w:p>
    <w:p w14:paraId="387A99E4" w14:textId="77777777" w:rsidR="001B65BB" w:rsidRPr="005B54C3" w:rsidRDefault="001B65BB" w:rsidP="000C5DD4">
      <w:pPr>
        <w:pStyle w:val="affe"/>
        <w:spacing w:before="156" w:after="156"/>
        <w:rPr>
          <w:rFonts w:ascii="Times New Roman"/>
        </w:rPr>
      </w:pPr>
      <w:bookmarkStart w:id="62" w:name="_Toc91782056"/>
      <w:r w:rsidRPr="005B54C3">
        <w:rPr>
          <w:rFonts w:ascii="Times New Roman"/>
        </w:rPr>
        <w:t>分析步骤</w:t>
      </w:r>
      <w:bookmarkEnd w:id="62"/>
    </w:p>
    <w:p w14:paraId="526E9D1D" w14:textId="04AADFF1" w:rsidR="001B65BB" w:rsidRPr="005B54C3" w:rsidRDefault="001B65BB" w:rsidP="000C5DD4">
      <w:pPr>
        <w:pStyle w:val="afffffffff0"/>
        <w:rPr>
          <w:rFonts w:ascii="Times New Roman"/>
        </w:rPr>
      </w:pPr>
      <w:r w:rsidRPr="005B54C3">
        <w:rPr>
          <w:rFonts w:ascii="Times New Roman"/>
        </w:rPr>
        <w:t>仪器零点校准：仪器接通电源后，稳定</w:t>
      </w:r>
      <w:r w:rsidRPr="005B54C3">
        <w:rPr>
          <w:rFonts w:ascii="Times New Roman"/>
        </w:rPr>
        <w:t>0.5 h</w:t>
      </w:r>
      <w:r w:rsidR="00B7637C" w:rsidRPr="005B54C3">
        <w:rPr>
          <w:rFonts w:ascii="Times New Roman"/>
        </w:rPr>
        <w:t>～</w:t>
      </w:r>
      <w:r w:rsidRPr="005B54C3">
        <w:rPr>
          <w:rFonts w:ascii="Times New Roman"/>
        </w:rPr>
        <w:t>1 h</w:t>
      </w:r>
      <w:r w:rsidRPr="005B54C3">
        <w:rPr>
          <w:rFonts w:ascii="Times New Roman"/>
        </w:rPr>
        <w:t>，将高纯氮气（</w:t>
      </w:r>
      <w:r w:rsidR="006C5AAF" w:rsidRPr="005B54C3">
        <w:rPr>
          <w:rFonts w:ascii="Times New Roman"/>
        </w:rPr>
        <w:t>5</w:t>
      </w:r>
      <w:r w:rsidRPr="005B54C3">
        <w:rPr>
          <w:rFonts w:ascii="Times New Roman"/>
        </w:rPr>
        <w:t>.</w:t>
      </w:r>
      <w:r w:rsidR="000C5DD4" w:rsidRPr="005B54C3">
        <w:rPr>
          <w:rFonts w:ascii="Times New Roman"/>
        </w:rPr>
        <w:t>1.</w:t>
      </w:r>
      <w:r w:rsidRPr="005B54C3">
        <w:rPr>
          <w:rFonts w:ascii="Times New Roman"/>
        </w:rPr>
        <w:t>2.3</w:t>
      </w:r>
      <w:r w:rsidRPr="005B54C3">
        <w:rPr>
          <w:rFonts w:ascii="Times New Roman"/>
        </w:rPr>
        <w:t>）或空气经变色硅胶（</w:t>
      </w:r>
      <w:r w:rsidR="006C5AAF" w:rsidRPr="005B54C3">
        <w:rPr>
          <w:rFonts w:ascii="Times New Roman"/>
        </w:rPr>
        <w:t>5</w:t>
      </w:r>
      <w:r w:rsidRPr="005B54C3">
        <w:rPr>
          <w:rFonts w:ascii="Times New Roman"/>
        </w:rPr>
        <w:t>.</w:t>
      </w:r>
      <w:r w:rsidR="000C5DD4" w:rsidRPr="005B54C3">
        <w:rPr>
          <w:rFonts w:ascii="Times New Roman"/>
        </w:rPr>
        <w:t>1.</w:t>
      </w:r>
      <w:r w:rsidRPr="005B54C3">
        <w:rPr>
          <w:rFonts w:ascii="Times New Roman"/>
        </w:rPr>
        <w:t>2.1</w:t>
      </w:r>
      <w:r w:rsidRPr="005B54C3">
        <w:rPr>
          <w:rFonts w:ascii="Times New Roman"/>
        </w:rPr>
        <w:t>）或氯化钙（</w:t>
      </w:r>
      <w:r w:rsidR="006C5AAF" w:rsidRPr="005B54C3">
        <w:rPr>
          <w:rFonts w:ascii="Times New Roman"/>
        </w:rPr>
        <w:t>5</w:t>
      </w:r>
      <w:r w:rsidRPr="005B54C3">
        <w:rPr>
          <w:rFonts w:ascii="Times New Roman"/>
        </w:rPr>
        <w:t>.</w:t>
      </w:r>
      <w:r w:rsidR="000C5DD4" w:rsidRPr="005B54C3">
        <w:rPr>
          <w:rFonts w:ascii="Times New Roman"/>
        </w:rPr>
        <w:t>1.</w:t>
      </w:r>
      <w:r w:rsidRPr="005B54C3">
        <w:rPr>
          <w:rFonts w:ascii="Times New Roman"/>
        </w:rPr>
        <w:t>2.2</w:t>
      </w:r>
      <w:r w:rsidRPr="005B54C3">
        <w:rPr>
          <w:rFonts w:ascii="Times New Roman"/>
        </w:rPr>
        <w:t>）干燥和烧碱石棉（</w:t>
      </w:r>
      <w:r w:rsidR="006C5AAF" w:rsidRPr="005B54C3">
        <w:rPr>
          <w:rFonts w:ascii="Times New Roman"/>
        </w:rPr>
        <w:t>5</w:t>
      </w:r>
      <w:r w:rsidRPr="005B54C3">
        <w:rPr>
          <w:rFonts w:ascii="Times New Roman"/>
        </w:rPr>
        <w:t>.</w:t>
      </w:r>
      <w:r w:rsidR="000C5DD4" w:rsidRPr="005B54C3">
        <w:rPr>
          <w:rFonts w:ascii="Times New Roman"/>
        </w:rPr>
        <w:t>1.</w:t>
      </w:r>
      <w:r w:rsidRPr="005B54C3">
        <w:rPr>
          <w:rFonts w:ascii="Times New Roman"/>
        </w:rPr>
        <w:t>2.4</w:t>
      </w:r>
      <w:r w:rsidRPr="005B54C3">
        <w:rPr>
          <w:rFonts w:ascii="Times New Roman"/>
        </w:rPr>
        <w:t>）过滤后接入仪器，进行零点校准。</w:t>
      </w:r>
    </w:p>
    <w:p w14:paraId="788E40D7" w14:textId="56C4EDE8" w:rsidR="001B65BB" w:rsidRPr="005B54C3" w:rsidRDefault="001B65BB" w:rsidP="000C5DD4">
      <w:pPr>
        <w:pStyle w:val="afffffffff0"/>
        <w:rPr>
          <w:rFonts w:ascii="Times New Roman"/>
        </w:rPr>
      </w:pPr>
      <w:r w:rsidRPr="005B54C3">
        <w:rPr>
          <w:rFonts w:ascii="Times New Roman"/>
        </w:rPr>
        <w:t>仪器终点校准：二氧化碳标准气（</w:t>
      </w:r>
      <w:r w:rsidR="006C5AAF" w:rsidRPr="005B54C3">
        <w:rPr>
          <w:rFonts w:ascii="Times New Roman"/>
        </w:rPr>
        <w:t>5</w:t>
      </w:r>
      <w:r w:rsidRPr="005B54C3">
        <w:rPr>
          <w:rFonts w:ascii="Times New Roman"/>
        </w:rPr>
        <w:t>.</w:t>
      </w:r>
      <w:r w:rsidR="000C5DD4" w:rsidRPr="005B54C3">
        <w:rPr>
          <w:rFonts w:ascii="Times New Roman"/>
        </w:rPr>
        <w:t>1.</w:t>
      </w:r>
      <w:r w:rsidRPr="005B54C3">
        <w:rPr>
          <w:rFonts w:ascii="Times New Roman"/>
        </w:rPr>
        <w:t>2.5</w:t>
      </w:r>
      <w:r w:rsidRPr="005B54C3">
        <w:rPr>
          <w:rFonts w:ascii="Times New Roman"/>
        </w:rPr>
        <w:t>）连接在仪器进样口，进行终点刻度校准。</w:t>
      </w:r>
    </w:p>
    <w:p w14:paraId="045A7A1C" w14:textId="49012FBA" w:rsidR="001B65BB" w:rsidRPr="005B54C3" w:rsidRDefault="001B65BB" w:rsidP="000C5DD4">
      <w:pPr>
        <w:pStyle w:val="afffffffff0"/>
        <w:rPr>
          <w:rFonts w:ascii="Times New Roman"/>
        </w:rPr>
      </w:pPr>
      <w:r w:rsidRPr="005B54C3">
        <w:rPr>
          <w:rFonts w:ascii="Times New Roman"/>
        </w:rPr>
        <w:t>零点与终点校准重复</w:t>
      </w:r>
      <w:r w:rsidRPr="005B54C3">
        <w:rPr>
          <w:rFonts w:ascii="Times New Roman"/>
        </w:rPr>
        <w:t>2</w:t>
      </w:r>
      <w:r w:rsidRPr="005B54C3">
        <w:rPr>
          <w:rFonts w:ascii="Times New Roman"/>
        </w:rPr>
        <w:t>次</w:t>
      </w:r>
      <w:r w:rsidR="00B7637C" w:rsidRPr="005B54C3">
        <w:rPr>
          <w:rFonts w:ascii="Times New Roman"/>
        </w:rPr>
        <w:t>～</w:t>
      </w:r>
      <w:r w:rsidRPr="005B54C3">
        <w:rPr>
          <w:rFonts w:ascii="Times New Roman"/>
        </w:rPr>
        <w:t>3</w:t>
      </w:r>
      <w:r w:rsidRPr="005B54C3">
        <w:rPr>
          <w:rFonts w:ascii="Times New Roman"/>
        </w:rPr>
        <w:t>次，使仪器处在正常工作状态。</w:t>
      </w:r>
    </w:p>
    <w:p w14:paraId="1E0B3D58" w14:textId="20672183" w:rsidR="001B65BB" w:rsidRPr="005B54C3" w:rsidRDefault="001B65BB" w:rsidP="000C5DD4">
      <w:pPr>
        <w:pStyle w:val="afffffffff0"/>
        <w:rPr>
          <w:rFonts w:ascii="Times New Roman"/>
        </w:rPr>
      </w:pPr>
      <w:r w:rsidRPr="005B54C3">
        <w:rPr>
          <w:rFonts w:ascii="Times New Roman"/>
        </w:rPr>
        <w:t>样品测定：内装空气样品的采气袋经过装有变色硅胶（</w:t>
      </w:r>
      <w:r w:rsidR="006C5AAF" w:rsidRPr="005B54C3">
        <w:rPr>
          <w:rFonts w:ascii="Times New Roman"/>
        </w:rPr>
        <w:t>5</w:t>
      </w:r>
      <w:r w:rsidRPr="005B54C3">
        <w:rPr>
          <w:rFonts w:ascii="Times New Roman"/>
        </w:rPr>
        <w:t>.</w:t>
      </w:r>
      <w:r w:rsidR="000C5DD4" w:rsidRPr="005B54C3">
        <w:rPr>
          <w:rFonts w:ascii="Times New Roman"/>
        </w:rPr>
        <w:t>1.</w:t>
      </w:r>
      <w:r w:rsidRPr="005B54C3">
        <w:rPr>
          <w:rFonts w:ascii="Times New Roman"/>
        </w:rPr>
        <w:t>2.1</w:t>
      </w:r>
      <w:r w:rsidRPr="005B54C3">
        <w:rPr>
          <w:rFonts w:ascii="Times New Roman"/>
        </w:rPr>
        <w:t>）或氯化钙（</w:t>
      </w:r>
      <w:r w:rsidR="006C5AAF" w:rsidRPr="005B54C3">
        <w:rPr>
          <w:rFonts w:ascii="Times New Roman"/>
        </w:rPr>
        <w:t>5</w:t>
      </w:r>
      <w:r w:rsidRPr="005B54C3">
        <w:rPr>
          <w:rFonts w:ascii="Times New Roman"/>
        </w:rPr>
        <w:t>.</w:t>
      </w:r>
      <w:r w:rsidR="000C5DD4" w:rsidRPr="005B54C3">
        <w:rPr>
          <w:rFonts w:ascii="Times New Roman"/>
        </w:rPr>
        <w:t>1.</w:t>
      </w:r>
      <w:r w:rsidRPr="005B54C3">
        <w:rPr>
          <w:rFonts w:ascii="Times New Roman"/>
        </w:rPr>
        <w:t>2.2</w:t>
      </w:r>
      <w:r w:rsidRPr="005B54C3">
        <w:rPr>
          <w:rFonts w:ascii="Times New Roman"/>
        </w:rPr>
        <w:t>）的过滤器与仪器进气口相连，样品被自动抽到气室中，仪器显示二氧化碳的浓度。如果仪器在现场使用，可直接读出空气中二氧化碳的浓度。</w:t>
      </w:r>
    </w:p>
    <w:p w14:paraId="303D2326" w14:textId="77777777" w:rsidR="001B65BB" w:rsidRPr="005B54C3" w:rsidRDefault="001B65BB" w:rsidP="000C5DD4">
      <w:pPr>
        <w:pStyle w:val="affe"/>
        <w:spacing w:before="156" w:after="156"/>
        <w:rPr>
          <w:rFonts w:ascii="Times New Roman"/>
        </w:rPr>
      </w:pPr>
      <w:bookmarkStart w:id="63" w:name="_Toc91782057"/>
      <w:r w:rsidRPr="005B54C3">
        <w:rPr>
          <w:rFonts w:ascii="Times New Roman"/>
        </w:rPr>
        <w:t>结果计算</w:t>
      </w:r>
      <w:bookmarkEnd w:id="63"/>
    </w:p>
    <w:p w14:paraId="347A3BE7" w14:textId="77777777" w:rsidR="001B65BB" w:rsidRPr="005B54C3" w:rsidRDefault="001B65BB">
      <w:pPr>
        <w:pStyle w:val="afffff5"/>
        <w:ind w:firstLine="420"/>
        <w:rPr>
          <w:rFonts w:ascii="Times New Roman"/>
        </w:rPr>
      </w:pPr>
      <w:r w:rsidRPr="005B54C3">
        <w:rPr>
          <w:rFonts w:ascii="Times New Roman"/>
        </w:rPr>
        <w:t>结果表达：一个区域的测定结果以该区域内各釆样点体积分数的算术平均值给出。</w:t>
      </w:r>
    </w:p>
    <w:p w14:paraId="5058D140" w14:textId="77777777" w:rsidR="001B65BB" w:rsidRPr="005B54C3" w:rsidRDefault="001B65BB" w:rsidP="000C5DD4">
      <w:pPr>
        <w:pStyle w:val="affe"/>
        <w:spacing w:before="156" w:after="156"/>
        <w:rPr>
          <w:rFonts w:ascii="Times New Roman"/>
        </w:rPr>
      </w:pPr>
      <w:bookmarkStart w:id="64" w:name="_Toc91782058"/>
      <w:r w:rsidRPr="005B54C3">
        <w:rPr>
          <w:rFonts w:ascii="Times New Roman"/>
        </w:rPr>
        <w:t>测量范围和精密度</w:t>
      </w:r>
      <w:bookmarkEnd w:id="64"/>
    </w:p>
    <w:p w14:paraId="7A607743" w14:textId="0C0A23CA" w:rsidR="001B65BB" w:rsidRPr="005B54C3" w:rsidRDefault="001B65BB" w:rsidP="000C5DD4">
      <w:pPr>
        <w:pStyle w:val="afffffffff0"/>
        <w:rPr>
          <w:rFonts w:ascii="Times New Roman"/>
        </w:rPr>
      </w:pPr>
      <w:r w:rsidRPr="005B54C3">
        <w:rPr>
          <w:rFonts w:ascii="Times New Roman"/>
        </w:rPr>
        <w:lastRenderedPageBreak/>
        <w:t>本法最低检出体积分数为</w:t>
      </w:r>
      <w:r w:rsidRPr="005B54C3">
        <w:rPr>
          <w:rFonts w:ascii="Times New Roman"/>
        </w:rPr>
        <w:t>0.01%</w:t>
      </w:r>
      <w:r w:rsidRPr="005B54C3">
        <w:rPr>
          <w:rFonts w:ascii="Times New Roman"/>
        </w:rPr>
        <w:t>，测量范围</w:t>
      </w:r>
      <w:r w:rsidRPr="005B54C3">
        <w:rPr>
          <w:rFonts w:ascii="Times New Roman"/>
        </w:rPr>
        <w:t>0.05</w:t>
      </w:r>
      <w:r w:rsidR="005B54C3">
        <w:rPr>
          <w:rFonts w:ascii="Times New Roman"/>
        </w:rPr>
        <w:t>%</w:t>
      </w:r>
      <w:r w:rsidR="00B7637C" w:rsidRPr="005B54C3">
        <w:rPr>
          <w:rFonts w:ascii="Times New Roman"/>
        </w:rPr>
        <w:t>～</w:t>
      </w:r>
      <w:r w:rsidRPr="005B54C3">
        <w:rPr>
          <w:rFonts w:ascii="Times New Roman"/>
        </w:rPr>
        <w:t>0.5</w:t>
      </w:r>
      <w:r w:rsidR="005B54C3">
        <w:rPr>
          <w:rFonts w:ascii="Times New Roman"/>
        </w:rPr>
        <w:t>%</w:t>
      </w:r>
      <w:r w:rsidRPr="005B54C3">
        <w:rPr>
          <w:rFonts w:ascii="Times New Roman"/>
        </w:rPr>
        <w:t>。</w:t>
      </w:r>
    </w:p>
    <w:p w14:paraId="61CC3E92" w14:textId="32138950" w:rsidR="001B65BB" w:rsidRPr="005B54C3" w:rsidRDefault="001B65BB" w:rsidP="000C5DD4">
      <w:pPr>
        <w:pStyle w:val="afffffffff0"/>
        <w:rPr>
          <w:rFonts w:ascii="Times New Roman"/>
        </w:rPr>
      </w:pPr>
      <w:r w:rsidRPr="005B54C3">
        <w:rPr>
          <w:rFonts w:ascii="Times New Roman"/>
        </w:rPr>
        <w:t>在体积分数为</w:t>
      </w:r>
      <w:r w:rsidRPr="005B54C3">
        <w:rPr>
          <w:rFonts w:ascii="Times New Roman"/>
        </w:rPr>
        <w:t>0.05</w:t>
      </w:r>
      <w:r w:rsidR="005B54C3">
        <w:rPr>
          <w:rFonts w:ascii="Times New Roman"/>
        </w:rPr>
        <w:t>%</w:t>
      </w:r>
      <w:r w:rsidR="00B7637C" w:rsidRPr="005B54C3">
        <w:rPr>
          <w:rFonts w:ascii="Times New Roman"/>
        </w:rPr>
        <w:t>～</w:t>
      </w:r>
      <w:r w:rsidRPr="005B54C3">
        <w:rPr>
          <w:rFonts w:ascii="Times New Roman"/>
        </w:rPr>
        <w:t>0.5</w:t>
      </w:r>
      <w:r w:rsidR="005B54C3">
        <w:rPr>
          <w:rFonts w:ascii="Times New Roman"/>
        </w:rPr>
        <w:t>%</w:t>
      </w:r>
      <w:r w:rsidRPr="005B54C3">
        <w:rPr>
          <w:rFonts w:ascii="Times New Roman"/>
        </w:rPr>
        <w:t>范围内，重复测量的平均相对标准差小于</w:t>
      </w:r>
      <w:r w:rsidR="00A54AD1" w:rsidRPr="005B54C3">
        <w:rPr>
          <w:rFonts w:ascii="Times New Roman"/>
        </w:rPr>
        <w:t>±</w:t>
      </w:r>
      <w:r w:rsidRPr="005B54C3">
        <w:rPr>
          <w:rFonts w:ascii="Times New Roman"/>
        </w:rPr>
        <w:t>2</w:t>
      </w:r>
      <w:r w:rsidR="005B54C3">
        <w:rPr>
          <w:rFonts w:ascii="Times New Roman"/>
        </w:rPr>
        <w:t>%</w:t>
      </w:r>
      <w:r w:rsidRPr="005B54C3">
        <w:rPr>
          <w:rFonts w:ascii="Times New Roman"/>
        </w:rPr>
        <w:t>。</w:t>
      </w:r>
    </w:p>
    <w:p w14:paraId="73896358" w14:textId="77777777" w:rsidR="001B65BB" w:rsidRPr="005B54C3" w:rsidRDefault="001B65BB" w:rsidP="000C5DD4">
      <w:pPr>
        <w:pStyle w:val="affe"/>
        <w:spacing w:before="156" w:after="156"/>
        <w:rPr>
          <w:rFonts w:ascii="Times New Roman"/>
        </w:rPr>
      </w:pPr>
      <w:bookmarkStart w:id="65" w:name="_Toc91782059"/>
      <w:r w:rsidRPr="005B54C3">
        <w:rPr>
          <w:rFonts w:ascii="Times New Roman"/>
        </w:rPr>
        <w:t>干扰与排除</w:t>
      </w:r>
      <w:bookmarkEnd w:id="65"/>
    </w:p>
    <w:p w14:paraId="78B50DEB" w14:textId="5C8774C2" w:rsidR="001B65BB" w:rsidRPr="005B54C3" w:rsidRDefault="001B65BB">
      <w:pPr>
        <w:pStyle w:val="afffff5"/>
        <w:ind w:firstLine="420"/>
        <w:rPr>
          <w:rFonts w:ascii="Times New Roman"/>
        </w:rPr>
      </w:pPr>
      <w:r w:rsidRPr="005B54C3">
        <w:rPr>
          <w:rFonts w:ascii="Times New Roman"/>
        </w:rPr>
        <w:t>空气中的水蒸气会对本法产生干扰，将空气样品经干燥后再进入仪器可去除水蒸气干扰。安装波长</w:t>
      </w:r>
      <w:r w:rsidRPr="005B54C3">
        <w:rPr>
          <w:rFonts w:ascii="Times New Roman"/>
        </w:rPr>
        <w:t>4 260 nm</w:t>
      </w:r>
      <w:r w:rsidRPr="005B54C3">
        <w:rPr>
          <w:rFonts w:ascii="Times New Roman"/>
        </w:rPr>
        <w:t>的红外滤光片，空气中的甲烷、一氧化碳等非待测组分对本法干扰较小。</w:t>
      </w:r>
    </w:p>
    <w:p w14:paraId="5C8D3FED" w14:textId="3E156ABF" w:rsidR="00B346F9" w:rsidRPr="005B54C3" w:rsidRDefault="00B346F9" w:rsidP="005B44E1">
      <w:pPr>
        <w:pStyle w:val="affd"/>
        <w:spacing w:before="156" w:after="156"/>
        <w:rPr>
          <w:rFonts w:ascii="Times New Roman"/>
        </w:rPr>
      </w:pPr>
      <w:r w:rsidRPr="005B54C3">
        <w:rPr>
          <w:rFonts w:ascii="Times New Roman"/>
        </w:rPr>
        <w:t>气相色谱法</w:t>
      </w:r>
    </w:p>
    <w:p w14:paraId="31DA49A1" w14:textId="3DAE35EE" w:rsidR="00B346F9" w:rsidRPr="005B54C3" w:rsidRDefault="00B346F9" w:rsidP="005B44E1">
      <w:pPr>
        <w:pStyle w:val="affe"/>
        <w:spacing w:before="156" w:after="156"/>
        <w:rPr>
          <w:rFonts w:ascii="Times New Roman"/>
        </w:rPr>
      </w:pPr>
      <w:r w:rsidRPr="005B54C3">
        <w:rPr>
          <w:rFonts w:ascii="Times New Roman"/>
        </w:rPr>
        <w:t>原理</w:t>
      </w:r>
    </w:p>
    <w:p w14:paraId="1E4779DC" w14:textId="62934CB7" w:rsidR="00B346F9" w:rsidRPr="005B54C3" w:rsidRDefault="00B346F9" w:rsidP="00B346F9">
      <w:pPr>
        <w:pStyle w:val="afffff5"/>
        <w:ind w:firstLine="420"/>
        <w:rPr>
          <w:rFonts w:ascii="Times New Roman"/>
        </w:rPr>
      </w:pPr>
      <w:r w:rsidRPr="005B54C3">
        <w:rPr>
          <w:rFonts w:ascii="Times New Roman"/>
        </w:rPr>
        <w:t>二氧化碳在色谱柱中与空气的其他成分完全分离后，进入热导检</w:t>
      </w:r>
      <w:r w:rsidR="00A54AD1" w:rsidRPr="005B54C3">
        <w:rPr>
          <w:rFonts w:ascii="Times New Roman"/>
        </w:rPr>
        <w:t>测</w:t>
      </w:r>
      <w:r w:rsidRPr="005B54C3">
        <w:rPr>
          <w:rFonts w:ascii="Times New Roman"/>
        </w:rPr>
        <w:t>器的工作臂，使该臂电阻值的变化与参考臂电阻值的变化不相等，惠斯登电桥失去平衡而产生信号输岀</w:t>
      </w:r>
      <w:r w:rsidR="00A54AD1" w:rsidRPr="005B54C3">
        <w:rPr>
          <w:rFonts w:ascii="Times New Roman"/>
        </w:rPr>
        <w:t>。</w:t>
      </w:r>
      <w:r w:rsidRPr="005B54C3">
        <w:rPr>
          <w:rFonts w:ascii="Times New Roman"/>
        </w:rPr>
        <w:t>在线性范围内，信号大小与进入检测器的二氧化碳浓度成正比</w:t>
      </w:r>
      <w:r w:rsidR="00A54AD1" w:rsidRPr="005B54C3">
        <w:rPr>
          <w:rFonts w:ascii="Times New Roman"/>
        </w:rPr>
        <w:t>，</w:t>
      </w:r>
      <w:r w:rsidRPr="005B54C3">
        <w:rPr>
          <w:rFonts w:ascii="Times New Roman"/>
        </w:rPr>
        <w:t>从而进行定性与定量测定。</w:t>
      </w:r>
    </w:p>
    <w:p w14:paraId="371AB4A1" w14:textId="1F161103" w:rsidR="00B346F9" w:rsidRPr="005B54C3" w:rsidRDefault="00B346F9" w:rsidP="00A54AD1">
      <w:pPr>
        <w:pStyle w:val="affe"/>
        <w:spacing w:before="156" w:after="156"/>
        <w:rPr>
          <w:rFonts w:ascii="Times New Roman"/>
        </w:rPr>
      </w:pPr>
      <w:r w:rsidRPr="005B54C3">
        <w:rPr>
          <w:rFonts w:ascii="Times New Roman"/>
        </w:rPr>
        <w:t>试剂和材料</w:t>
      </w:r>
    </w:p>
    <w:p w14:paraId="169057D0" w14:textId="0C9267AC" w:rsidR="00B346F9" w:rsidRPr="005B54C3" w:rsidRDefault="00B346F9" w:rsidP="00A54AD1">
      <w:pPr>
        <w:pStyle w:val="afffffffff0"/>
        <w:rPr>
          <w:rFonts w:ascii="Times New Roman"/>
        </w:rPr>
      </w:pPr>
      <w:r w:rsidRPr="005B54C3">
        <w:rPr>
          <w:rFonts w:ascii="Times New Roman"/>
        </w:rPr>
        <w:t>高分子多孔聚合物：</w:t>
      </w:r>
      <w:r w:rsidRPr="005B54C3">
        <w:rPr>
          <w:rFonts w:ascii="Times New Roman"/>
        </w:rPr>
        <w:t>GDX-102</w:t>
      </w:r>
      <w:r w:rsidR="00A54AD1" w:rsidRPr="005B54C3">
        <w:rPr>
          <w:rFonts w:ascii="Times New Roman"/>
        </w:rPr>
        <w:t>，</w:t>
      </w:r>
      <w:r w:rsidRPr="005B54C3">
        <w:rPr>
          <w:rFonts w:ascii="Times New Roman"/>
        </w:rPr>
        <w:t>180</w:t>
      </w:r>
      <w:r w:rsidR="00A54AD1" w:rsidRPr="005B54C3">
        <w:rPr>
          <w:rFonts w:ascii="Times New Roman"/>
        </w:rPr>
        <w:t xml:space="preserve"> </w:t>
      </w:r>
      <w:r w:rsidRPr="005B54C3">
        <w:rPr>
          <w:rFonts w:ascii="Times New Roman"/>
        </w:rPr>
        <w:t>μm</w:t>
      </w:r>
      <w:r w:rsidR="00A54AD1" w:rsidRPr="005B54C3">
        <w:rPr>
          <w:rFonts w:ascii="Times New Roman"/>
        </w:rPr>
        <w:t>～</w:t>
      </w:r>
      <w:r w:rsidRPr="005B54C3">
        <w:rPr>
          <w:rFonts w:ascii="Times New Roman"/>
        </w:rPr>
        <w:t>250</w:t>
      </w:r>
      <w:r w:rsidR="00A54AD1" w:rsidRPr="005B54C3">
        <w:rPr>
          <w:rFonts w:ascii="Times New Roman"/>
        </w:rPr>
        <w:t xml:space="preserve"> </w:t>
      </w:r>
      <w:r w:rsidRPr="005B54C3">
        <w:rPr>
          <w:rFonts w:ascii="Times New Roman"/>
        </w:rPr>
        <w:t>μm</w:t>
      </w:r>
      <w:r w:rsidR="00A54AD1" w:rsidRPr="005B54C3">
        <w:rPr>
          <w:rFonts w:ascii="Times New Roman"/>
        </w:rPr>
        <w:t>，</w:t>
      </w:r>
      <w:r w:rsidRPr="005B54C3">
        <w:rPr>
          <w:rFonts w:ascii="Times New Roman"/>
        </w:rPr>
        <w:t>作色谱固定相。</w:t>
      </w:r>
    </w:p>
    <w:p w14:paraId="3A857971" w14:textId="1871B336" w:rsidR="00B346F9" w:rsidRPr="005B54C3" w:rsidRDefault="00B346F9" w:rsidP="00A54AD1">
      <w:pPr>
        <w:pStyle w:val="afffffffff0"/>
        <w:rPr>
          <w:rFonts w:ascii="Times New Roman"/>
        </w:rPr>
      </w:pPr>
      <w:r w:rsidRPr="005B54C3">
        <w:rPr>
          <w:rFonts w:ascii="Times New Roman"/>
        </w:rPr>
        <w:t>高纯氮气：＞</w:t>
      </w:r>
      <w:r w:rsidRPr="005B54C3">
        <w:rPr>
          <w:rFonts w:ascii="Times New Roman"/>
        </w:rPr>
        <w:t>99.999</w:t>
      </w:r>
      <w:r w:rsidR="005B54C3">
        <w:rPr>
          <w:rFonts w:ascii="Times New Roman"/>
        </w:rPr>
        <w:t>%</w:t>
      </w:r>
      <w:r w:rsidRPr="005B54C3">
        <w:rPr>
          <w:rFonts w:ascii="Times New Roman"/>
        </w:rPr>
        <w:t>。</w:t>
      </w:r>
    </w:p>
    <w:p w14:paraId="2D90A457" w14:textId="3A4050F5" w:rsidR="00B346F9" w:rsidRPr="005B54C3" w:rsidRDefault="00B346F9" w:rsidP="00A54AD1">
      <w:pPr>
        <w:pStyle w:val="afffffffff0"/>
        <w:rPr>
          <w:rFonts w:ascii="Times New Roman"/>
        </w:rPr>
      </w:pPr>
      <w:r w:rsidRPr="005B54C3">
        <w:rPr>
          <w:rFonts w:ascii="Times New Roman"/>
        </w:rPr>
        <w:t>纯氢：＞</w:t>
      </w:r>
      <w:r w:rsidRPr="005B54C3">
        <w:rPr>
          <w:rFonts w:ascii="Times New Roman"/>
        </w:rPr>
        <w:t>99.6</w:t>
      </w:r>
      <w:r w:rsidR="005B54C3">
        <w:rPr>
          <w:rFonts w:ascii="Times New Roman"/>
        </w:rPr>
        <w:t>%</w:t>
      </w:r>
      <w:r w:rsidRPr="005B54C3">
        <w:rPr>
          <w:rFonts w:ascii="Times New Roman"/>
        </w:rPr>
        <w:t>。</w:t>
      </w:r>
    </w:p>
    <w:p w14:paraId="20FD719A" w14:textId="1F8FE41F" w:rsidR="00B346F9" w:rsidRPr="005B54C3" w:rsidRDefault="00B346F9" w:rsidP="00A54AD1">
      <w:pPr>
        <w:pStyle w:val="afffffffff0"/>
        <w:rPr>
          <w:rFonts w:ascii="Times New Roman"/>
        </w:rPr>
      </w:pPr>
      <w:r w:rsidRPr="005B54C3">
        <w:rPr>
          <w:rFonts w:ascii="Times New Roman"/>
        </w:rPr>
        <w:t>二氧化碳标准气</w:t>
      </w:r>
      <w:r w:rsidRPr="005B54C3">
        <w:rPr>
          <w:rFonts w:ascii="Times New Roman"/>
        </w:rPr>
        <w:t>[</w:t>
      </w:r>
      <w:r w:rsidR="00A54AD1" w:rsidRPr="005B54C3">
        <w:rPr>
          <w:rFonts w:ascii="Times New Roman"/>
        </w:rPr>
        <w:t>φ</w:t>
      </w:r>
      <w:r w:rsidR="00A54AD1" w:rsidRPr="005B54C3">
        <w:rPr>
          <w:rFonts w:ascii="Times New Roman"/>
        </w:rPr>
        <w:t>（</w:t>
      </w:r>
      <w:r w:rsidR="00A54AD1" w:rsidRPr="005B54C3">
        <w:rPr>
          <w:rFonts w:ascii="Times New Roman"/>
        </w:rPr>
        <w:t>CO</w:t>
      </w:r>
      <w:r w:rsidR="00A54AD1" w:rsidRPr="005B54C3">
        <w:rPr>
          <w:rFonts w:ascii="Times New Roman"/>
          <w:vertAlign w:val="subscript"/>
        </w:rPr>
        <w:t>2</w:t>
      </w:r>
      <w:r w:rsidR="00A54AD1" w:rsidRPr="005B54C3">
        <w:rPr>
          <w:rFonts w:ascii="Times New Roman"/>
        </w:rPr>
        <w:t>）</w:t>
      </w:r>
      <w:r w:rsidR="00A54AD1" w:rsidRPr="005B54C3">
        <w:rPr>
          <w:rFonts w:ascii="Times New Roman"/>
        </w:rPr>
        <w:t>=1%</w:t>
      </w:r>
      <w:r w:rsidRPr="005B54C3">
        <w:rPr>
          <w:rFonts w:ascii="Times New Roman"/>
        </w:rPr>
        <w:t>]</w:t>
      </w:r>
      <w:r w:rsidRPr="005B54C3">
        <w:rPr>
          <w:rFonts w:ascii="Times New Roman"/>
        </w:rPr>
        <w:t>：以氮气作本底气，贮于铝合金钢瓶中。</w:t>
      </w:r>
    </w:p>
    <w:p w14:paraId="35FBEC2D" w14:textId="02C4A82C" w:rsidR="00B346F9" w:rsidRPr="005B54C3" w:rsidRDefault="00B346F9" w:rsidP="00A54AD1">
      <w:pPr>
        <w:pStyle w:val="afffffffff0"/>
        <w:rPr>
          <w:rFonts w:ascii="Times New Roman"/>
        </w:rPr>
      </w:pPr>
      <w:r w:rsidRPr="005B54C3">
        <w:rPr>
          <w:rFonts w:ascii="Times New Roman"/>
        </w:rPr>
        <w:t>塑料铝箔复合膜采样袋容积：</w:t>
      </w:r>
      <w:r w:rsidRPr="005B54C3">
        <w:rPr>
          <w:rFonts w:ascii="Times New Roman"/>
        </w:rPr>
        <w:t>400 mL</w:t>
      </w:r>
      <w:r w:rsidR="00A54AD1" w:rsidRPr="005B54C3">
        <w:rPr>
          <w:rFonts w:ascii="Times New Roman"/>
        </w:rPr>
        <w:t>～</w:t>
      </w:r>
      <w:r w:rsidRPr="005B54C3">
        <w:rPr>
          <w:rFonts w:ascii="Times New Roman"/>
        </w:rPr>
        <w:t>600 mL</w:t>
      </w:r>
      <w:r w:rsidRPr="005B54C3">
        <w:rPr>
          <w:rFonts w:ascii="Times New Roman"/>
        </w:rPr>
        <w:t>。</w:t>
      </w:r>
    </w:p>
    <w:p w14:paraId="1CA03BEA" w14:textId="10DA1523" w:rsidR="00B346F9" w:rsidRPr="005B54C3" w:rsidRDefault="00B346F9" w:rsidP="00A54AD1">
      <w:pPr>
        <w:pStyle w:val="affe"/>
        <w:spacing w:before="156" w:after="156"/>
        <w:rPr>
          <w:rFonts w:ascii="Times New Roman"/>
        </w:rPr>
      </w:pPr>
      <w:r w:rsidRPr="005B54C3">
        <w:rPr>
          <w:rFonts w:ascii="Times New Roman"/>
        </w:rPr>
        <w:t>仪器和设备</w:t>
      </w:r>
    </w:p>
    <w:p w14:paraId="4A273103" w14:textId="192F57C7" w:rsidR="00B346F9" w:rsidRPr="005B54C3" w:rsidRDefault="00B346F9" w:rsidP="00A54AD1">
      <w:pPr>
        <w:pStyle w:val="afffffffff0"/>
        <w:rPr>
          <w:rFonts w:ascii="Times New Roman"/>
        </w:rPr>
      </w:pPr>
      <w:r w:rsidRPr="005B54C3">
        <w:rPr>
          <w:rFonts w:ascii="Times New Roman"/>
        </w:rPr>
        <w:t>气相色谱仪：配备有热导检测器。</w:t>
      </w:r>
    </w:p>
    <w:p w14:paraId="5C9011FC" w14:textId="3C8DEDA1" w:rsidR="00B346F9" w:rsidRPr="005B54C3" w:rsidRDefault="00B346F9" w:rsidP="00A54AD1">
      <w:pPr>
        <w:pStyle w:val="afffffffff0"/>
        <w:rPr>
          <w:rFonts w:ascii="Times New Roman"/>
        </w:rPr>
      </w:pPr>
      <w:r w:rsidRPr="005B54C3">
        <w:rPr>
          <w:rFonts w:ascii="Times New Roman"/>
        </w:rPr>
        <w:t>注射器：</w:t>
      </w:r>
      <w:r w:rsidRPr="005B54C3">
        <w:rPr>
          <w:rFonts w:ascii="Times New Roman"/>
        </w:rPr>
        <w:t>2 mL</w:t>
      </w:r>
      <w:r w:rsidRPr="005B54C3">
        <w:rPr>
          <w:rFonts w:ascii="Times New Roman"/>
        </w:rPr>
        <w:t>、</w:t>
      </w:r>
      <w:r w:rsidRPr="005B54C3">
        <w:rPr>
          <w:rFonts w:ascii="Times New Roman"/>
        </w:rPr>
        <w:t>5 mL</w:t>
      </w:r>
      <w:r w:rsidRPr="005B54C3">
        <w:rPr>
          <w:rFonts w:ascii="Times New Roman"/>
        </w:rPr>
        <w:t>、</w:t>
      </w:r>
      <w:r w:rsidRPr="005B54C3">
        <w:rPr>
          <w:rFonts w:ascii="Times New Roman"/>
        </w:rPr>
        <w:t>10 mL</w:t>
      </w:r>
      <w:r w:rsidRPr="005B54C3">
        <w:rPr>
          <w:rFonts w:ascii="Times New Roman"/>
        </w:rPr>
        <w:t>、</w:t>
      </w:r>
      <w:r w:rsidRPr="005B54C3">
        <w:rPr>
          <w:rFonts w:ascii="Times New Roman"/>
        </w:rPr>
        <w:t>20 mL</w:t>
      </w:r>
      <w:r w:rsidRPr="005B54C3">
        <w:rPr>
          <w:rFonts w:ascii="Times New Roman"/>
        </w:rPr>
        <w:t>、</w:t>
      </w:r>
      <w:r w:rsidRPr="005B54C3">
        <w:rPr>
          <w:rFonts w:ascii="Times New Roman"/>
        </w:rPr>
        <w:t>50 mL</w:t>
      </w:r>
      <w:r w:rsidRPr="005B54C3">
        <w:rPr>
          <w:rFonts w:ascii="Times New Roman"/>
        </w:rPr>
        <w:t>、</w:t>
      </w:r>
      <w:r w:rsidRPr="005B54C3">
        <w:rPr>
          <w:rFonts w:ascii="Times New Roman"/>
        </w:rPr>
        <w:t>100 mL</w:t>
      </w:r>
      <w:r w:rsidR="004E6A61" w:rsidRPr="005B54C3">
        <w:rPr>
          <w:rFonts w:ascii="Times New Roman"/>
        </w:rPr>
        <w:t>，</w:t>
      </w:r>
      <w:r w:rsidRPr="005B54C3">
        <w:rPr>
          <w:rFonts w:ascii="Times New Roman"/>
        </w:rPr>
        <w:t>体积误差＜</w:t>
      </w:r>
      <w:r w:rsidRPr="005B54C3">
        <w:rPr>
          <w:rFonts w:ascii="Times New Roman"/>
        </w:rPr>
        <w:t>±1</w:t>
      </w:r>
      <w:r w:rsidR="005B54C3">
        <w:rPr>
          <w:rFonts w:ascii="Times New Roman"/>
        </w:rPr>
        <w:t>%</w:t>
      </w:r>
      <w:r w:rsidRPr="005B54C3">
        <w:rPr>
          <w:rFonts w:ascii="Times New Roman"/>
        </w:rPr>
        <w:t>。</w:t>
      </w:r>
    </w:p>
    <w:p w14:paraId="1E0EDED8" w14:textId="233E7D12" w:rsidR="00B346F9" w:rsidRPr="005B54C3" w:rsidRDefault="00B346F9" w:rsidP="00A54AD1">
      <w:pPr>
        <w:pStyle w:val="afffffffff0"/>
        <w:rPr>
          <w:rFonts w:ascii="Times New Roman"/>
        </w:rPr>
      </w:pPr>
      <w:r w:rsidRPr="005B54C3">
        <w:rPr>
          <w:rFonts w:ascii="Times New Roman"/>
        </w:rPr>
        <w:t>色谱柱：长</w:t>
      </w:r>
      <w:r w:rsidRPr="005B54C3">
        <w:rPr>
          <w:rFonts w:ascii="Times New Roman"/>
        </w:rPr>
        <w:t>3 m</w:t>
      </w:r>
      <w:r w:rsidRPr="005B54C3">
        <w:rPr>
          <w:rFonts w:ascii="Times New Roman"/>
        </w:rPr>
        <w:t>内径</w:t>
      </w:r>
      <w:r w:rsidRPr="005B54C3">
        <w:rPr>
          <w:rFonts w:ascii="Times New Roman"/>
        </w:rPr>
        <w:t>4 mm</w:t>
      </w:r>
      <w:r w:rsidRPr="005B54C3">
        <w:rPr>
          <w:rFonts w:ascii="Times New Roman"/>
        </w:rPr>
        <w:t>不锈钢管内填充</w:t>
      </w:r>
      <w:r w:rsidRPr="005B54C3">
        <w:rPr>
          <w:rFonts w:ascii="Times New Roman"/>
        </w:rPr>
        <w:t>GDX-102</w:t>
      </w:r>
      <w:r w:rsidRPr="005B54C3">
        <w:rPr>
          <w:rFonts w:ascii="Times New Roman"/>
        </w:rPr>
        <w:t>高分子多孔聚合物</w:t>
      </w:r>
      <w:r w:rsidR="00A54AD1" w:rsidRPr="005B54C3">
        <w:rPr>
          <w:rFonts w:ascii="Times New Roman"/>
        </w:rPr>
        <w:t>（</w:t>
      </w:r>
      <w:r w:rsidR="00A54AD1" w:rsidRPr="005B54C3">
        <w:rPr>
          <w:rFonts w:ascii="Times New Roman"/>
        </w:rPr>
        <w:t>5.2.2.1</w:t>
      </w:r>
      <w:r w:rsidR="00A54AD1" w:rsidRPr="005B54C3">
        <w:rPr>
          <w:rFonts w:ascii="Times New Roman"/>
        </w:rPr>
        <w:t>），</w:t>
      </w:r>
      <w:r w:rsidRPr="005B54C3">
        <w:rPr>
          <w:rFonts w:ascii="Times New Roman"/>
        </w:rPr>
        <w:t>柱管两端填充玻璃棉。新装的色谱柱在使用前，应在柱温</w:t>
      </w:r>
      <w:r w:rsidRPr="005B54C3">
        <w:rPr>
          <w:rFonts w:ascii="Times New Roman"/>
        </w:rPr>
        <w:t>180</w:t>
      </w:r>
      <w:r w:rsidR="004E6A61" w:rsidRPr="005B54C3">
        <w:rPr>
          <w:rFonts w:ascii="Times New Roman"/>
        </w:rPr>
        <w:t>℃</w:t>
      </w:r>
      <w:r w:rsidRPr="005B54C3">
        <w:rPr>
          <w:rFonts w:ascii="Times New Roman"/>
        </w:rPr>
        <w:t>、</w:t>
      </w:r>
      <w:r w:rsidR="004E6A61" w:rsidRPr="005B54C3">
        <w:rPr>
          <w:rFonts w:ascii="Times New Roman"/>
        </w:rPr>
        <w:t>通高纯氮气（</w:t>
      </w:r>
      <w:r w:rsidR="004E6A61" w:rsidRPr="005B54C3">
        <w:rPr>
          <w:rFonts w:ascii="Times New Roman"/>
        </w:rPr>
        <w:t>5.2.2.2</w:t>
      </w:r>
      <w:r w:rsidR="004E6A61" w:rsidRPr="005B54C3">
        <w:rPr>
          <w:rFonts w:ascii="Times New Roman"/>
        </w:rPr>
        <w:t>）</w:t>
      </w:r>
      <w:r w:rsidRPr="005B54C3">
        <w:rPr>
          <w:rFonts w:ascii="Times New Roman"/>
        </w:rPr>
        <w:t>70 mL/mi</w:t>
      </w:r>
      <w:r w:rsidR="004E6A61" w:rsidRPr="005B54C3">
        <w:rPr>
          <w:rFonts w:ascii="Times New Roman"/>
        </w:rPr>
        <w:t>n</w:t>
      </w:r>
      <w:r w:rsidRPr="005B54C3">
        <w:rPr>
          <w:rFonts w:ascii="Times New Roman"/>
        </w:rPr>
        <w:t>条件下</w:t>
      </w:r>
      <w:r w:rsidRPr="005B54C3">
        <w:rPr>
          <w:rFonts w:ascii="Times New Roman"/>
        </w:rPr>
        <w:t>,</w:t>
      </w:r>
      <w:r w:rsidRPr="005B54C3">
        <w:rPr>
          <w:rFonts w:ascii="Times New Roman"/>
        </w:rPr>
        <w:t>老化</w:t>
      </w:r>
      <w:r w:rsidRPr="005B54C3">
        <w:rPr>
          <w:rFonts w:ascii="Times New Roman"/>
        </w:rPr>
        <w:t>12 h</w:t>
      </w:r>
      <w:r w:rsidR="004E6A61" w:rsidRPr="005B54C3">
        <w:rPr>
          <w:rFonts w:ascii="Times New Roman"/>
        </w:rPr>
        <w:t>，</w:t>
      </w:r>
      <w:r w:rsidRPr="005B54C3">
        <w:rPr>
          <w:rFonts w:ascii="Times New Roman"/>
        </w:rPr>
        <w:t>直至基线稳定为止。</w:t>
      </w:r>
    </w:p>
    <w:p w14:paraId="3B87C655" w14:textId="3C3361F8" w:rsidR="00B346F9" w:rsidRPr="005B54C3" w:rsidRDefault="00B346F9" w:rsidP="004E6A61">
      <w:pPr>
        <w:pStyle w:val="affe"/>
        <w:spacing w:before="156" w:after="156"/>
        <w:rPr>
          <w:rFonts w:ascii="Times New Roman"/>
        </w:rPr>
      </w:pPr>
      <w:r w:rsidRPr="005B54C3">
        <w:rPr>
          <w:rFonts w:ascii="Times New Roman"/>
        </w:rPr>
        <w:t>采样</w:t>
      </w:r>
    </w:p>
    <w:p w14:paraId="62D077C1" w14:textId="0DD86EE2" w:rsidR="00B346F9" w:rsidRPr="005B54C3" w:rsidRDefault="00B346F9" w:rsidP="004E6A61">
      <w:pPr>
        <w:pStyle w:val="afffffffff0"/>
        <w:rPr>
          <w:rFonts w:ascii="Times New Roman"/>
        </w:rPr>
      </w:pPr>
      <w:r w:rsidRPr="005B54C3">
        <w:rPr>
          <w:rFonts w:ascii="Times New Roman"/>
        </w:rPr>
        <w:t>采样布点：见附录</w:t>
      </w:r>
      <w:r w:rsidRPr="005B54C3">
        <w:rPr>
          <w:rFonts w:ascii="Times New Roman"/>
        </w:rPr>
        <w:t>A</w:t>
      </w:r>
      <w:r w:rsidRPr="005B54C3">
        <w:rPr>
          <w:rFonts w:ascii="Times New Roman"/>
        </w:rPr>
        <w:t>。</w:t>
      </w:r>
    </w:p>
    <w:p w14:paraId="728F0EE3" w14:textId="7F204D96" w:rsidR="00B346F9" w:rsidRPr="005B54C3" w:rsidRDefault="00B346F9" w:rsidP="004E6A61">
      <w:pPr>
        <w:pStyle w:val="afffffffff0"/>
        <w:rPr>
          <w:rFonts w:ascii="Times New Roman"/>
        </w:rPr>
      </w:pPr>
      <w:r w:rsidRPr="005B54C3">
        <w:rPr>
          <w:rFonts w:ascii="Times New Roman"/>
        </w:rPr>
        <w:t>抽取现场空气冲洗采气袋</w:t>
      </w:r>
      <w:r w:rsidRPr="005B54C3">
        <w:rPr>
          <w:rFonts w:ascii="Times New Roman"/>
        </w:rPr>
        <w:t>3</w:t>
      </w:r>
      <w:r w:rsidRPr="005B54C3">
        <w:rPr>
          <w:rFonts w:ascii="Times New Roman"/>
        </w:rPr>
        <w:t>次</w:t>
      </w:r>
      <w:r w:rsidR="004E6A61" w:rsidRPr="005B54C3">
        <w:rPr>
          <w:rFonts w:ascii="Times New Roman"/>
        </w:rPr>
        <w:t>～</w:t>
      </w:r>
      <w:r w:rsidRPr="005B54C3">
        <w:rPr>
          <w:rFonts w:ascii="Times New Roman"/>
        </w:rPr>
        <w:t>4</w:t>
      </w:r>
      <w:r w:rsidRPr="005B54C3">
        <w:rPr>
          <w:rFonts w:ascii="Times New Roman"/>
        </w:rPr>
        <w:t>次后，釆气</w:t>
      </w:r>
      <w:r w:rsidRPr="005B54C3">
        <w:rPr>
          <w:rFonts w:ascii="Times New Roman"/>
        </w:rPr>
        <w:t>400 mL</w:t>
      </w:r>
      <w:r w:rsidR="004E6A61" w:rsidRPr="005B54C3">
        <w:rPr>
          <w:rFonts w:ascii="Times New Roman"/>
        </w:rPr>
        <w:t>～</w:t>
      </w:r>
      <w:r w:rsidRPr="005B54C3">
        <w:rPr>
          <w:rFonts w:ascii="Times New Roman"/>
        </w:rPr>
        <w:t>600 mL,</w:t>
      </w:r>
      <w:r w:rsidRPr="005B54C3">
        <w:rPr>
          <w:rFonts w:ascii="Times New Roman"/>
        </w:rPr>
        <w:t>密封进气口，带回实验室分析。</w:t>
      </w:r>
    </w:p>
    <w:p w14:paraId="753B0A41" w14:textId="40BC4728" w:rsidR="00B346F9" w:rsidRPr="005B54C3" w:rsidRDefault="00B346F9" w:rsidP="004E6A61">
      <w:pPr>
        <w:pStyle w:val="affe"/>
        <w:spacing w:before="156" w:after="156"/>
        <w:rPr>
          <w:rFonts w:ascii="Times New Roman"/>
        </w:rPr>
      </w:pPr>
      <w:r w:rsidRPr="005B54C3">
        <w:rPr>
          <w:rFonts w:ascii="Times New Roman"/>
        </w:rPr>
        <w:t>分析步骤</w:t>
      </w:r>
    </w:p>
    <w:p w14:paraId="7505601D" w14:textId="26A5CB81" w:rsidR="00B346F9" w:rsidRPr="005B54C3" w:rsidRDefault="00B346F9" w:rsidP="004E6A61">
      <w:pPr>
        <w:pStyle w:val="afffffffff0"/>
        <w:rPr>
          <w:rFonts w:ascii="Times New Roman"/>
        </w:rPr>
      </w:pPr>
      <w:r w:rsidRPr="005B54C3">
        <w:rPr>
          <w:rFonts w:ascii="Times New Roman"/>
        </w:rPr>
        <w:t>色谱分析条件：由于色谱分析条件常因实验条件不同而有差异，所以应根据所用气相色谱仪的型号和性能，制定能分析二氧化碳的最佳的色谱分析条件。下面所列色谱分析条件是一个实例。</w:t>
      </w:r>
    </w:p>
    <w:p w14:paraId="6A452627" w14:textId="31E87AA5" w:rsidR="00B346F9" w:rsidRPr="005B54C3" w:rsidRDefault="00B346F9" w:rsidP="00B346F9">
      <w:pPr>
        <w:pStyle w:val="afffff5"/>
        <w:ind w:firstLine="420"/>
        <w:rPr>
          <w:rFonts w:ascii="Times New Roman"/>
        </w:rPr>
      </w:pPr>
      <w:r w:rsidRPr="005B54C3">
        <w:rPr>
          <w:rFonts w:ascii="Times New Roman"/>
        </w:rPr>
        <w:t>柱箱温度：</w:t>
      </w:r>
      <w:r w:rsidRPr="005B54C3">
        <w:rPr>
          <w:rFonts w:ascii="Times New Roman"/>
        </w:rPr>
        <w:t>10℃</w:t>
      </w:r>
      <w:r w:rsidR="004E6A61" w:rsidRPr="005B54C3">
        <w:rPr>
          <w:rFonts w:ascii="Times New Roman"/>
        </w:rPr>
        <w:t>～</w:t>
      </w:r>
      <w:r w:rsidRPr="005B54C3">
        <w:rPr>
          <w:rFonts w:ascii="Times New Roman"/>
        </w:rPr>
        <w:t>35℃</w:t>
      </w:r>
      <w:r w:rsidR="004E6A61" w:rsidRPr="005B54C3">
        <w:rPr>
          <w:rFonts w:ascii="Times New Roman"/>
        </w:rPr>
        <w:t>；</w:t>
      </w:r>
    </w:p>
    <w:p w14:paraId="79D59C7A" w14:textId="5EEDC32B" w:rsidR="00B346F9" w:rsidRPr="005B54C3" w:rsidRDefault="00B346F9" w:rsidP="00B346F9">
      <w:pPr>
        <w:pStyle w:val="afffff5"/>
        <w:ind w:firstLine="420"/>
        <w:rPr>
          <w:rFonts w:ascii="Times New Roman"/>
        </w:rPr>
      </w:pPr>
      <w:r w:rsidRPr="005B54C3">
        <w:rPr>
          <w:rFonts w:ascii="Times New Roman"/>
        </w:rPr>
        <w:t>检测室温度：</w:t>
      </w:r>
      <w:r w:rsidRPr="005B54C3">
        <w:rPr>
          <w:rFonts w:ascii="Times New Roman"/>
        </w:rPr>
        <w:t>10℃</w:t>
      </w:r>
      <w:r w:rsidR="004E6A61" w:rsidRPr="005B54C3">
        <w:rPr>
          <w:rFonts w:ascii="Times New Roman"/>
        </w:rPr>
        <w:t>～</w:t>
      </w:r>
      <w:r w:rsidRPr="005B54C3">
        <w:rPr>
          <w:rFonts w:ascii="Times New Roman"/>
        </w:rPr>
        <w:t>35℃</w:t>
      </w:r>
      <w:r w:rsidR="004E6A61" w:rsidRPr="005B54C3">
        <w:rPr>
          <w:rFonts w:ascii="Times New Roman"/>
        </w:rPr>
        <w:t>；</w:t>
      </w:r>
    </w:p>
    <w:p w14:paraId="12E0ED42" w14:textId="1D4AB8BB" w:rsidR="00B346F9" w:rsidRPr="005B54C3" w:rsidRDefault="00B346F9" w:rsidP="00B346F9">
      <w:pPr>
        <w:pStyle w:val="afffff5"/>
        <w:ind w:firstLine="420"/>
        <w:rPr>
          <w:rFonts w:ascii="Times New Roman"/>
        </w:rPr>
      </w:pPr>
      <w:r w:rsidRPr="005B54C3">
        <w:rPr>
          <w:rFonts w:ascii="Times New Roman"/>
        </w:rPr>
        <w:t>汽化室温度：</w:t>
      </w:r>
      <w:r w:rsidRPr="005B54C3">
        <w:rPr>
          <w:rFonts w:ascii="Times New Roman"/>
        </w:rPr>
        <w:t>10℃</w:t>
      </w:r>
      <w:r w:rsidR="004E6A61" w:rsidRPr="005B54C3">
        <w:rPr>
          <w:rFonts w:ascii="Times New Roman"/>
        </w:rPr>
        <w:t>～</w:t>
      </w:r>
      <w:r w:rsidRPr="005B54C3">
        <w:rPr>
          <w:rFonts w:ascii="Times New Roman"/>
        </w:rPr>
        <w:t>35℃</w:t>
      </w:r>
      <w:r w:rsidRPr="005B54C3">
        <w:rPr>
          <w:rFonts w:ascii="Times New Roman"/>
        </w:rPr>
        <w:t>；</w:t>
      </w:r>
    </w:p>
    <w:p w14:paraId="59FAB70B" w14:textId="63B1CDC4" w:rsidR="00B346F9" w:rsidRPr="005B54C3" w:rsidRDefault="00B346F9" w:rsidP="00B346F9">
      <w:pPr>
        <w:pStyle w:val="afffff5"/>
        <w:ind w:firstLine="420"/>
        <w:rPr>
          <w:rFonts w:ascii="Times New Roman"/>
        </w:rPr>
      </w:pPr>
      <w:r w:rsidRPr="005B54C3">
        <w:rPr>
          <w:rFonts w:ascii="Times New Roman"/>
        </w:rPr>
        <w:t>载气</w:t>
      </w:r>
      <w:r w:rsidRPr="005B54C3">
        <w:rPr>
          <w:rFonts w:ascii="Times New Roman"/>
        </w:rPr>
        <w:t>(H</w:t>
      </w:r>
      <w:r w:rsidRPr="005B54C3">
        <w:rPr>
          <w:rFonts w:ascii="Times New Roman"/>
          <w:vertAlign w:val="subscript"/>
        </w:rPr>
        <w:t>2</w:t>
      </w:r>
      <w:r w:rsidRPr="005B54C3">
        <w:rPr>
          <w:rFonts w:ascii="Times New Roman"/>
        </w:rPr>
        <w:t>)</w:t>
      </w:r>
      <w:r w:rsidRPr="005B54C3">
        <w:rPr>
          <w:rFonts w:ascii="Times New Roman"/>
        </w:rPr>
        <w:t>：</w:t>
      </w:r>
      <w:r w:rsidRPr="005B54C3">
        <w:rPr>
          <w:rFonts w:ascii="Times New Roman"/>
        </w:rPr>
        <w:t>50 mL/min</w:t>
      </w:r>
      <w:r w:rsidR="004E6A61" w:rsidRPr="005B54C3">
        <w:rPr>
          <w:rFonts w:ascii="Times New Roman"/>
        </w:rPr>
        <w:t>；</w:t>
      </w:r>
    </w:p>
    <w:p w14:paraId="024D1870" w14:textId="77777777" w:rsidR="00B346F9" w:rsidRPr="005B54C3" w:rsidRDefault="00B346F9" w:rsidP="00B346F9">
      <w:pPr>
        <w:pStyle w:val="afffff5"/>
        <w:ind w:firstLine="420"/>
        <w:rPr>
          <w:rFonts w:ascii="Times New Roman"/>
        </w:rPr>
      </w:pPr>
      <w:r w:rsidRPr="005B54C3">
        <w:rPr>
          <w:rFonts w:ascii="Times New Roman"/>
        </w:rPr>
        <w:t>进样量：用六通进样阀进样</w:t>
      </w:r>
      <w:r w:rsidRPr="005B54C3">
        <w:rPr>
          <w:rFonts w:ascii="Times New Roman"/>
        </w:rPr>
        <w:t>3 mL</w:t>
      </w:r>
      <w:r w:rsidRPr="005B54C3">
        <w:rPr>
          <w:rFonts w:ascii="Times New Roman"/>
        </w:rPr>
        <w:t>。</w:t>
      </w:r>
    </w:p>
    <w:p w14:paraId="62AF2254" w14:textId="1C352E3C" w:rsidR="00B346F9" w:rsidRPr="005B54C3" w:rsidRDefault="00B346F9" w:rsidP="004E6A61">
      <w:pPr>
        <w:pStyle w:val="afffffffff0"/>
        <w:rPr>
          <w:rFonts w:ascii="Times New Roman"/>
        </w:rPr>
      </w:pPr>
      <w:r w:rsidRPr="005B54C3">
        <w:rPr>
          <w:rFonts w:ascii="Times New Roman"/>
        </w:rPr>
        <w:lastRenderedPageBreak/>
        <w:t>标准气配置：在</w:t>
      </w:r>
      <w:r w:rsidRPr="005B54C3">
        <w:rPr>
          <w:rFonts w:ascii="Times New Roman"/>
        </w:rPr>
        <w:t>5</w:t>
      </w:r>
      <w:r w:rsidRPr="005B54C3">
        <w:rPr>
          <w:rFonts w:ascii="Times New Roman"/>
        </w:rPr>
        <w:t>支</w:t>
      </w:r>
      <w:r w:rsidRPr="005B54C3">
        <w:rPr>
          <w:rFonts w:ascii="Times New Roman"/>
        </w:rPr>
        <w:t>100 mL</w:t>
      </w:r>
      <w:r w:rsidRPr="005B54C3">
        <w:rPr>
          <w:rFonts w:ascii="Times New Roman"/>
        </w:rPr>
        <w:t>注射器内，分别注入二氧化碳标准气体（</w:t>
      </w:r>
      <w:r w:rsidR="004E6A61" w:rsidRPr="005B54C3">
        <w:rPr>
          <w:rFonts w:ascii="Times New Roman"/>
        </w:rPr>
        <w:t>5</w:t>
      </w:r>
      <w:r w:rsidRPr="005B54C3">
        <w:rPr>
          <w:rFonts w:ascii="Times New Roman"/>
        </w:rPr>
        <w:t>.2.2.4</w:t>
      </w:r>
      <w:r w:rsidRPr="005B54C3">
        <w:rPr>
          <w:rFonts w:ascii="Times New Roman"/>
        </w:rPr>
        <w:t>）</w:t>
      </w:r>
      <w:r w:rsidRPr="005B54C3">
        <w:rPr>
          <w:rFonts w:ascii="Times New Roman"/>
        </w:rPr>
        <w:t>2 mL</w:t>
      </w:r>
      <w:r w:rsidRPr="005B54C3">
        <w:rPr>
          <w:rFonts w:ascii="Times New Roman"/>
        </w:rPr>
        <w:t>、</w:t>
      </w:r>
      <w:r w:rsidRPr="005B54C3">
        <w:rPr>
          <w:rFonts w:ascii="Times New Roman"/>
        </w:rPr>
        <w:t>4 mL</w:t>
      </w:r>
      <w:r w:rsidRPr="005B54C3">
        <w:rPr>
          <w:rFonts w:ascii="Times New Roman"/>
        </w:rPr>
        <w:t>、</w:t>
      </w:r>
      <w:r w:rsidRPr="005B54C3">
        <w:rPr>
          <w:rFonts w:ascii="Times New Roman"/>
        </w:rPr>
        <w:t xml:space="preserve"> 8 mL</w:t>
      </w:r>
      <w:r w:rsidRPr="005B54C3">
        <w:rPr>
          <w:rFonts w:ascii="Times New Roman"/>
        </w:rPr>
        <w:t>、</w:t>
      </w:r>
      <w:r w:rsidRPr="005B54C3">
        <w:rPr>
          <w:rFonts w:ascii="Times New Roman"/>
        </w:rPr>
        <w:t>16 mL</w:t>
      </w:r>
      <w:r w:rsidRPr="005B54C3">
        <w:rPr>
          <w:rFonts w:ascii="Times New Roman"/>
        </w:rPr>
        <w:t>、</w:t>
      </w:r>
      <w:r w:rsidRPr="005B54C3">
        <w:rPr>
          <w:rFonts w:ascii="Times New Roman"/>
        </w:rPr>
        <w:t>32 mL</w:t>
      </w:r>
      <w:r w:rsidR="004E6A61" w:rsidRPr="005B54C3">
        <w:rPr>
          <w:rFonts w:ascii="Times New Roman"/>
        </w:rPr>
        <w:t>，</w:t>
      </w:r>
      <w:r w:rsidRPr="005B54C3">
        <w:rPr>
          <w:rFonts w:ascii="Times New Roman"/>
        </w:rPr>
        <w:t>再用</w:t>
      </w:r>
      <w:r w:rsidR="004E6A61" w:rsidRPr="005B54C3">
        <w:rPr>
          <w:rFonts w:ascii="Times New Roman"/>
        </w:rPr>
        <w:t>高</w:t>
      </w:r>
      <w:r w:rsidRPr="005B54C3">
        <w:rPr>
          <w:rFonts w:ascii="Times New Roman"/>
        </w:rPr>
        <w:t>纯氮气</w:t>
      </w:r>
      <w:r w:rsidR="004E6A61" w:rsidRPr="005B54C3">
        <w:rPr>
          <w:rFonts w:ascii="Times New Roman"/>
        </w:rPr>
        <w:t>（</w:t>
      </w:r>
      <w:r w:rsidR="004E6A61" w:rsidRPr="005B54C3">
        <w:rPr>
          <w:rFonts w:ascii="Times New Roman"/>
        </w:rPr>
        <w:t>5.2.2.2</w:t>
      </w:r>
      <w:r w:rsidR="004E6A61" w:rsidRPr="005B54C3">
        <w:rPr>
          <w:rFonts w:ascii="Times New Roman"/>
        </w:rPr>
        <w:t>）</w:t>
      </w:r>
      <w:r w:rsidRPr="005B54C3">
        <w:rPr>
          <w:rFonts w:ascii="Times New Roman"/>
        </w:rPr>
        <w:t>稀释至</w:t>
      </w:r>
      <w:r w:rsidRPr="005B54C3">
        <w:rPr>
          <w:rFonts w:ascii="Times New Roman"/>
        </w:rPr>
        <w:t>100 mL</w:t>
      </w:r>
      <w:r w:rsidR="004E6A61" w:rsidRPr="005B54C3">
        <w:rPr>
          <w:rFonts w:ascii="Times New Roman"/>
        </w:rPr>
        <w:t>，</w:t>
      </w:r>
      <w:r w:rsidRPr="005B54C3">
        <w:rPr>
          <w:rFonts w:ascii="Times New Roman"/>
        </w:rPr>
        <w:t>即得体积分数为</w:t>
      </w:r>
      <w:r w:rsidRPr="005B54C3">
        <w:rPr>
          <w:rFonts w:ascii="Times New Roman"/>
        </w:rPr>
        <w:t xml:space="preserve"> 0.02</w:t>
      </w:r>
      <w:r w:rsidR="005B54C3">
        <w:rPr>
          <w:rFonts w:ascii="Times New Roman"/>
        </w:rPr>
        <w:t>%</w:t>
      </w:r>
      <w:r w:rsidRPr="005B54C3">
        <w:rPr>
          <w:rFonts w:ascii="Times New Roman"/>
        </w:rPr>
        <w:t>、</w:t>
      </w:r>
      <w:r w:rsidRPr="005B54C3">
        <w:rPr>
          <w:rFonts w:ascii="Times New Roman"/>
        </w:rPr>
        <w:t>0.04</w:t>
      </w:r>
      <w:r w:rsidR="005B54C3">
        <w:rPr>
          <w:rFonts w:ascii="Times New Roman"/>
        </w:rPr>
        <w:t>%</w:t>
      </w:r>
      <w:r w:rsidRPr="005B54C3">
        <w:rPr>
          <w:rFonts w:ascii="Times New Roman"/>
        </w:rPr>
        <w:t>、</w:t>
      </w:r>
      <w:r w:rsidRPr="005B54C3">
        <w:rPr>
          <w:rFonts w:ascii="Times New Roman"/>
        </w:rPr>
        <w:t>0.08</w:t>
      </w:r>
      <w:r w:rsidR="005B54C3">
        <w:rPr>
          <w:rFonts w:ascii="Times New Roman"/>
        </w:rPr>
        <w:t>%</w:t>
      </w:r>
      <w:r w:rsidRPr="005B54C3">
        <w:rPr>
          <w:rFonts w:ascii="Times New Roman"/>
        </w:rPr>
        <w:t>、</w:t>
      </w:r>
      <w:r w:rsidRPr="005B54C3">
        <w:rPr>
          <w:rFonts w:ascii="Times New Roman"/>
        </w:rPr>
        <w:t xml:space="preserve"> 0.16</w:t>
      </w:r>
      <w:r w:rsidR="005B54C3">
        <w:rPr>
          <w:rFonts w:ascii="Times New Roman"/>
        </w:rPr>
        <w:t>%</w:t>
      </w:r>
      <w:r w:rsidRPr="005B54C3">
        <w:rPr>
          <w:rFonts w:ascii="Times New Roman"/>
        </w:rPr>
        <w:t>和</w:t>
      </w:r>
      <w:r w:rsidRPr="005B54C3">
        <w:rPr>
          <w:rFonts w:ascii="Times New Roman"/>
        </w:rPr>
        <w:t>0.32</w:t>
      </w:r>
      <w:r w:rsidR="005B54C3">
        <w:rPr>
          <w:rFonts w:ascii="Times New Roman"/>
        </w:rPr>
        <w:t>%</w:t>
      </w:r>
      <w:r w:rsidRPr="005B54C3">
        <w:rPr>
          <w:rFonts w:ascii="Times New Roman"/>
        </w:rPr>
        <w:t>的气体，另取</w:t>
      </w:r>
      <w:r w:rsidR="004E6A61" w:rsidRPr="005B54C3">
        <w:rPr>
          <w:rFonts w:ascii="Times New Roman"/>
        </w:rPr>
        <w:t>高</w:t>
      </w:r>
      <w:r w:rsidRPr="005B54C3">
        <w:rPr>
          <w:rFonts w:ascii="Times New Roman"/>
        </w:rPr>
        <w:t>纯氮气作为零浓度气体。</w:t>
      </w:r>
    </w:p>
    <w:p w14:paraId="73C4DFB5" w14:textId="0D8214B9" w:rsidR="00B346F9" w:rsidRPr="005B54C3" w:rsidRDefault="00B346F9" w:rsidP="004E6A61">
      <w:pPr>
        <w:pStyle w:val="afffffffff0"/>
        <w:rPr>
          <w:rFonts w:ascii="Times New Roman"/>
        </w:rPr>
      </w:pPr>
      <w:r w:rsidRPr="005B54C3">
        <w:rPr>
          <w:rFonts w:ascii="Times New Roman"/>
        </w:rPr>
        <w:t>标准曲线绘制：在与样品相同分析条件下，绘制标准曲线。</w:t>
      </w:r>
      <w:r w:rsidR="002C1F23">
        <w:rPr>
          <w:rFonts w:ascii="Times New Roman" w:hint="eastAsia"/>
        </w:rPr>
        <w:t>每</w:t>
      </w:r>
      <w:r w:rsidRPr="005B54C3">
        <w:rPr>
          <w:rFonts w:ascii="Times New Roman"/>
        </w:rPr>
        <w:t>个浓度的标准气体，分别通过色谱仪的六通进样阀，进样</w:t>
      </w:r>
      <w:r w:rsidRPr="005B54C3">
        <w:rPr>
          <w:rFonts w:ascii="Times New Roman"/>
        </w:rPr>
        <w:t>3 mL</w:t>
      </w:r>
      <w:r w:rsidR="004E6A61" w:rsidRPr="005B54C3">
        <w:rPr>
          <w:rFonts w:ascii="Times New Roman"/>
        </w:rPr>
        <w:t>，</w:t>
      </w:r>
      <w:r w:rsidRPr="005B54C3">
        <w:rPr>
          <w:rFonts w:ascii="Times New Roman"/>
        </w:rPr>
        <w:t>得到各个浓度的色谱峰和保留时间。每个浓度作</w:t>
      </w:r>
      <w:r w:rsidRPr="005B54C3">
        <w:rPr>
          <w:rFonts w:ascii="Times New Roman"/>
        </w:rPr>
        <w:t>3</w:t>
      </w:r>
      <w:r w:rsidRPr="005B54C3">
        <w:rPr>
          <w:rFonts w:ascii="Times New Roman"/>
        </w:rPr>
        <w:t>次</w:t>
      </w:r>
      <w:r w:rsidR="004E6A61" w:rsidRPr="005B54C3">
        <w:rPr>
          <w:rFonts w:ascii="Times New Roman"/>
        </w:rPr>
        <w:t>，</w:t>
      </w:r>
      <w:r w:rsidRPr="005B54C3">
        <w:rPr>
          <w:rFonts w:ascii="Times New Roman"/>
        </w:rPr>
        <w:t>测量色谱峰高的平均值。以二氧化碳的体积分数</w:t>
      </w:r>
      <w:r w:rsidR="004E6A61" w:rsidRPr="005B54C3">
        <w:rPr>
          <w:rFonts w:ascii="Times New Roman"/>
        </w:rPr>
        <w:t>（</w:t>
      </w:r>
      <w:r w:rsidR="004E6A61" w:rsidRPr="005B54C3">
        <w:rPr>
          <w:rFonts w:ascii="Times New Roman"/>
        </w:rPr>
        <w:t>%</w:t>
      </w:r>
      <w:r w:rsidR="004E6A61" w:rsidRPr="005B54C3">
        <w:rPr>
          <w:rFonts w:ascii="Times New Roman"/>
        </w:rPr>
        <w:t>）</w:t>
      </w:r>
      <w:r w:rsidRPr="005B54C3">
        <w:rPr>
          <w:rFonts w:ascii="Times New Roman"/>
        </w:rPr>
        <w:t>和平均峰高</w:t>
      </w:r>
      <w:r w:rsidR="004E6A61" w:rsidRPr="005B54C3">
        <w:rPr>
          <w:rFonts w:ascii="Times New Roman"/>
        </w:rPr>
        <w:t>（</w:t>
      </w:r>
      <w:r w:rsidR="004E6A61" w:rsidRPr="005B54C3">
        <w:rPr>
          <w:rFonts w:ascii="Times New Roman"/>
        </w:rPr>
        <w:t>mm</w:t>
      </w:r>
      <w:r w:rsidR="004E6A61" w:rsidRPr="005B54C3">
        <w:rPr>
          <w:rFonts w:ascii="Times New Roman"/>
        </w:rPr>
        <w:t>）</w:t>
      </w:r>
      <w:r w:rsidRPr="005B54C3">
        <w:rPr>
          <w:rFonts w:ascii="Times New Roman"/>
        </w:rPr>
        <w:t>绘制标准曲线</w:t>
      </w:r>
      <w:r w:rsidR="004E6A61" w:rsidRPr="005B54C3">
        <w:rPr>
          <w:rFonts w:ascii="Times New Roman"/>
        </w:rPr>
        <w:t>，</w:t>
      </w:r>
      <w:r w:rsidRPr="005B54C3">
        <w:rPr>
          <w:rFonts w:ascii="Times New Roman"/>
        </w:rPr>
        <w:t>并计算回归线的斜率，以斜率的倒数</w:t>
      </w:r>
      <w:r w:rsidRPr="005B54C3">
        <w:rPr>
          <w:rFonts w:ascii="Times New Roman"/>
          <w:i/>
        </w:rPr>
        <w:t>B</w:t>
      </w:r>
      <w:r w:rsidRPr="005B54C3">
        <w:rPr>
          <w:rFonts w:ascii="Times New Roman"/>
          <w:vertAlign w:val="subscript"/>
        </w:rPr>
        <w:t>s</w:t>
      </w:r>
      <w:r w:rsidRPr="005B54C3">
        <w:rPr>
          <w:rFonts w:ascii="Times New Roman"/>
        </w:rPr>
        <w:t>[</w:t>
      </w:r>
      <w:r w:rsidR="004E6A61" w:rsidRPr="005B54C3">
        <w:rPr>
          <w:rFonts w:ascii="Times New Roman"/>
        </w:rPr>
        <w:t>（</w:t>
      </w:r>
      <w:r w:rsidR="004E6A61" w:rsidRPr="005B54C3">
        <w:rPr>
          <w:rFonts w:ascii="Times New Roman"/>
        </w:rPr>
        <w:t>%</w:t>
      </w:r>
      <w:r w:rsidR="004E6A61" w:rsidRPr="005B54C3">
        <w:rPr>
          <w:rFonts w:ascii="Times New Roman"/>
        </w:rPr>
        <w:t>）</w:t>
      </w:r>
      <w:r w:rsidRPr="005B54C3">
        <w:rPr>
          <w:rFonts w:ascii="Times New Roman"/>
        </w:rPr>
        <w:t>/mm]</w:t>
      </w:r>
      <w:r w:rsidRPr="005B54C3">
        <w:rPr>
          <w:rFonts w:ascii="Times New Roman"/>
        </w:rPr>
        <w:t>作为样品测定的计算因子。</w:t>
      </w:r>
    </w:p>
    <w:p w14:paraId="0D77F89D" w14:textId="7986C8AC" w:rsidR="00B346F9" w:rsidRPr="005B54C3" w:rsidRDefault="00B346F9" w:rsidP="004E6A61">
      <w:pPr>
        <w:pStyle w:val="afffffffff0"/>
        <w:rPr>
          <w:rFonts w:ascii="Times New Roman"/>
        </w:rPr>
      </w:pPr>
      <w:r w:rsidRPr="005B54C3">
        <w:rPr>
          <w:rFonts w:ascii="Times New Roman"/>
        </w:rPr>
        <w:t>校正因子测定：在与样品相同分析条件下，用单点校正法求校正因子。取与空气样品中含二氧化碳浓度相接近的标准气体，测量色谱峰的平均峰高</w:t>
      </w:r>
      <w:r w:rsidR="00706E61" w:rsidRPr="005B54C3">
        <w:rPr>
          <w:rFonts w:ascii="Times New Roman"/>
        </w:rPr>
        <w:t>（</w:t>
      </w:r>
      <w:r w:rsidR="00706E61" w:rsidRPr="005B54C3">
        <w:rPr>
          <w:rFonts w:ascii="Times New Roman"/>
        </w:rPr>
        <w:t>mm</w:t>
      </w:r>
      <w:r w:rsidR="00706E61" w:rsidRPr="005B54C3">
        <w:rPr>
          <w:rFonts w:ascii="Times New Roman"/>
        </w:rPr>
        <w:t>）</w:t>
      </w:r>
      <w:r w:rsidRPr="005B54C3">
        <w:rPr>
          <w:rFonts w:ascii="Times New Roman"/>
        </w:rPr>
        <w:t>和保留时间。按式</w:t>
      </w:r>
      <w:r w:rsidR="00706E61" w:rsidRPr="005B54C3">
        <w:rPr>
          <w:rFonts w:ascii="Times New Roman"/>
        </w:rPr>
        <w:t>（</w:t>
      </w:r>
      <w:r w:rsidR="00706E61" w:rsidRPr="005B54C3">
        <w:rPr>
          <w:rFonts w:ascii="Times New Roman"/>
        </w:rPr>
        <w:t>4</w:t>
      </w:r>
      <w:r w:rsidR="00706E61" w:rsidRPr="005B54C3">
        <w:rPr>
          <w:rFonts w:ascii="Times New Roman"/>
        </w:rPr>
        <w:t>）</w:t>
      </w:r>
      <w:r w:rsidRPr="005B54C3">
        <w:rPr>
          <w:rFonts w:ascii="Times New Roman"/>
        </w:rPr>
        <w:t>计算校正因子。</w:t>
      </w:r>
    </w:p>
    <w:p w14:paraId="7818C938" w14:textId="7B2FFACB" w:rsidR="00706E61" w:rsidRPr="005B54C3" w:rsidRDefault="00706E61" w:rsidP="00706E61">
      <w:pPr>
        <w:pStyle w:val="afffffff1"/>
        <w:rPr>
          <w:rFonts w:ascii="Times New Roman" w:hAnsi="Times New Roman"/>
        </w:rPr>
      </w:pPr>
      <w:r w:rsidRPr="005B54C3">
        <w:rPr>
          <w:rFonts w:ascii="Times New Roman" w:hAnsi="Times New Roman"/>
        </w:rPr>
        <w:tab/>
      </w:r>
      <m:oMath>
        <m:r>
          <w:rPr>
            <w:rFonts w:ascii="Cambria Math" w:hAnsi="Cambria Math"/>
          </w:rPr>
          <m:t>f</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eastAsiaTheme="minorEastAsia" w:hAnsi="Cambria Math"/>
                  </w:rPr>
                  <m:t>φ</m:t>
                </m:r>
              </m:e>
              <m:sub>
                <m:r>
                  <w:rPr>
                    <w:rFonts w:ascii="Cambria Math" w:hAnsi="Cambria Math"/>
                  </w:rPr>
                  <m:t>0</m:t>
                </m:r>
              </m:sub>
            </m:sSub>
          </m:num>
          <m:den>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0</m:t>
                </m:r>
              </m:sub>
            </m:sSub>
          </m:den>
        </m:f>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124EABBE" w14:textId="261FD03B" w:rsidR="00706E61" w:rsidRPr="005B54C3" w:rsidRDefault="00706E61" w:rsidP="00706E61">
      <w:pPr>
        <w:pStyle w:val="afffff4"/>
        <w:ind w:firstLine="420"/>
        <w:rPr>
          <w:rFonts w:ascii="Times New Roman" w:hAnsi="Times New Roman"/>
        </w:rPr>
      </w:pPr>
      <w:r w:rsidRPr="005B54C3">
        <w:rPr>
          <w:rFonts w:ascii="Times New Roman" w:hAnsi="Times New Roman"/>
        </w:rPr>
        <w:t>式中：</w:t>
      </w:r>
    </w:p>
    <w:p w14:paraId="5E7DFC89" w14:textId="6F60FBC7" w:rsidR="00706E61" w:rsidRPr="005B54C3" w:rsidRDefault="00706E61" w:rsidP="00706E61">
      <w:pPr>
        <w:pStyle w:val="afffff4"/>
        <w:spacing w:line="240" w:lineRule="auto"/>
        <w:ind w:firstLine="420"/>
        <w:jc w:val="left"/>
        <w:rPr>
          <w:rFonts w:ascii="Times New Roman" w:hAnsi="Times New Roman"/>
        </w:rPr>
      </w:pPr>
      <w:r w:rsidRPr="005B54C3">
        <w:rPr>
          <w:rFonts w:ascii="Times New Roman" w:hAnsi="Times New Roman"/>
          <w:i/>
        </w:rPr>
        <w:t xml:space="preserve">f </w:t>
      </w:r>
      <w:r w:rsidRPr="005B54C3">
        <w:rPr>
          <w:rFonts w:ascii="Times New Roman" w:hAnsi="Times New Roman"/>
        </w:rPr>
        <w:t>——</w:t>
      </w:r>
      <w:r w:rsidRPr="005B54C3">
        <w:rPr>
          <w:rFonts w:ascii="Times New Roman" w:hAnsi="Times New Roman"/>
        </w:rPr>
        <w:t>校正因子，（</w:t>
      </w:r>
      <w:r w:rsidRPr="005B54C3">
        <w:rPr>
          <w:rFonts w:ascii="Times New Roman" w:hAnsi="Times New Roman"/>
        </w:rPr>
        <w:t>%</w:t>
      </w:r>
      <w:r w:rsidRPr="005B54C3">
        <w:rPr>
          <w:rFonts w:ascii="Times New Roman" w:hAnsi="Times New Roman"/>
        </w:rPr>
        <w:t>）</w:t>
      </w:r>
      <w:r w:rsidRPr="005B54C3">
        <w:rPr>
          <w:rFonts w:ascii="Times New Roman" w:hAnsi="Times New Roman"/>
        </w:rPr>
        <w:t>/mm</w:t>
      </w:r>
      <w:r w:rsidRPr="005B54C3">
        <w:rPr>
          <w:rFonts w:ascii="Times New Roman" w:hAnsi="Times New Roman"/>
        </w:rPr>
        <w:t>；</w:t>
      </w:r>
    </w:p>
    <w:p w14:paraId="224DEC43" w14:textId="48E1F6CB" w:rsidR="00706E61" w:rsidRPr="005B54C3" w:rsidRDefault="00706E61" w:rsidP="00706E61">
      <w:pPr>
        <w:pStyle w:val="afffff4"/>
        <w:spacing w:line="240" w:lineRule="auto"/>
        <w:ind w:firstLine="420"/>
        <w:jc w:val="left"/>
        <w:rPr>
          <w:rFonts w:ascii="Times New Roman" w:hAnsi="Times New Roman"/>
        </w:rPr>
      </w:pPr>
      <w:r w:rsidRPr="005B54C3">
        <w:rPr>
          <w:rFonts w:ascii="Times New Roman" w:hAnsi="Times New Roman"/>
          <w:i/>
        </w:rPr>
        <w:t>φ</w:t>
      </w:r>
      <w:r w:rsidRPr="005B54C3">
        <w:rPr>
          <w:rFonts w:ascii="Times New Roman" w:hAnsi="Times New Roman"/>
          <w:vertAlign w:val="subscript"/>
        </w:rPr>
        <w:t xml:space="preserve">0 </w:t>
      </w:r>
      <w:r w:rsidRPr="005B54C3">
        <w:rPr>
          <w:rFonts w:ascii="Times New Roman" w:hAnsi="Times New Roman"/>
        </w:rPr>
        <w:t>——</w:t>
      </w:r>
      <w:r w:rsidRPr="005B54C3">
        <w:rPr>
          <w:rFonts w:ascii="Times New Roman" w:hAnsi="Times New Roman"/>
        </w:rPr>
        <w:t>标准气体积分数，</w:t>
      </w:r>
      <w:r w:rsidRPr="005B54C3">
        <w:rPr>
          <w:rFonts w:ascii="Times New Roman" w:hAnsi="Times New Roman"/>
        </w:rPr>
        <w:t>%</w:t>
      </w:r>
      <w:r w:rsidRPr="005B54C3">
        <w:rPr>
          <w:rFonts w:ascii="Times New Roman" w:hAnsi="Times New Roman"/>
        </w:rPr>
        <w:t>；</w:t>
      </w:r>
    </w:p>
    <w:p w14:paraId="226D8DAC" w14:textId="77777777" w:rsidR="00706E61" w:rsidRPr="005B54C3" w:rsidRDefault="00706E61" w:rsidP="00706E61">
      <w:pPr>
        <w:pStyle w:val="afffff4"/>
        <w:spacing w:line="240" w:lineRule="auto"/>
        <w:ind w:firstLine="420"/>
        <w:jc w:val="left"/>
        <w:rPr>
          <w:rFonts w:ascii="Times New Roman" w:hAnsi="Times New Roman"/>
        </w:rPr>
      </w:pPr>
      <w:r w:rsidRPr="005B54C3">
        <w:rPr>
          <w:rFonts w:ascii="Times New Roman" w:hAnsi="Times New Roman"/>
          <w:i/>
        </w:rPr>
        <w:t>h</w:t>
      </w:r>
      <w:r w:rsidRPr="005B54C3">
        <w:rPr>
          <w:rFonts w:ascii="Times New Roman" w:hAnsi="Times New Roman"/>
        </w:rPr>
        <w:t xml:space="preserve"> ——</w:t>
      </w:r>
      <w:r w:rsidRPr="005B54C3">
        <w:rPr>
          <w:rFonts w:ascii="Times New Roman" w:hAnsi="Times New Roman"/>
        </w:rPr>
        <w:t>标准气平均峰高，单位为毫米（</w:t>
      </w:r>
      <w:r w:rsidRPr="005B54C3">
        <w:rPr>
          <w:rFonts w:ascii="Times New Roman" w:hAnsi="Times New Roman"/>
        </w:rPr>
        <w:t>mm</w:t>
      </w:r>
      <w:r w:rsidRPr="005B54C3">
        <w:rPr>
          <w:rFonts w:ascii="Times New Roman" w:hAnsi="Times New Roman"/>
        </w:rPr>
        <w:t>）；</w:t>
      </w:r>
    </w:p>
    <w:p w14:paraId="5FE0D653" w14:textId="77777777" w:rsidR="00706E61" w:rsidRPr="005B54C3" w:rsidRDefault="00706E61" w:rsidP="00706E61">
      <w:pPr>
        <w:pStyle w:val="afffff4"/>
        <w:spacing w:line="240" w:lineRule="auto"/>
        <w:ind w:firstLine="420"/>
        <w:jc w:val="left"/>
        <w:rPr>
          <w:rFonts w:ascii="Times New Roman" w:hAnsi="Times New Roman"/>
        </w:rPr>
      </w:pPr>
      <w:r w:rsidRPr="005B54C3">
        <w:rPr>
          <w:rFonts w:ascii="Times New Roman" w:hAnsi="Times New Roman"/>
          <w:i/>
        </w:rPr>
        <w:t>h</w:t>
      </w:r>
      <w:r w:rsidRPr="005B54C3">
        <w:rPr>
          <w:rFonts w:ascii="Times New Roman" w:hAnsi="Times New Roman"/>
          <w:vertAlign w:val="subscript"/>
        </w:rPr>
        <w:t>0</w:t>
      </w:r>
      <w:r w:rsidRPr="005B54C3">
        <w:rPr>
          <w:rFonts w:ascii="Times New Roman" w:hAnsi="Times New Roman"/>
        </w:rPr>
        <w:t xml:space="preserve"> ——</w:t>
      </w:r>
      <w:r w:rsidRPr="005B54C3">
        <w:rPr>
          <w:rFonts w:ascii="Times New Roman" w:hAnsi="Times New Roman"/>
        </w:rPr>
        <w:t>空白样品平均峰高，单位为毫米（</w:t>
      </w:r>
      <w:r w:rsidRPr="005B54C3">
        <w:rPr>
          <w:rFonts w:ascii="Times New Roman" w:hAnsi="Times New Roman"/>
        </w:rPr>
        <w:t>mm</w:t>
      </w:r>
      <w:r w:rsidRPr="005B54C3">
        <w:rPr>
          <w:rFonts w:ascii="Times New Roman" w:hAnsi="Times New Roman"/>
        </w:rPr>
        <w:t>）。</w:t>
      </w:r>
    </w:p>
    <w:p w14:paraId="3F8F83BD" w14:textId="67909C19" w:rsidR="00B346F9" w:rsidRPr="005B54C3" w:rsidRDefault="00B346F9" w:rsidP="00706E61">
      <w:pPr>
        <w:pStyle w:val="afffffffff0"/>
        <w:rPr>
          <w:rFonts w:ascii="Times New Roman"/>
        </w:rPr>
      </w:pPr>
      <w:r w:rsidRPr="005B54C3">
        <w:rPr>
          <w:rFonts w:ascii="Times New Roman"/>
        </w:rPr>
        <w:t>样品分析：通过色谱仪六通进样阀进样品空气</w:t>
      </w:r>
      <w:r w:rsidRPr="005B54C3">
        <w:rPr>
          <w:rFonts w:ascii="Times New Roman"/>
        </w:rPr>
        <w:t>3 mL,</w:t>
      </w:r>
      <w:r w:rsidRPr="005B54C3">
        <w:rPr>
          <w:rFonts w:ascii="Times New Roman"/>
        </w:rPr>
        <w:t>以保留时间定性，测量二氧化碳的峰高。每个样品作</w:t>
      </w:r>
      <w:r w:rsidRPr="005B54C3">
        <w:rPr>
          <w:rFonts w:ascii="Times New Roman"/>
        </w:rPr>
        <w:t>3</w:t>
      </w:r>
      <w:r w:rsidRPr="005B54C3">
        <w:rPr>
          <w:rFonts w:ascii="Times New Roman"/>
        </w:rPr>
        <w:t>次，求峰高的平均值。高浓度样品用</w:t>
      </w:r>
      <w:r w:rsidR="00706E61" w:rsidRPr="005B54C3">
        <w:rPr>
          <w:rFonts w:ascii="Times New Roman"/>
        </w:rPr>
        <w:t>高</w:t>
      </w:r>
      <w:r w:rsidRPr="005B54C3">
        <w:rPr>
          <w:rFonts w:ascii="Times New Roman"/>
        </w:rPr>
        <w:t>纯氮气稀释至小于</w:t>
      </w:r>
      <w:r w:rsidRPr="005B54C3">
        <w:rPr>
          <w:rFonts w:ascii="Times New Roman"/>
        </w:rPr>
        <w:t>0.3</w:t>
      </w:r>
      <w:r w:rsidR="005B54C3">
        <w:rPr>
          <w:rFonts w:ascii="Times New Roman"/>
        </w:rPr>
        <w:t>%</w:t>
      </w:r>
      <w:r w:rsidRPr="005B54C3">
        <w:rPr>
          <w:rFonts w:ascii="Times New Roman"/>
        </w:rPr>
        <w:t>再分析。</w:t>
      </w:r>
    </w:p>
    <w:p w14:paraId="7FBDBC61" w14:textId="33B376D8" w:rsidR="00B346F9" w:rsidRPr="005B54C3" w:rsidRDefault="00B346F9" w:rsidP="00706E61">
      <w:pPr>
        <w:pStyle w:val="affe"/>
        <w:spacing w:before="156" w:after="156"/>
        <w:rPr>
          <w:rFonts w:ascii="Times New Roman"/>
        </w:rPr>
      </w:pPr>
      <w:r w:rsidRPr="005B54C3">
        <w:rPr>
          <w:rFonts w:ascii="Times New Roman"/>
        </w:rPr>
        <w:t>结果计算</w:t>
      </w:r>
    </w:p>
    <w:p w14:paraId="2CF0C376" w14:textId="745114C0" w:rsidR="00B346F9" w:rsidRPr="005B54C3" w:rsidRDefault="00B346F9" w:rsidP="008D4123">
      <w:pPr>
        <w:pStyle w:val="afffffffff0"/>
        <w:rPr>
          <w:rFonts w:ascii="Times New Roman"/>
        </w:rPr>
      </w:pPr>
      <w:r w:rsidRPr="005B54C3">
        <w:rPr>
          <w:rFonts w:ascii="Times New Roman"/>
        </w:rPr>
        <w:t>按式</w:t>
      </w:r>
      <w:r w:rsidR="002C1F23">
        <w:rPr>
          <w:rFonts w:ascii="Times New Roman" w:hint="eastAsia"/>
        </w:rPr>
        <w:t>（</w:t>
      </w:r>
      <w:r w:rsidR="002C1F23">
        <w:rPr>
          <w:rFonts w:ascii="Times New Roman" w:hint="eastAsia"/>
        </w:rPr>
        <w:t>5</w:t>
      </w:r>
      <w:r w:rsidR="002C1F23">
        <w:rPr>
          <w:rFonts w:ascii="Times New Roman" w:hint="eastAsia"/>
        </w:rPr>
        <w:t>）</w:t>
      </w:r>
      <w:r w:rsidRPr="005B54C3">
        <w:rPr>
          <w:rFonts w:ascii="Times New Roman"/>
        </w:rPr>
        <w:t>计算二氧化碳体积分数。</w:t>
      </w:r>
    </w:p>
    <w:p w14:paraId="5011BE51" w14:textId="35C22EE0" w:rsidR="008D4123" w:rsidRPr="005B54C3" w:rsidRDefault="008D4123" w:rsidP="008D4123">
      <w:pPr>
        <w:pStyle w:val="afffffff1"/>
        <w:rPr>
          <w:rFonts w:ascii="Times New Roman" w:hAnsi="Times New Roman"/>
        </w:rPr>
      </w:pPr>
      <w:r w:rsidRPr="005B54C3">
        <w:rPr>
          <w:rFonts w:ascii="Times New Roman" w:hAnsi="Times New Roman"/>
        </w:rPr>
        <w:tab/>
        <w:t>φ</w:t>
      </w:r>
      <m:oMath>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506B5D3A" w14:textId="60CEE3F8" w:rsidR="008D4123" w:rsidRPr="005B54C3" w:rsidRDefault="008D4123" w:rsidP="008D4123">
      <w:pPr>
        <w:pStyle w:val="afffff4"/>
        <w:ind w:firstLine="420"/>
        <w:rPr>
          <w:rFonts w:ascii="Times New Roman" w:hAnsi="Times New Roman"/>
        </w:rPr>
      </w:pPr>
      <w:r w:rsidRPr="005B54C3">
        <w:rPr>
          <w:rFonts w:ascii="Times New Roman" w:hAnsi="Times New Roman"/>
        </w:rPr>
        <w:t>式中：</w:t>
      </w:r>
    </w:p>
    <w:p w14:paraId="591CCBC8" w14:textId="58EAB066" w:rsidR="008D4123" w:rsidRPr="005B54C3" w:rsidRDefault="008D4123" w:rsidP="008D4123">
      <w:pPr>
        <w:pStyle w:val="afffff4"/>
        <w:spacing w:line="240" w:lineRule="auto"/>
        <w:ind w:firstLine="420"/>
        <w:rPr>
          <w:rFonts w:ascii="Times New Roman" w:hAnsi="Times New Roman"/>
        </w:rPr>
      </w:pPr>
      <w:r w:rsidRPr="005B54C3">
        <w:rPr>
          <w:rFonts w:ascii="Times New Roman" w:hAnsi="Times New Roman"/>
        </w:rPr>
        <w:t>φ</w:t>
      </w:r>
      <w:r w:rsidRPr="005B54C3">
        <w:rPr>
          <w:rFonts w:ascii="Times New Roman" w:hAnsi="Times New Roman"/>
          <w:vertAlign w:val="subscript"/>
        </w:rPr>
        <w:t xml:space="preserve"> </w:t>
      </w:r>
      <w:r w:rsidRPr="005B54C3">
        <w:rPr>
          <w:rFonts w:ascii="Times New Roman" w:hAnsi="Times New Roman"/>
        </w:rPr>
        <w:t>——</w:t>
      </w:r>
      <w:r w:rsidRPr="005B54C3">
        <w:rPr>
          <w:rFonts w:ascii="Times New Roman" w:hAnsi="Times New Roman"/>
        </w:rPr>
        <w:t>空气中二氧化碳体积分数，</w:t>
      </w:r>
      <w:r w:rsidRPr="005B54C3">
        <w:rPr>
          <w:rFonts w:ascii="Times New Roman" w:hAnsi="Times New Roman"/>
        </w:rPr>
        <w:t>%</w:t>
      </w:r>
      <w:r w:rsidRPr="005B54C3">
        <w:rPr>
          <w:rFonts w:ascii="Times New Roman" w:hAnsi="Times New Roman"/>
        </w:rPr>
        <w:t>；</w:t>
      </w:r>
    </w:p>
    <w:p w14:paraId="40C29FA8" w14:textId="77777777" w:rsidR="008D4123" w:rsidRPr="005B54C3" w:rsidRDefault="008D4123" w:rsidP="008D4123">
      <w:pPr>
        <w:pStyle w:val="afffff4"/>
        <w:spacing w:line="240" w:lineRule="auto"/>
        <w:ind w:firstLine="420"/>
        <w:rPr>
          <w:rFonts w:ascii="Times New Roman" w:hAnsi="Times New Roman"/>
        </w:rPr>
      </w:pPr>
      <w:r w:rsidRPr="005B54C3">
        <w:rPr>
          <w:rFonts w:ascii="Times New Roman" w:hAnsi="Times New Roman"/>
          <w:i/>
        </w:rPr>
        <w:t>h</w:t>
      </w:r>
      <w:r w:rsidRPr="005B54C3">
        <w:rPr>
          <w:rFonts w:ascii="Times New Roman" w:hAnsi="Times New Roman"/>
        </w:rPr>
        <w:t xml:space="preserve"> ——</w:t>
      </w:r>
      <w:r w:rsidRPr="005B54C3">
        <w:rPr>
          <w:rFonts w:ascii="Times New Roman" w:hAnsi="Times New Roman"/>
        </w:rPr>
        <w:t>样品峰高的平均值，单位为毫米（</w:t>
      </w:r>
      <w:r w:rsidRPr="005B54C3">
        <w:rPr>
          <w:rFonts w:ascii="Times New Roman" w:hAnsi="Times New Roman"/>
        </w:rPr>
        <w:t>mm</w:t>
      </w:r>
      <w:r w:rsidRPr="005B54C3">
        <w:rPr>
          <w:rFonts w:ascii="Times New Roman" w:hAnsi="Times New Roman"/>
        </w:rPr>
        <w:t>）；</w:t>
      </w:r>
    </w:p>
    <w:p w14:paraId="0573CE5F" w14:textId="77777777" w:rsidR="008D4123" w:rsidRPr="005B54C3" w:rsidRDefault="008D4123" w:rsidP="008D4123">
      <w:pPr>
        <w:pStyle w:val="afffff4"/>
        <w:spacing w:line="240" w:lineRule="auto"/>
        <w:ind w:firstLine="420"/>
        <w:rPr>
          <w:rFonts w:ascii="Times New Roman" w:hAnsi="Times New Roman"/>
        </w:rPr>
      </w:pPr>
      <w:r w:rsidRPr="005B54C3">
        <w:rPr>
          <w:rFonts w:ascii="Times New Roman" w:hAnsi="Times New Roman"/>
          <w:i/>
        </w:rPr>
        <w:t>h</w:t>
      </w:r>
      <w:r w:rsidRPr="005B54C3">
        <w:rPr>
          <w:rFonts w:ascii="Times New Roman" w:hAnsi="Times New Roman"/>
          <w:vertAlign w:val="subscript"/>
        </w:rPr>
        <w:t xml:space="preserve">0 </w:t>
      </w:r>
      <w:r w:rsidRPr="005B54C3">
        <w:rPr>
          <w:rFonts w:ascii="Times New Roman" w:hAnsi="Times New Roman"/>
        </w:rPr>
        <w:t>——</w:t>
      </w:r>
      <w:r w:rsidRPr="005B54C3">
        <w:rPr>
          <w:rFonts w:ascii="Times New Roman" w:hAnsi="Times New Roman"/>
        </w:rPr>
        <w:t>空白样品峰高的平均值，单位为毫米（</w:t>
      </w:r>
      <w:r w:rsidRPr="005B54C3">
        <w:rPr>
          <w:rFonts w:ascii="Times New Roman" w:hAnsi="Times New Roman"/>
        </w:rPr>
        <w:t>mm</w:t>
      </w:r>
      <w:r w:rsidRPr="005B54C3">
        <w:rPr>
          <w:rFonts w:ascii="Times New Roman" w:hAnsi="Times New Roman"/>
        </w:rPr>
        <w:t>）；</w:t>
      </w:r>
    </w:p>
    <w:p w14:paraId="5ACDD3B6" w14:textId="77777777" w:rsidR="008D4123" w:rsidRPr="005B54C3" w:rsidRDefault="008D4123" w:rsidP="008D4123">
      <w:pPr>
        <w:pStyle w:val="afffff5"/>
        <w:ind w:firstLine="420"/>
        <w:rPr>
          <w:rFonts w:ascii="Times New Roman"/>
        </w:rPr>
      </w:pPr>
      <w:r w:rsidRPr="005B54C3">
        <w:rPr>
          <w:rFonts w:ascii="Times New Roman"/>
        </w:rPr>
        <w:t>B</w:t>
      </w:r>
      <w:r w:rsidRPr="005B54C3">
        <w:rPr>
          <w:rFonts w:ascii="Times New Roman"/>
          <w:vertAlign w:val="superscript"/>
        </w:rPr>
        <w:t>＇</w:t>
      </w:r>
      <w:r w:rsidRPr="005B54C3">
        <w:rPr>
          <w:rFonts w:ascii="Times New Roman"/>
        </w:rPr>
        <w:t>——</w:t>
      </w:r>
      <w:r w:rsidRPr="005B54C3">
        <w:rPr>
          <w:rFonts w:ascii="Times New Roman"/>
        </w:rPr>
        <w:t>按照标准曲线法或单点校正法得出的计算因子或校正因子，（</w:t>
      </w:r>
      <w:r w:rsidRPr="005B54C3">
        <w:rPr>
          <w:rFonts w:ascii="Times New Roman"/>
        </w:rPr>
        <w:t>%</w:t>
      </w:r>
      <w:r w:rsidRPr="005B54C3">
        <w:rPr>
          <w:rFonts w:ascii="Times New Roman"/>
        </w:rPr>
        <w:t>）</w:t>
      </w:r>
      <w:r w:rsidRPr="005B54C3">
        <w:rPr>
          <w:rFonts w:ascii="Times New Roman"/>
        </w:rPr>
        <w:t>/mm</w:t>
      </w:r>
      <w:r w:rsidRPr="005B54C3">
        <w:rPr>
          <w:rFonts w:ascii="Times New Roman"/>
        </w:rPr>
        <w:t>。</w:t>
      </w:r>
    </w:p>
    <w:p w14:paraId="3B050262" w14:textId="032CE5F7" w:rsidR="00B346F9" w:rsidRPr="005B54C3" w:rsidRDefault="00B346F9" w:rsidP="008D4123">
      <w:pPr>
        <w:pStyle w:val="afffffffff0"/>
        <w:rPr>
          <w:rFonts w:ascii="Times New Roman"/>
        </w:rPr>
      </w:pPr>
      <w:r w:rsidRPr="005B54C3">
        <w:rPr>
          <w:rFonts w:ascii="Times New Roman"/>
        </w:rPr>
        <w:t>结果表达：见</w:t>
      </w:r>
      <w:r w:rsidR="008D4123" w:rsidRPr="005B54C3">
        <w:rPr>
          <w:rFonts w:ascii="Times New Roman"/>
        </w:rPr>
        <w:t>5</w:t>
      </w:r>
      <w:r w:rsidRPr="005B54C3">
        <w:rPr>
          <w:rFonts w:ascii="Times New Roman"/>
        </w:rPr>
        <w:t>.1.6</w:t>
      </w:r>
      <w:r w:rsidRPr="005B54C3">
        <w:rPr>
          <w:rFonts w:ascii="Times New Roman"/>
        </w:rPr>
        <w:t>。</w:t>
      </w:r>
    </w:p>
    <w:p w14:paraId="4A3935F4" w14:textId="7DF455A4" w:rsidR="00B346F9" w:rsidRPr="005B54C3" w:rsidRDefault="00B346F9" w:rsidP="008D4123">
      <w:pPr>
        <w:pStyle w:val="affe"/>
        <w:spacing w:before="156" w:after="156"/>
        <w:rPr>
          <w:rFonts w:ascii="Times New Roman"/>
        </w:rPr>
      </w:pPr>
      <w:r w:rsidRPr="005B54C3">
        <w:rPr>
          <w:rFonts w:ascii="Times New Roman"/>
        </w:rPr>
        <w:t>测量范围、精密度和准确度</w:t>
      </w:r>
    </w:p>
    <w:p w14:paraId="0FD7AF01" w14:textId="3DE2F64F" w:rsidR="00B346F9" w:rsidRPr="005B54C3" w:rsidRDefault="00B346F9" w:rsidP="008D4123">
      <w:pPr>
        <w:pStyle w:val="afffffffff0"/>
        <w:rPr>
          <w:rFonts w:ascii="Times New Roman"/>
        </w:rPr>
      </w:pPr>
      <w:r w:rsidRPr="005B54C3">
        <w:rPr>
          <w:rFonts w:ascii="Times New Roman"/>
        </w:rPr>
        <w:t>当进样</w:t>
      </w:r>
      <w:r w:rsidRPr="005B54C3">
        <w:rPr>
          <w:rFonts w:ascii="Times New Roman"/>
        </w:rPr>
        <w:t>3 mL</w:t>
      </w:r>
      <w:r w:rsidRPr="005B54C3">
        <w:rPr>
          <w:rFonts w:ascii="Times New Roman"/>
        </w:rPr>
        <w:t>时</w:t>
      </w:r>
      <w:r w:rsidR="008D4123" w:rsidRPr="005B54C3">
        <w:rPr>
          <w:rFonts w:ascii="Times New Roman"/>
        </w:rPr>
        <w:t>，</w:t>
      </w:r>
      <w:r w:rsidRPr="005B54C3">
        <w:rPr>
          <w:rFonts w:ascii="Times New Roman"/>
        </w:rPr>
        <w:t>本法最低检出二氧化碳体积分数为</w:t>
      </w:r>
      <w:r w:rsidRPr="005B54C3">
        <w:rPr>
          <w:rFonts w:ascii="Times New Roman"/>
        </w:rPr>
        <w:t>0.014</w:t>
      </w:r>
      <w:r w:rsidR="005B54C3">
        <w:rPr>
          <w:rFonts w:ascii="Times New Roman"/>
        </w:rPr>
        <w:t>%</w:t>
      </w:r>
      <w:r w:rsidR="008D4123" w:rsidRPr="005B54C3">
        <w:rPr>
          <w:rFonts w:ascii="Times New Roman"/>
        </w:rPr>
        <w:t>，</w:t>
      </w:r>
      <w:r w:rsidRPr="005B54C3">
        <w:rPr>
          <w:rFonts w:ascii="Times New Roman"/>
        </w:rPr>
        <w:t>测量范围</w:t>
      </w:r>
      <w:r w:rsidRPr="005B54C3">
        <w:rPr>
          <w:rFonts w:ascii="Times New Roman"/>
        </w:rPr>
        <w:t>0.02</w:t>
      </w:r>
      <w:r w:rsidR="005B54C3">
        <w:rPr>
          <w:rFonts w:ascii="Times New Roman"/>
        </w:rPr>
        <w:t>%</w:t>
      </w:r>
      <w:r w:rsidR="008D4123" w:rsidRPr="005B54C3">
        <w:rPr>
          <w:rFonts w:ascii="Times New Roman"/>
        </w:rPr>
        <w:t>～</w:t>
      </w:r>
      <w:r w:rsidRPr="005B54C3">
        <w:rPr>
          <w:rFonts w:ascii="Times New Roman"/>
        </w:rPr>
        <w:t>0.6</w:t>
      </w:r>
      <w:r w:rsidR="005B54C3">
        <w:rPr>
          <w:rFonts w:ascii="Times New Roman"/>
        </w:rPr>
        <w:t>%</w:t>
      </w:r>
      <w:r w:rsidRPr="005B54C3">
        <w:rPr>
          <w:rFonts w:ascii="Times New Roman"/>
        </w:rPr>
        <w:t>。</w:t>
      </w:r>
    </w:p>
    <w:p w14:paraId="60617947" w14:textId="30BE4413" w:rsidR="00B346F9" w:rsidRPr="005B54C3" w:rsidRDefault="00B346F9" w:rsidP="008D4123">
      <w:pPr>
        <w:pStyle w:val="afffffffff0"/>
        <w:rPr>
          <w:rFonts w:ascii="Times New Roman"/>
        </w:rPr>
      </w:pPr>
      <w:r w:rsidRPr="005B54C3">
        <w:rPr>
          <w:rFonts w:ascii="Times New Roman"/>
        </w:rPr>
        <w:t>二氧化碳在</w:t>
      </w:r>
      <w:r w:rsidRPr="005B54C3">
        <w:rPr>
          <w:rFonts w:ascii="Times New Roman"/>
        </w:rPr>
        <w:t>0.1</w:t>
      </w:r>
      <w:r w:rsidR="005B54C3">
        <w:rPr>
          <w:rFonts w:ascii="Times New Roman" w:hint="eastAsia"/>
        </w:rPr>
        <w:t>%</w:t>
      </w:r>
      <w:r w:rsidR="008D4123" w:rsidRPr="005B54C3">
        <w:rPr>
          <w:rFonts w:ascii="Times New Roman"/>
        </w:rPr>
        <w:t>～</w:t>
      </w:r>
      <w:r w:rsidRPr="005B54C3">
        <w:rPr>
          <w:rFonts w:ascii="Times New Roman"/>
        </w:rPr>
        <w:t>0.2</w:t>
      </w:r>
      <w:r w:rsidR="005B54C3">
        <w:rPr>
          <w:rFonts w:ascii="Times New Roman" w:hint="eastAsia"/>
        </w:rPr>
        <w:t>%</w:t>
      </w:r>
      <w:r w:rsidRPr="005B54C3">
        <w:rPr>
          <w:rFonts w:ascii="Times New Roman"/>
        </w:rPr>
        <w:t>时，</w:t>
      </w:r>
      <w:r w:rsidR="008D4123" w:rsidRPr="005B54C3">
        <w:rPr>
          <w:rFonts w:ascii="Times New Roman"/>
        </w:rPr>
        <w:t>重复</w:t>
      </w:r>
      <w:r w:rsidRPr="005B54C3">
        <w:rPr>
          <w:rFonts w:ascii="Times New Roman"/>
        </w:rPr>
        <w:t>测定的变异系数为</w:t>
      </w:r>
      <w:r w:rsidRPr="005B54C3">
        <w:rPr>
          <w:rFonts w:ascii="Times New Roman"/>
        </w:rPr>
        <w:t>3</w:t>
      </w:r>
      <w:r w:rsidR="005B54C3">
        <w:rPr>
          <w:rFonts w:ascii="Times New Roman" w:hint="eastAsia"/>
        </w:rPr>
        <w:t>%</w:t>
      </w:r>
      <w:r w:rsidR="008D4123" w:rsidRPr="005B54C3">
        <w:rPr>
          <w:rFonts w:ascii="Times New Roman"/>
        </w:rPr>
        <w:t>～</w:t>
      </w:r>
      <w:r w:rsidRPr="005B54C3">
        <w:rPr>
          <w:rFonts w:ascii="Times New Roman"/>
        </w:rPr>
        <w:t>5</w:t>
      </w:r>
      <w:r w:rsidR="005B54C3">
        <w:rPr>
          <w:rFonts w:ascii="Times New Roman" w:hint="eastAsia"/>
        </w:rPr>
        <w:t>%</w:t>
      </w:r>
      <w:r w:rsidRPr="005B54C3">
        <w:rPr>
          <w:rFonts w:ascii="Times New Roman"/>
        </w:rPr>
        <w:t>；二氧化碳在</w:t>
      </w:r>
      <w:r w:rsidRPr="005B54C3">
        <w:rPr>
          <w:rFonts w:ascii="Times New Roman"/>
        </w:rPr>
        <w:t>0.02</w:t>
      </w:r>
      <w:r w:rsidR="005B54C3">
        <w:rPr>
          <w:rFonts w:ascii="Times New Roman" w:hint="eastAsia"/>
        </w:rPr>
        <w:t>%</w:t>
      </w:r>
      <w:r w:rsidR="008D4123" w:rsidRPr="005B54C3">
        <w:rPr>
          <w:rFonts w:ascii="Times New Roman"/>
        </w:rPr>
        <w:t>～</w:t>
      </w:r>
      <w:r w:rsidRPr="005B54C3">
        <w:rPr>
          <w:rFonts w:ascii="Times New Roman"/>
        </w:rPr>
        <w:t>0</w:t>
      </w:r>
      <w:r w:rsidR="008D4123" w:rsidRPr="005B54C3">
        <w:rPr>
          <w:rFonts w:ascii="Times New Roman"/>
        </w:rPr>
        <w:t>.</w:t>
      </w:r>
      <w:r w:rsidRPr="005B54C3">
        <w:rPr>
          <w:rFonts w:ascii="Times New Roman"/>
        </w:rPr>
        <w:t>4</w:t>
      </w:r>
      <w:r w:rsidR="005B54C3">
        <w:rPr>
          <w:rFonts w:ascii="Times New Roman" w:hint="eastAsia"/>
        </w:rPr>
        <w:t>%</w:t>
      </w:r>
      <w:r w:rsidRPr="005B54C3">
        <w:rPr>
          <w:rFonts w:ascii="Times New Roman"/>
        </w:rPr>
        <w:t>时</w:t>
      </w:r>
      <w:r w:rsidR="008D4123" w:rsidRPr="005B54C3">
        <w:rPr>
          <w:rFonts w:ascii="Times New Roman"/>
        </w:rPr>
        <w:t>，</w:t>
      </w:r>
      <w:r w:rsidRPr="005B54C3">
        <w:rPr>
          <w:rFonts w:ascii="Times New Roman"/>
        </w:rPr>
        <w:t>回收率为</w:t>
      </w:r>
      <w:r w:rsidRPr="005B54C3">
        <w:rPr>
          <w:rFonts w:ascii="Times New Roman"/>
        </w:rPr>
        <w:t>95</w:t>
      </w:r>
      <w:r w:rsidR="005B54C3">
        <w:rPr>
          <w:rFonts w:ascii="Times New Roman"/>
        </w:rPr>
        <w:t>%</w:t>
      </w:r>
      <w:r w:rsidR="008D4123" w:rsidRPr="005B54C3">
        <w:rPr>
          <w:rFonts w:ascii="Times New Roman"/>
        </w:rPr>
        <w:t>～</w:t>
      </w:r>
      <w:r w:rsidRPr="005B54C3">
        <w:rPr>
          <w:rFonts w:ascii="Times New Roman"/>
        </w:rPr>
        <w:t>105</w:t>
      </w:r>
      <w:r w:rsidR="005B54C3">
        <w:rPr>
          <w:rFonts w:ascii="Times New Roman"/>
        </w:rPr>
        <w:t>%</w:t>
      </w:r>
      <w:r w:rsidRPr="005B54C3">
        <w:rPr>
          <w:rFonts w:ascii="Times New Roman"/>
        </w:rPr>
        <w:t>。</w:t>
      </w:r>
    </w:p>
    <w:p w14:paraId="16767050" w14:textId="0F106978" w:rsidR="00B346F9" w:rsidRPr="005B54C3" w:rsidRDefault="00B346F9" w:rsidP="008D4123">
      <w:pPr>
        <w:pStyle w:val="affe"/>
        <w:spacing w:before="156" w:after="156"/>
        <w:rPr>
          <w:rFonts w:ascii="Times New Roman"/>
        </w:rPr>
      </w:pPr>
      <w:r w:rsidRPr="005B54C3">
        <w:rPr>
          <w:rFonts w:ascii="Times New Roman"/>
        </w:rPr>
        <w:t>干扰</w:t>
      </w:r>
    </w:p>
    <w:p w14:paraId="53972EBC" w14:textId="58BF6688" w:rsidR="000C5DD4" w:rsidRPr="005B54C3" w:rsidRDefault="00B346F9" w:rsidP="00B346F9">
      <w:pPr>
        <w:pStyle w:val="afffff5"/>
        <w:ind w:firstLine="420"/>
        <w:rPr>
          <w:rFonts w:ascii="Times New Roman"/>
        </w:rPr>
      </w:pPr>
      <w:r w:rsidRPr="005B54C3">
        <w:rPr>
          <w:rFonts w:ascii="Times New Roman"/>
        </w:rPr>
        <w:t>由于采用了色谱分离技术，空气中甲烷、氨、水蒸气和一氧化碳等均不干扰本法测量。</w:t>
      </w:r>
    </w:p>
    <w:p w14:paraId="54E3E063" w14:textId="77777777" w:rsidR="001B65BB" w:rsidRPr="005B54C3" w:rsidRDefault="001B65BB">
      <w:pPr>
        <w:pStyle w:val="affc"/>
        <w:spacing w:before="312" w:after="312"/>
        <w:rPr>
          <w:rFonts w:ascii="Times New Roman"/>
        </w:rPr>
      </w:pPr>
      <w:bookmarkStart w:id="66" w:name="_Toc91782060"/>
      <w:bookmarkStart w:id="67" w:name="_Toc93308657"/>
      <w:r w:rsidRPr="005B54C3">
        <w:rPr>
          <w:rFonts w:ascii="Times New Roman"/>
        </w:rPr>
        <w:t>可吸入颗粒物</w:t>
      </w:r>
      <w:r w:rsidRPr="005B54C3">
        <w:rPr>
          <w:rFonts w:ascii="Times New Roman"/>
        </w:rPr>
        <w:t>PM</w:t>
      </w:r>
      <w:r w:rsidRPr="005B54C3">
        <w:rPr>
          <w:rFonts w:ascii="Times New Roman"/>
          <w:vertAlign w:val="subscript"/>
        </w:rPr>
        <w:t>10</w:t>
      </w:r>
      <w:bookmarkEnd w:id="66"/>
      <w:bookmarkEnd w:id="67"/>
    </w:p>
    <w:p w14:paraId="45242515" w14:textId="77777777" w:rsidR="001B65BB" w:rsidRPr="005B54C3" w:rsidRDefault="001B65BB">
      <w:pPr>
        <w:pStyle w:val="affd"/>
        <w:spacing w:before="156" w:after="156"/>
        <w:rPr>
          <w:rFonts w:ascii="Times New Roman"/>
        </w:rPr>
      </w:pPr>
      <w:bookmarkStart w:id="68" w:name="_Toc91782061"/>
      <w:r w:rsidRPr="005B54C3">
        <w:rPr>
          <w:rFonts w:ascii="Times New Roman"/>
        </w:rPr>
        <w:t>滤膜称重法</w:t>
      </w:r>
      <w:bookmarkEnd w:id="68"/>
    </w:p>
    <w:p w14:paraId="16AF7EC8" w14:textId="77777777" w:rsidR="001B65BB" w:rsidRPr="005B54C3" w:rsidRDefault="001B65BB">
      <w:pPr>
        <w:pStyle w:val="affe"/>
        <w:spacing w:before="156" w:after="156"/>
        <w:rPr>
          <w:rFonts w:ascii="Times New Roman"/>
        </w:rPr>
      </w:pPr>
      <w:r w:rsidRPr="005B54C3">
        <w:rPr>
          <w:rFonts w:ascii="Times New Roman"/>
        </w:rPr>
        <w:t>原理</w:t>
      </w:r>
    </w:p>
    <w:p w14:paraId="659F8490" w14:textId="77777777" w:rsidR="001B65BB" w:rsidRPr="005B54C3" w:rsidRDefault="001B65BB">
      <w:pPr>
        <w:pStyle w:val="afffff5"/>
        <w:ind w:firstLine="420"/>
        <w:rPr>
          <w:rFonts w:ascii="Times New Roman"/>
        </w:rPr>
      </w:pPr>
      <w:r w:rsidRPr="005B54C3">
        <w:rPr>
          <w:rFonts w:ascii="Times New Roman"/>
        </w:rPr>
        <w:lastRenderedPageBreak/>
        <w:t>使用带有</w:t>
      </w:r>
      <w:r w:rsidRPr="005B54C3">
        <w:rPr>
          <w:rFonts w:ascii="Times New Roman"/>
        </w:rPr>
        <w:t>PM</w:t>
      </w:r>
      <w:r w:rsidRPr="005B54C3">
        <w:rPr>
          <w:rFonts w:ascii="Times New Roman"/>
          <w:vertAlign w:val="subscript"/>
        </w:rPr>
        <w:t>10</w:t>
      </w:r>
      <w:r w:rsidRPr="005B54C3">
        <w:rPr>
          <w:rFonts w:ascii="Times New Roman"/>
        </w:rPr>
        <w:t>切割器的滤膜采样器进行空气釆样，空气中的颗粒物经切割器分离后，可吸入颗粒物</w:t>
      </w:r>
      <w:r w:rsidRPr="005B54C3">
        <w:rPr>
          <w:rFonts w:ascii="Times New Roman"/>
        </w:rPr>
        <w:t>PM</w:t>
      </w:r>
      <w:r w:rsidRPr="005B54C3">
        <w:rPr>
          <w:rFonts w:ascii="Times New Roman"/>
          <w:vertAlign w:val="subscript"/>
        </w:rPr>
        <w:t>10</w:t>
      </w:r>
      <w:r w:rsidRPr="005B54C3">
        <w:rPr>
          <w:rFonts w:ascii="Times New Roman"/>
        </w:rPr>
        <w:t>。被釆集在滤膜上，经实验室称量可得到</w:t>
      </w:r>
      <w:r w:rsidRPr="005B54C3">
        <w:rPr>
          <w:rFonts w:ascii="Times New Roman"/>
        </w:rPr>
        <w:t>PM</w:t>
      </w:r>
      <w:r w:rsidRPr="005B54C3">
        <w:rPr>
          <w:rFonts w:ascii="Times New Roman"/>
          <w:vertAlign w:val="subscript"/>
        </w:rPr>
        <w:t>10</w:t>
      </w:r>
      <w:r w:rsidRPr="005B54C3">
        <w:rPr>
          <w:rFonts w:ascii="Times New Roman"/>
        </w:rPr>
        <w:t>的质量，再除以采气体积即得出可吸入颗粒物</w:t>
      </w:r>
      <w:r w:rsidRPr="005B54C3">
        <w:rPr>
          <w:rFonts w:ascii="Times New Roman"/>
        </w:rPr>
        <w:t>PM</w:t>
      </w:r>
      <w:r w:rsidRPr="005B54C3">
        <w:rPr>
          <w:rFonts w:ascii="Times New Roman"/>
          <w:vertAlign w:val="subscript"/>
        </w:rPr>
        <w:t>10</w:t>
      </w:r>
      <w:r w:rsidRPr="005B54C3">
        <w:rPr>
          <w:rFonts w:ascii="Times New Roman"/>
        </w:rPr>
        <w:t>。的质量浓度。</w:t>
      </w:r>
    </w:p>
    <w:p w14:paraId="33AD7436" w14:textId="77777777" w:rsidR="001B65BB" w:rsidRPr="005B54C3" w:rsidRDefault="001B65BB">
      <w:pPr>
        <w:pStyle w:val="affe"/>
        <w:spacing w:before="156" w:after="156"/>
        <w:rPr>
          <w:rFonts w:ascii="Times New Roman"/>
        </w:rPr>
      </w:pPr>
      <w:r w:rsidRPr="005B54C3">
        <w:rPr>
          <w:rFonts w:ascii="Times New Roman"/>
        </w:rPr>
        <w:t>仪器设备和材料</w:t>
      </w:r>
    </w:p>
    <w:p w14:paraId="205004AD" w14:textId="12944FF6" w:rsidR="001B65BB" w:rsidRPr="005B54C3" w:rsidRDefault="001B65BB">
      <w:pPr>
        <w:pStyle w:val="afffffffff0"/>
        <w:rPr>
          <w:rFonts w:ascii="Times New Roman"/>
        </w:rPr>
      </w:pPr>
      <w:r w:rsidRPr="005B54C3">
        <w:rPr>
          <w:rFonts w:ascii="Times New Roman"/>
        </w:rPr>
        <w:t>可吸入颗粒物</w:t>
      </w:r>
      <w:r w:rsidRPr="005B54C3">
        <w:rPr>
          <w:rFonts w:ascii="Times New Roman"/>
        </w:rPr>
        <w:t>PM</w:t>
      </w:r>
      <w:r w:rsidRPr="005B54C3">
        <w:rPr>
          <w:rFonts w:ascii="Times New Roman"/>
          <w:vertAlign w:val="subscript"/>
        </w:rPr>
        <w:t>10</w:t>
      </w:r>
      <w:r w:rsidRPr="005B54C3">
        <w:rPr>
          <w:rFonts w:ascii="Times New Roman"/>
        </w:rPr>
        <w:t>滤膜采样器：颗粒物捕集特性</w:t>
      </w:r>
      <w:r w:rsidRPr="005B54C3">
        <w:rPr>
          <w:rFonts w:ascii="Times New Roman"/>
        </w:rPr>
        <w:t>D</w:t>
      </w:r>
      <w:r w:rsidRPr="005B54C3">
        <w:rPr>
          <w:rFonts w:ascii="Times New Roman"/>
          <w:vertAlign w:val="subscript"/>
        </w:rPr>
        <w:t>a50</w:t>
      </w:r>
      <w:r w:rsidRPr="005B54C3">
        <w:rPr>
          <w:rFonts w:ascii="Times New Roman"/>
        </w:rPr>
        <w:t xml:space="preserve"> = 10 μm</w:t>
      </w:r>
      <w:r w:rsidR="002C1F23" w:rsidRPr="005B54C3">
        <w:rPr>
          <w:rFonts w:ascii="Times New Roman"/>
        </w:rPr>
        <w:t>±</w:t>
      </w:r>
      <w:r w:rsidRPr="005B54C3">
        <w:rPr>
          <w:rFonts w:ascii="Times New Roman"/>
        </w:rPr>
        <w:t>0.5 μm</w:t>
      </w:r>
      <w:r w:rsidRPr="005B54C3">
        <w:rPr>
          <w:rFonts w:ascii="Times New Roman"/>
        </w:rPr>
        <w:t>，</w:t>
      </w:r>
      <w:r w:rsidRPr="005B54C3">
        <w:rPr>
          <w:rFonts w:ascii="Times New Roman"/>
        </w:rPr>
        <w:t>σ</w:t>
      </w:r>
      <w:r w:rsidRPr="005B54C3">
        <w:rPr>
          <w:rFonts w:ascii="Times New Roman"/>
          <w:vertAlign w:val="subscript"/>
        </w:rPr>
        <w:t>g</w:t>
      </w:r>
      <w:r w:rsidRPr="005B54C3">
        <w:rPr>
          <w:rFonts w:ascii="Times New Roman"/>
        </w:rPr>
        <w:t>=1.5</w:t>
      </w:r>
      <w:r w:rsidR="002C1F23" w:rsidRPr="005B54C3">
        <w:rPr>
          <w:rFonts w:ascii="Times New Roman"/>
        </w:rPr>
        <w:t>±</w:t>
      </w:r>
      <w:r w:rsidRPr="005B54C3">
        <w:rPr>
          <w:rFonts w:ascii="Times New Roman"/>
        </w:rPr>
        <w:t>0.1</w:t>
      </w:r>
      <w:r w:rsidRPr="005B54C3">
        <w:rPr>
          <w:rFonts w:ascii="Times New Roman"/>
        </w:rPr>
        <w:t>。</w:t>
      </w:r>
    </w:p>
    <w:p w14:paraId="38D01825" w14:textId="77777777" w:rsidR="001B65BB" w:rsidRPr="005B54C3" w:rsidRDefault="001B65BB">
      <w:pPr>
        <w:pStyle w:val="afffff5"/>
        <w:ind w:firstLine="420"/>
        <w:rPr>
          <w:rFonts w:ascii="Times New Roman"/>
        </w:rPr>
      </w:pPr>
      <w:r w:rsidRPr="005B54C3">
        <w:rPr>
          <w:rFonts w:ascii="Times New Roman"/>
        </w:rPr>
        <w:t>其中</w:t>
      </w:r>
      <w:r w:rsidRPr="005B54C3">
        <w:rPr>
          <w:rFonts w:ascii="Times New Roman"/>
        </w:rPr>
        <w:t>D</w:t>
      </w:r>
      <w:r w:rsidRPr="005B54C3">
        <w:rPr>
          <w:rFonts w:ascii="Times New Roman"/>
          <w:vertAlign w:val="subscript"/>
        </w:rPr>
        <w:t>a50</w:t>
      </w:r>
      <w:r w:rsidRPr="005B54C3">
        <w:rPr>
          <w:rFonts w:ascii="Times New Roman"/>
        </w:rPr>
        <w:t>为捕集效率为</w:t>
      </w:r>
      <w:r w:rsidRPr="005B54C3">
        <w:rPr>
          <w:rFonts w:ascii="Times New Roman"/>
        </w:rPr>
        <w:t>50%</w:t>
      </w:r>
      <w:r w:rsidRPr="005B54C3">
        <w:rPr>
          <w:rFonts w:ascii="Times New Roman"/>
        </w:rPr>
        <w:t>时所对应的颗粒物空气动力学直径；</w:t>
      </w:r>
      <w:r w:rsidRPr="005B54C3">
        <w:rPr>
          <w:rFonts w:ascii="Times New Roman"/>
        </w:rPr>
        <w:t>σ</w:t>
      </w:r>
      <w:r w:rsidRPr="005B54C3">
        <w:rPr>
          <w:rFonts w:ascii="Times New Roman"/>
          <w:vertAlign w:val="subscript"/>
        </w:rPr>
        <w:t>g</w:t>
      </w:r>
      <w:r w:rsidRPr="005B54C3">
        <w:rPr>
          <w:rFonts w:ascii="Times New Roman"/>
        </w:rPr>
        <w:t>为捕集效率的几何标准差。</w:t>
      </w:r>
    </w:p>
    <w:p w14:paraId="223B1F3B" w14:textId="77777777" w:rsidR="001B65BB" w:rsidRPr="005B54C3" w:rsidRDefault="001B65BB">
      <w:pPr>
        <w:pStyle w:val="afffffffff0"/>
        <w:rPr>
          <w:rFonts w:ascii="Times New Roman"/>
        </w:rPr>
      </w:pPr>
      <w:r w:rsidRPr="005B54C3">
        <w:rPr>
          <w:rFonts w:ascii="Times New Roman"/>
        </w:rPr>
        <w:t>流量计：精度</w:t>
      </w:r>
      <w:r w:rsidRPr="005B54C3">
        <w:rPr>
          <w:rFonts w:ascii="Times New Roman"/>
        </w:rPr>
        <w:t>2.5</w:t>
      </w:r>
      <w:r w:rsidRPr="005B54C3">
        <w:rPr>
          <w:rFonts w:ascii="Times New Roman"/>
        </w:rPr>
        <w:t>级。</w:t>
      </w:r>
    </w:p>
    <w:p w14:paraId="5129E177" w14:textId="77777777" w:rsidR="001B65BB" w:rsidRPr="005B54C3" w:rsidRDefault="001B65BB">
      <w:pPr>
        <w:pStyle w:val="afffffffff0"/>
        <w:rPr>
          <w:rFonts w:ascii="Times New Roman"/>
        </w:rPr>
      </w:pPr>
      <w:r w:rsidRPr="005B54C3">
        <w:rPr>
          <w:rFonts w:ascii="Times New Roman"/>
        </w:rPr>
        <w:t>分析天平：精度</w:t>
      </w:r>
      <w:r w:rsidRPr="005B54C3">
        <w:rPr>
          <w:rFonts w:ascii="Times New Roman"/>
        </w:rPr>
        <w:t>0.000 01 g</w:t>
      </w:r>
      <w:r w:rsidRPr="005B54C3">
        <w:rPr>
          <w:rFonts w:ascii="Times New Roman"/>
        </w:rPr>
        <w:t>。</w:t>
      </w:r>
    </w:p>
    <w:p w14:paraId="4EBB7390" w14:textId="550BFD71" w:rsidR="001B65BB" w:rsidRPr="005B54C3" w:rsidRDefault="001B65BB">
      <w:pPr>
        <w:pStyle w:val="afffffffff0"/>
        <w:rPr>
          <w:rFonts w:ascii="Times New Roman"/>
        </w:rPr>
      </w:pPr>
      <w:r w:rsidRPr="005B54C3">
        <w:rPr>
          <w:rFonts w:ascii="Times New Roman"/>
        </w:rPr>
        <w:t>计时器：计时误差</w:t>
      </w:r>
      <w:r w:rsidR="002C1F23">
        <w:rPr>
          <w:rFonts w:ascii="Times New Roman" w:hint="eastAsia"/>
        </w:rPr>
        <w:t>＜</w:t>
      </w:r>
      <w:r w:rsidRPr="005B54C3">
        <w:rPr>
          <w:rFonts w:ascii="Times New Roman"/>
        </w:rPr>
        <w:t>1%</w:t>
      </w:r>
      <w:r w:rsidRPr="005B54C3">
        <w:rPr>
          <w:rFonts w:ascii="Times New Roman"/>
        </w:rPr>
        <w:t>。</w:t>
      </w:r>
    </w:p>
    <w:p w14:paraId="084D3348" w14:textId="77777777" w:rsidR="001B65BB" w:rsidRPr="005B54C3" w:rsidRDefault="001B65BB" w:rsidP="00DA6142">
      <w:pPr>
        <w:pStyle w:val="afffffffff0"/>
        <w:rPr>
          <w:rFonts w:ascii="Times New Roman"/>
        </w:rPr>
      </w:pPr>
      <w:r w:rsidRPr="005B54C3">
        <w:rPr>
          <w:rFonts w:ascii="Times New Roman"/>
        </w:rPr>
        <w:t>滤膜：</w:t>
      </w:r>
      <w:r w:rsidRPr="005B54C3">
        <w:rPr>
          <w:rFonts w:ascii="Times New Roman"/>
        </w:rPr>
        <w:t>0.3μm</w:t>
      </w:r>
      <w:r w:rsidRPr="005B54C3">
        <w:rPr>
          <w:rFonts w:ascii="Times New Roman"/>
        </w:rPr>
        <w:t>粒子过滤效率不低于</w:t>
      </w:r>
      <w:r w:rsidRPr="005B54C3">
        <w:rPr>
          <w:rFonts w:ascii="Times New Roman"/>
        </w:rPr>
        <w:t>99.99%</w:t>
      </w:r>
      <w:r w:rsidRPr="005B54C3">
        <w:rPr>
          <w:rFonts w:ascii="Times New Roman"/>
        </w:rPr>
        <w:t>。</w:t>
      </w:r>
    </w:p>
    <w:p w14:paraId="14B50E13" w14:textId="345D692C" w:rsidR="001B65BB" w:rsidRPr="005B54C3" w:rsidRDefault="001B65BB">
      <w:pPr>
        <w:pStyle w:val="afffffffff0"/>
        <w:rPr>
          <w:rFonts w:ascii="Times New Roman"/>
        </w:rPr>
      </w:pPr>
      <w:r w:rsidRPr="005B54C3">
        <w:rPr>
          <w:rFonts w:ascii="Times New Roman"/>
        </w:rPr>
        <w:t>温度计：最小分</w:t>
      </w:r>
      <w:r w:rsidRPr="002C1F23">
        <w:rPr>
          <w:rFonts w:ascii="Times New Roman"/>
        </w:rPr>
        <w:t>度值不大于</w:t>
      </w:r>
      <w:r w:rsidRPr="002C1F23">
        <w:rPr>
          <w:rFonts w:ascii="Times New Roman"/>
        </w:rPr>
        <w:t>1.0</w:t>
      </w:r>
      <w:r w:rsidR="002C1F23" w:rsidRPr="002C1F23">
        <w:rPr>
          <w:rFonts w:ascii="Times New Roman"/>
        </w:rPr>
        <w:t>℃</w:t>
      </w:r>
      <w:r w:rsidRPr="002C1F23">
        <w:rPr>
          <w:rFonts w:ascii="Times New Roman"/>
        </w:rPr>
        <w:t>，测量精度</w:t>
      </w:r>
      <w:r w:rsidR="002C1F23" w:rsidRPr="002C1F23">
        <w:rPr>
          <w:rFonts w:ascii="Times New Roman"/>
        </w:rPr>
        <w:t>±</w:t>
      </w:r>
      <w:r w:rsidRPr="002C1F23">
        <w:rPr>
          <w:rFonts w:ascii="Times New Roman"/>
        </w:rPr>
        <w:t>1.0</w:t>
      </w:r>
      <w:r w:rsidR="002C1F23" w:rsidRPr="002C1F23">
        <w:rPr>
          <w:rFonts w:ascii="Times New Roman"/>
        </w:rPr>
        <w:t>℃</w:t>
      </w:r>
      <w:r w:rsidRPr="002C1F23">
        <w:rPr>
          <w:rFonts w:ascii="Times New Roman"/>
        </w:rPr>
        <w:t>。</w:t>
      </w:r>
    </w:p>
    <w:p w14:paraId="00E9BC3C" w14:textId="77777777" w:rsidR="001B65BB" w:rsidRPr="005B54C3" w:rsidRDefault="001B65BB">
      <w:pPr>
        <w:pStyle w:val="afffffffff0"/>
        <w:rPr>
          <w:rFonts w:ascii="Times New Roman"/>
        </w:rPr>
      </w:pPr>
      <w:r w:rsidRPr="005B54C3">
        <w:rPr>
          <w:rFonts w:ascii="Times New Roman"/>
        </w:rPr>
        <w:t>大气压力计：最小分度值不大于</w:t>
      </w:r>
      <w:r w:rsidRPr="005B54C3">
        <w:rPr>
          <w:rFonts w:ascii="Times New Roman"/>
        </w:rPr>
        <w:t>0.05 kPa</w:t>
      </w:r>
      <w:r w:rsidRPr="005B54C3">
        <w:rPr>
          <w:rFonts w:ascii="Times New Roman"/>
        </w:rPr>
        <w:t>，精度</w:t>
      </w:r>
      <w:r w:rsidRPr="005B54C3">
        <w:rPr>
          <w:rFonts w:ascii="Times New Roman"/>
        </w:rPr>
        <w:t>±0.2 kPa</w:t>
      </w:r>
      <w:r w:rsidRPr="005B54C3">
        <w:rPr>
          <w:rFonts w:ascii="Times New Roman"/>
        </w:rPr>
        <w:t>。</w:t>
      </w:r>
    </w:p>
    <w:p w14:paraId="21E6E84B" w14:textId="77777777" w:rsidR="001B65BB" w:rsidRPr="005B54C3" w:rsidRDefault="001B65BB">
      <w:pPr>
        <w:pStyle w:val="afffffffff0"/>
        <w:rPr>
          <w:rFonts w:ascii="Times New Roman"/>
        </w:rPr>
      </w:pPr>
      <w:r w:rsidRPr="005B54C3">
        <w:rPr>
          <w:rFonts w:ascii="Times New Roman"/>
        </w:rPr>
        <w:t>采样泵：恒流精度</w:t>
      </w:r>
      <w:r w:rsidRPr="005B54C3">
        <w:rPr>
          <w:rFonts w:ascii="Times New Roman"/>
        </w:rPr>
        <w:t>±5%</w:t>
      </w:r>
      <w:r w:rsidRPr="005B54C3">
        <w:rPr>
          <w:rFonts w:ascii="Times New Roman"/>
        </w:rPr>
        <w:t>设定值。</w:t>
      </w:r>
    </w:p>
    <w:p w14:paraId="326A5C51" w14:textId="77777777" w:rsidR="001B65BB" w:rsidRPr="005B54C3" w:rsidRDefault="001B65BB">
      <w:pPr>
        <w:pStyle w:val="afffffffff0"/>
        <w:rPr>
          <w:rFonts w:ascii="Times New Roman"/>
        </w:rPr>
      </w:pPr>
      <w:r w:rsidRPr="005B54C3">
        <w:rPr>
          <w:rFonts w:ascii="Times New Roman"/>
        </w:rPr>
        <w:t>干燥器。</w:t>
      </w:r>
    </w:p>
    <w:p w14:paraId="356450F4" w14:textId="77777777" w:rsidR="001B65BB" w:rsidRPr="005B54C3" w:rsidRDefault="001B65BB">
      <w:pPr>
        <w:pStyle w:val="affe"/>
        <w:spacing w:before="156" w:after="156"/>
        <w:rPr>
          <w:rFonts w:ascii="Times New Roman"/>
        </w:rPr>
      </w:pPr>
      <w:r w:rsidRPr="005B54C3">
        <w:rPr>
          <w:rFonts w:ascii="Times New Roman"/>
        </w:rPr>
        <w:t>测量步骤</w:t>
      </w:r>
    </w:p>
    <w:p w14:paraId="64826157" w14:textId="77777777" w:rsidR="001B65BB" w:rsidRPr="005B54C3" w:rsidRDefault="001B65BB">
      <w:pPr>
        <w:pStyle w:val="afffffffff0"/>
        <w:rPr>
          <w:rFonts w:ascii="Times New Roman"/>
        </w:rPr>
      </w:pPr>
      <w:r w:rsidRPr="005B54C3">
        <w:rPr>
          <w:rFonts w:ascii="Times New Roman"/>
        </w:rPr>
        <w:t>将滤膜编号，放入干燥器中平衡</w:t>
      </w:r>
      <w:r w:rsidRPr="005B54C3">
        <w:rPr>
          <w:rFonts w:ascii="Times New Roman"/>
        </w:rPr>
        <w:t>24 h</w:t>
      </w:r>
      <w:r w:rsidRPr="005B54C3">
        <w:rPr>
          <w:rFonts w:ascii="Times New Roman"/>
        </w:rPr>
        <w:t>，用天平称出初始质量。</w:t>
      </w:r>
    </w:p>
    <w:p w14:paraId="78DD2DB4" w14:textId="40C1F894" w:rsidR="001B65BB" w:rsidRPr="005B54C3" w:rsidRDefault="001B65BB">
      <w:pPr>
        <w:pStyle w:val="afffffffff0"/>
        <w:rPr>
          <w:rFonts w:ascii="Times New Roman"/>
        </w:rPr>
      </w:pPr>
      <w:r w:rsidRPr="005B54C3">
        <w:rPr>
          <w:rFonts w:ascii="Times New Roman"/>
        </w:rPr>
        <w:t>用一级皂膜流量计对采样流量计进行校准，误差</w:t>
      </w:r>
      <w:r w:rsidR="002C1F23">
        <w:rPr>
          <w:rFonts w:ascii="Times New Roman" w:hint="eastAsia"/>
        </w:rPr>
        <w:t>≤</w:t>
      </w:r>
      <w:r w:rsidRPr="005B54C3">
        <w:rPr>
          <w:rFonts w:ascii="Times New Roman"/>
        </w:rPr>
        <w:t>5%</w:t>
      </w:r>
      <w:r w:rsidRPr="005B54C3">
        <w:rPr>
          <w:rFonts w:ascii="Times New Roman"/>
        </w:rPr>
        <w:t>。</w:t>
      </w:r>
    </w:p>
    <w:p w14:paraId="582F5032" w14:textId="77777777" w:rsidR="001B65BB" w:rsidRPr="005B54C3" w:rsidRDefault="001B65BB">
      <w:pPr>
        <w:pStyle w:val="afffffffff0"/>
        <w:rPr>
          <w:rFonts w:ascii="Times New Roman"/>
        </w:rPr>
      </w:pPr>
      <w:r w:rsidRPr="005B54C3">
        <w:rPr>
          <w:rFonts w:ascii="Times New Roman"/>
        </w:rPr>
        <w:t>釆样布点见附录</w:t>
      </w:r>
      <w:r w:rsidRPr="005B54C3">
        <w:rPr>
          <w:rFonts w:ascii="Times New Roman"/>
        </w:rPr>
        <w:t>A</w:t>
      </w:r>
      <w:r w:rsidRPr="005B54C3">
        <w:rPr>
          <w:rFonts w:ascii="Times New Roman"/>
        </w:rPr>
        <w:t>。</w:t>
      </w:r>
    </w:p>
    <w:p w14:paraId="2A24671B" w14:textId="77777777" w:rsidR="001B65BB" w:rsidRPr="005B54C3" w:rsidRDefault="001B65BB">
      <w:pPr>
        <w:pStyle w:val="afffffffff0"/>
        <w:rPr>
          <w:rFonts w:ascii="Times New Roman"/>
        </w:rPr>
      </w:pPr>
      <w:r w:rsidRPr="005B54C3">
        <w:rPr>
          <w:rFonts w:ascii="Times New Roman"/>
        </w:rPr>
        <w:t>按使用说明书连接采样器，装上滤膜，将釆样流量调整到规定值。</w:t>
      </w:r>
    </w:p>
    <w:p w14:paraId="51944196" w14:textId="77777777" w:rsidR="001B65BB" w:rsidRPr="005B54C3" w:rsidRDefault="001B65BB">
      <w:pPr>
        <w:pStyle w:val="afffffffff0"/>
        <w:rPr>
          <w:rFonts w:ascii="Times New Roman"/>
        </w:rPr>
      </w:pPr>
      <w:r w:rsidRPr="005B54C3">
        <w:rPr>
          <w:rFonts w:ascii="Times New Roman"/>
        </w:rPr>
        <w:t>根据检测现场环境状况设定采样时间。</w:t>
      </w:r>
    </w:p>
    <w:p w14:paraId="3FA4FBF9" w14:textId="77777777" w:rsidR="001B65BB" w:rsidRPr="005B54C3" w:rsidRDefault="001B65BB">
      <w:pPr>
        <w:pStyle w:val="afffffffff0"/>
        <w:rPr>
          <w:rFonts w:ascii="Times New Roman"/>
        </w:rPr>
      </w:pPr>
      <w:r w:rsidRPr="005B54C3">
        <w:rPr>
          <w:rFonts w:ascii="Times New Roman"/>
        </w:rPr>
        <w:t>测量现场的环境温度和大气压力。</w:t>
      </w:r>
    </w:p>
    <w:p w14:paraId="37634930" w14:textId="77777777" w:rsidR="001B65BB" w:rsidRPr="005B54C3" w:rsidRDefault="001B65BB">
      <w:pPr>
        <w:pStyle w:val="afffffffff0"/>
        <w:rPr>
          <w:rFonts w:ascii="Times New Roman"/>
        </w:rPr>
      </w:pPr>
      <w:r w:rsidRPr="005B54C3">
        <w:rPr>
          <w:rFonts w:ascii="Times New Roman"/>
        </w:rPr>
        <w:t>将釆集有颗粒物的滤膜带回实验室，放入干燥器中平衡</w:t>
      </w:r>
      <w:r w:rsidRPr="005B54C3">
        <w:rPr>
          <w:rFonts w:ascii="Times New Roman"/>
        </w:rPr>
        <w:t>24 h</w:t>
      </w:r>
      <w:r w:rsidRPr="005B54C3">
        <w:rPr>
          <w:rFonts w:ascii="Times New Roman"/>
        </w:rPr>
        <w:t>，用天平称出终质量。</w:t>
      </w:r>
    </w:p>
    <w:p w14:paraId="76FB8615" w14:textId="77777777" w:rsidR="001B65BB" w:rsidRPr="005B54C3" w:rsidRDefault="001B65BB">
      <w:pPr>
        <w:pStyle w:val="affe"/>
        <w:spacing w:before="156" w:after="156"/>
        <w:rPr>
          <w:rFonts w:ascii="Times New Roman"/>
        </w:rPr>
      </w:pPr>
      <w:r w:rsidRPr="005B54C3">
        <w:rPr>
          <w:rFonts w:ascii="Times New Roman"/>
        </w:rPr>
        <w:t>结果计算</w:t>
      </w:r>
    </w:p>
    <w:p w14:paraId="2EDA3093" w14:textId="28C4605B" w:rsidR="001B65BB" w:rsidRPr="005B54C3" w:rsidRDefault="001B65BB">
      <w:pPr>
        <w:pStyle w:val="afffffffff0"/>
        <w:rPr>
          <w:rFonts w:ascii="Times New Roman"/>
        </w:rPr>
      </w:pPr>
      <w:r w:rsidRPr="005B54C3">
        <w:rPr>
          <w:rFonts w:ascii="Times New Roman"/>
        </w:rPr>
        <w:t>浓度计算：可吸入颗粒物</w:t>
      </w:r>
      <w:r w:rsidRPr="005B54C3">
        <w:rPr>
          <w:rFonts w:ascii="Times New Roman"/>
        </w:rPr>
        <w:t>PM</w:t>
      </w:r>
      <w:r w:rsidRPr="005B54C3">
        <w:rPr>
          <w:rFonts w:ascii="Times New Roman"/>
          <w:vertAlign w:val="subscript"/>
        </w:rPr>
        <w:t>10</w:t>
      </w:r>
      <w:r w:rsidRPr="005B54C3">
        <w:rPr>
          <w:rFonts w:ascii="Times New Roman"/>
        </w:rPr>
        <w:t>。质量浓度计算见式（</w:t>
      </w:r>
      <w:r w:rsidR="002C1F23">
        <w:rPr>
          <w:rFonts w:ascii="Times New Roman"/>
        </w:rPr>
        <w:t>6</w:t>
      </w:r>
      <w:r w:rsidRPr="005B54C3">
        <w:rPr>
          <w:rFonts w:ascii="Times New Roman"/>
        </w:rPr>
        <w:t>）。</w:t>
      </w:r>
    </w:p>
    <w:p w14:paraId="7AF1792F" w14:textId="4C5169B1" w:rsidR="00F01FA8" w:rsidRPr="005B54C3" w:rsidRDefault="00EA3195" w:rsidP="00EA3195">
      <w:pPr>
        <w:pStyle w:val="afffffff1"/>
        <w:rPr>
          <w:rFonts w:ascii="Times New Roman" w:hAnsi="Times New Roman"/>
        </w:rPr>
      </w:pPr>
      <w:r w:rsidRPr="005B54C3">
        <w:rPr>
          <w:rFonts w:ascii="Times New Roman" w:hAnsi="Times New Roman"/>
        </w:rPr>
        <w:tab/>
      </w:r>
      <m:oMath>
        <m:r>
          <w:rPr>
            <w:rFonts w:ascii="Cambria Math" w:hAnsi="Cambria Math"/>
          </w:rPr>
          <m:t>ρ</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V</m:t>
            </m:r>
          </m:den>
        </m:f>
        <m:r>
          <w:rPr>
            <w:rFonts w:ascii="Cambria Math" w:hAnsi="Cambria Math"/>
          </w:rPr>
          <m:t>×1000=</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num>
          <m:den>
            <m:r>
              <w:rPr>
                <w:rFonts w:ascii="Cambria Math" w:hAnsi="Cambria Math"/>
              </w:rPr>
              <m:t>V</m:t>
            </m:r>
          </m:den>
        </m:f>
        <m:r>
          <w:rPr>
            <w:rFonts w:ascii="Cambria Math" w:hAnsi="Cambria Math"/>
          </w:rPr>
          <m:t>×1000</m:t>
        </m:r>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4DF762CE" w14:textId="7B327C77" w:rsidR="00EA3195" w:rsidRPr="005B54C3" w:rsidRDefault="00EA3195" w:rsidP="00EA3195">
      <w:pPr>
        <w:pStyle w:val="afffff4"/>
        <w:ind w:firstLine="420"/>
        <w:rPr>
          <w:rFonts w:ascii="Times New Roman" w:hAnsi="Times New Roman"/>
        </w:rPr>
      </w:pPr>
      <w:r w:rsidRPr="005B54C3">
        <w:rPr>
          <w:rFonts w:ascii="Times New Roman" w:hAnsi="Times New Roman"/>
        </w:rPr>
        <w:t>式中：</w:t>
      </w:r>
    </w:p>
    <w:p w14:paraId="7619F181" w14:textId="77777777" w:rsidR="001B65BB" w:rsidRPr="005B54C3" w:rsidRDefault="001B65BB">
      <w:pPr>
        <w:pStyle w:val="afffff5"/>
        <w:ind w:firstLine="420"/>
        <w:rPr>
          <w:rFonts w:ascii="Times New Roman"/>
        </w:rPr>
      </w:pPr>
      <w:r w:rsidRPr="005B54C3">
        <w:rPr>
          <w:rFonts w:ascii="Times New Roman"/>
          <w:i/>
          <w:iCs/>
        </w:rPr>
        <w:t>ρ</w:t>
      </w:r>
      <w:r w:rsidRPr="005B54C3">
        <w:rPr>
          <w:rFonts w:ascii="Times New Roman"/>
        </w:rPr>
        <w:t>——</w:t>
      </w:r>
      <w:r w:rsidRPr="005B54C3">
        <w:rPr>
          <w:rFonts w:ascii="Times New Roman"/>
        </w:rPr>
        <w:t>可吸入颗粒物</w:t>
      </w:r>
      <w:r w:rsidRPr="005B54C3">
        <w:rPr>
          <w:rFonts w:ascii="Times New Roman"/>
        </w:rPr>
        <w:t>PM</w:t>
      </w:r>
      <w:r w:rsidRPr="005B54C3">
        <w:rPr>
          <w:rFonts w:ascii="Times New Roman"/>
          <w:vertAlign w:val="subscript"/>
        </w:rPr>
        <w:t>10</w:t>
      </w:r>
      <w:r w:rsidRPr="005B54C3">
        <w:rPr>
          <w:rFonts w:ascii="Times New Roman"/>
        </w:rPr>
        <w:t>质量浓度，单位为毫克每立方米（</w:t>
      </w:r>
      <w:r w:rsidRPr="005B54C3">
        <w:rPr>
          <w:rFonts w:ascii="Times New Roman"/>
        </w:rPr>
        <w:t>mg/m</w:t>
      </w:r>
      <w:r w:rsidRPr="005B54C3">
        <w:rPr>
          <w:rFonts w:ascii="Times New Roman"/>
          <w:vertAlign w:val="superscript"/>
        </w:rPr>
        <w:t>3</w:t>
      </w:r>
      <w:r w:rsidRPr="005B54C3">
        <w:rPr>
          <w:rFonts w:ascii="Times New Roman"/>
        </w:rPr>
        <w:t>）；</w:t>
      </w:r>
    </w:p>
    <w:p w14:paraId="5C52CC56" w14:textId="77777777" w:rsidR="001B65BB" w:rsidRPr="005B54C3" w:rsidRDefault="001B65BB">
      <w:pPr>
        <w:pStyle w:val="afffff5"/>
        <w:ind w:firstLine="420"/>
        <w:rPr>
          <w:rFonts w:ascii="Times New Roman"/>
        </w:rPr>
      </w:pPr>
      <w:r w:rsidRPr="005B54C3">
        <w:rPr>
          <w:rFonts w:ascii="Times New Roman"/>
          <w:i/>
          <w:iCs/>
        </w:rPr>
        <w:t>m</w:t>
      </w:r>
      <w:r w:rsidRPr="005B54C3">
        <w:rPr>
          <w:rFonts w:ascii="Times New Roman"/>
        </w:rPr>
        <w:t>——PM</w:t>
      </w:r>
      <w:r w:rsidRPr="005B54C3">
        <w:rPr>
          <w:rFonts w:ascii="Times New Roman"/>
          <w:vertAlign w:val="subscript"/>
        </w:rPr>
        <w:t>10</w:t>
      </w:r>
      <w:r w:rsidRPr="005B54C3">
        <w:rPr>
          <w:rFonts w:ascii="Times New Roman"/>
        </w:rPr>
        <w:t>颗粒物质量，单位为毫克（</w:t>
      </w:r>
      <w:r w:rsidRPr="005B54C3">
        <w:rPr>
          <w:rFonts w:ascii="Times New Roman"/>
        </w:rPr>
        <w:t>mg</w:t>
      </w:r>
      <w:r w:rsidRPr="005B54C3">
        <w:rPr>
          <w:rFonts w:ascii="Times New Roman"/>
        </w:rPr>
        <w:t>）；</w:t>
      </w:r>
    </w:p>
    <w:p w14:paraId="6F75DD6D" w14:textId="77723509" w:rsidR="001B65BB" w:rsidRPr="005B54C3" w:rsidRDefault="001B65BB">
      <w:pPr>
        <w:pStyle w:val="afffff5"/>
        <w:ind w:firstLine="420"/>
        <w:rPr>
          <w:rFonts w:ascii="Times New Roman"/>
        </w:rPr>
      </w:pPr>
      <w:r w:rsidRPr="005B54C3">
        <w:rPr>
          <w:rFonts w:ascii="Times New Roman"/>
          <w:i/>
          <w:iCs/>
        </w:rPr>
        <w:t>V</w:t>
      </w:r>
      <w:r w:rsidRPr="005B54C3">
        <w:rPr>
          <w:rFonts w:ascii="Times New Roman"/>
        </w:rPr>
        <w:t>——</w:t>
      </w:r>
      <w:r w:rsidR="001E2BEC" w:rsidRPr="005B54C3">
        <w:rPr>
          <w:rFonts w:ascii="Times New Roman"/>
        </w:rPr>
        <w:t>实际</w:t>
      </w:r>
      <w:r w:rsidRPr="005B54C3">
        <w:rPr>
          <w:rFonts w:ascii="Times New Roman"/>
        </w:rPr>
        <w:t>釆气体积，单位为升（</w:t>
      </w:r>
      <w:r w:rsidRPr="005B54C3">
        <w:rPr>
          <w:rFonts w:ascii="Times New Roman"/>
        </w:rPr>
        <w:t>L</w:t>
      </w:r>
      <w:r w:rsidRPr="005B54C3">
        <w:rPr>
          <w:rFonts w:ascii="Times New Roman"/>
        </w:rPr>
        <w:t>）；</w:t>
      </w:r>
    </w:p>
    <w:p w14:paraId="17BC84CD" w14:textId="77777777" w:rsidR="001B65BB" w:rsidRPr="005B54C3" w:rsidRDefault="001B65BB">
      <w:pPr>
        <w:pStyle w:val="afffff5"/>
        <w:ind w:firstLine="420"/>
        <w:rPr>
          <w:rFonts w:ascii="Times New Roman"/>
        </w:rPr>
      </w:pPr>
      <w:r w:rsidRPr="005B54C3">
        <w:rPr>
          <w:rFonts w:ascii="Times New Roman"/>
          <w:i/>
          <w:iCs/>
        </w:rPr>
        <w:t>m</w:t>
      </w:r>
      <w:r w:rsidRPr="005B54C3">
        <w:rPr>
          <w:rFonts w:ascii="Times New Roman"/>
          <w:vertAlign w:val="subscript"/>
        </w:rPr>
        <w:t>2</w:t>
      </w:r>
      <w:r w:rsidRPr="005B54C3">
        <w:rPr>
          <w:rFonts w:ascii="Times New Roman"/>
        </w:rPr>
        <w:t>——</w:t>
      </w:r>
      <w:r w:rsidRPr="005B54C3">
        <w:rPr>
          <w:rFonts w:ascii="Times New Roman"/>
        </w:rPr>
        <w:t>滤膜终质量，单位为毫克（</w:t>
      </w:r>
      <w:r w:rsidRPr="005B54C3">
        <w:rPr>
          <w:rFonts w:ascii="Times New Roman"/>
        </w:rPr>
        <w:t>mg</w:t>
      </w:r>
      <w:r w:rsidRPr="005B54C3">
        <w:rPr>
          <w:rFonts w:ascii="Times New Roman"/>
        </w:rPr>
        <w:t>）；</w:t>
      </w:r>
    </w:p>
    <w:p w14:paraId="363F7D06" w14:textId="77777777" w:rsidR="001B65BB" w:rsidRPr="005B54C3" w:rsidRDefault="001B65BB">
      <w:pPr>
        <w:pStyle w:val="afffff5"/>
        <w:ind w:firstLine="420"/>
        <w:rPr>
          <w:rFonts w:ascii="Times New Roman"/>
        </w:rPr>
      </w:pPr>
      <w:r w:rsidRPr="005B54C3">
        <w:rPr>
          <w:rFonts w:ascii="Times New Roman"/>
          <w:i/>
          <w:iCs/>
        </w:rPr>
        <w:t>m</w:t>
      </w:r>
      <w:r w:rsidRPr="005B54C3">
        <w:rPr>
          <w:rFonts w:ascii="Times New Roman"/>
          <w:vertAlign w:val="subscript"/>
        </w:rPr>
        <w:t>1</w:t>
      </w:r>
      <w:r w:rsidRPr="005B54C3">
        <w:rPr>
          <w:rFonts w:ascii="Times New Roman"/>
        </w:rPr>
        <w:t>——</w:t>
      </w:r>
      <w:r w:rsidRPr="005B54C3">
        <w:rPr>
          <w:rFonts w:ascii="Times New Roman"/>
        </w:rPr>
        <w:t>滤膜初质量，单位为毫克（</w:t>
      </w:r>
      <w:r w:rsidRPr="005B54C3">
        <w:rPr>
          <w:rFonts w:ascii="Times New Roman"/>
        </w:rPr>
        <w:t>mg</w:t>
      </w:r>
      <w:r w:rsidRPr="005B54C3">
        <w:rPr>
          <w:rFonts w:ascii="Times New Roman"/>
        </w:rPr>
        <w:t>）。</w:t>
      </w:r>
    </w:p>
    <w:p w14:paraId="3CAC0CC5" w14:textId="77777777" w:rsidR="001B65BB" w:rsidRPr="005B54C3" w:rsidRDefault="001B65BB">
      <w:pPr>
        <w:pStyle w:val="afffffffff0"/>
        <w:rPr>
          <w:rFonts w:ascii="Times New Roman"/>
        </w:rPr>
      </w:pPr>
      <w:r w:rsidRPr="005B54C3">
        <w:rPr>
          <w:rFonts w:ascii="Times New Roman"/>
        </w:rPr>
        <w:t>结果表达：一个区域的测定结果以该区域内各采样点质量浓度的算术平均值给出。</w:t>
      </w:r>
    </w:p>
    <w:p w14:paraId="2F72C73F" w14:textId="77777777" w:rsidR="001B65BB" w:rsidRPr="005B54C3" w:rsidRDefault="001B65BB">
      <w:pPr>
        <w:pStyle w:val="affe"/>
        <w:spacing w:before="156" w:after="156"/>
        <w:rPr>
          <w:rFonts w:ascii="Times New Roman"/>
        </w:rPr>
      </w:pPr>
      <w:r w:rsidRPr="005B54C3">
        <w:rPr>
          <w:rFonts w:ascii="Times New Roman"/>
        </w:rPr>
        <w:t>检出限</w:t>
      </w:r>
    </w:p>
    <w:p w14:paraId="61528205" w14:textId="3F27D25F" w:rsidR="001B65BB" w:rsidRPr="005B54C3" w:rsidRDefault="001B65BB">
      <w:pPr>
        <w:pStyle w:val="afffff5"/>
        <w:ind w:firstLine="420"/>
        <w:rPr>
          <w:rFonts w:ascii="Times New Roman"/>
        </w:rPr>
      </w:pPr>
      <w:r w:rsidRPr="005B54C3">
        <w:rPr>
          <w:rFonts w:ascii="Times New Roman"/>
        </w:rPr>
        <w:t>当采气体积为</w:t>
      </w:r>
      <w:r w:rsidRPr="005B54C3">
        <w:rPr>
          <w:rFonts w:ascii="Times New Roman"/>
        </w:rPr>
        <w:t>5</w:t>
      </w:r>
      <w:r w:rsidR="002C1F23">
        <w:rPr>
          <w:rFonts w:ascii="Times New Roman"/>
        </w:rPr>
        <w:t xml:space="preserve"> </w:t>
      </w:r>
      <w:r w:rsidRPr="005B54C3">
        <w:rPr>
          <w:rFonts w:ascii="Times New Roman"/>
        </w:rPr>
        <w:t>m</w:t>
      </w:r>
      <w:r w:rsidRPr="005B54C3">
        <w:rPr>
          <w:rFonts w:ascii="Times New Roman"/>
          <w:vertAlign w:val="superscript"/>
        </w:rPr>
        <w:t>3</w:t>
      </w:r>
      <w:r w:rsidRPr="005B54C3">
        <w:rPr>
          <w:rFonts w:ascii="Times New Roman"/>
        </w:rPr>
        <w:t>时，本法最低检出可吸入颗粒物</w:t>
      </w:r>
      <w:r w:rsidRPr="005B54C3">
        <w:rPr>
          <w:rFonts w:ascii="Times New Roman"/>
        </w:rPr>
        <w:t>PM</w:t>
      </w:r>
      <w:r w:rsidRPr="005B54C3">
        <w:rPr>
          <w:rFonts w:ascii="Times New Roman"/>
          <w:vertAlign w:val="subscript"/>
        </w:rPr>
        <w:t>10</w:t>
      </w:r>
      <w:r w:rsidRPr="005B54C3">
        <w:rPr>
          <w:rFonts w:ascii="Times New Roman"/>
        </w:rPr>
        <w:t>的质量浓度为</w:t>
      </w:r>
      <w:r w:rsidRPr="005B54C3">
        <w:rPr>
          <w:rFonts w:ascii="Times New Roman"/>
        </w:rPr>
        <w:t>0.01</w:t>
      </w:r>
      <w:r w:rsidR="002C1F23">
        <w:rPr>
          <w:rFonts w:ascii="Times New Roman"/>
        </w:rPr>
        <w:t xml:space="preserve"> </w:t>
      </w:r>
      <w:r w:rsidRPr="005B54C3">
        <w:rPr>
          <w:rFonts w:ascii="Times New Roman"/>
        </w:rPr>
        <w:t>mg/m</w:t>
      </w:r>
      <w:r w:rsidRPr="005B54C3">
        <w:rPr>
          <w:rFonts w:ascii="Times New Roman"/>
          <w:vertAlign w:val="superscript"/>
        </w:rPr>
        <w:t>3</w:t>
      </w:r>
      <w:r w:rsidRPr="005B54C3">
        <w:rPr>
          <w:rFonts w:ascii="Times New Roman"/>
        </w:rPr>
        <w:t>。</w:t>
      </w:r>
    </w:p>
    <w:p w14:paraId="3552D441" w14:textId="77777777" w:rsidR="001B65BB" w:rsidRPr="005B54C3" w:rsidRDefault="001B65BB">
      <w:pPr>
        <w:pStyle w:val="affd"/>
        <w:spacing w:before="156" w:after="156"/>
        <w:rPr>
          <w:rFonts w:ascii="Times New Roman"/>
        </w:rPr>
      </w:pPr>
      <w:bookmarkStart w:id="69" w:name="_Toc91782062"/>
      <w:r w:rsidRPr="005B54C3">
        <w:rPr>
          <w:rFonts w:ascii="Times New Roman"/>
        </w:rPr>
        <w:t>光散射法</w:t>
      </w:r>
      <w:bookmarkEnd w:id="69"/>
    </w:p>
    <w:p w14:paraId="45A5A4AB" w14:textId="77777777" w:rsidR="001B65BB" w:rsidRPr="005B54C3" w:rsidRDefault="001B65BB">
      <w:pPr>
        <w:pStyle w:val="afff"/>
        <w:spacing w:before="156" w:after="156"/>
        <w:rPr>
          <w:rFonts w:ascii="Times New Roman"/>
        </w:rPr>
      </w:pPr>
      <w:r w:rsidRPr="005B54C3">
        <w:rPr>
          <w:rFonts w:ascii="Times New Roman"/>
        </w:rPr>
        <w:lastRenderedPageBreak/>
        <w:t>原理</w:t>
      </w:r>
    </w:p>
    <w:p w14:paraId="7EAB12E7" w14:textId="77777777" w:rsidR="001B65BB" w:rsidRPr="005B54C3" w:rsidRDefault="001B65BB">
      <w:pPr>
        <w:pStyle w:val="afffff5"/>
        <w:ind w:firstLine="420"/>
        <w:rPr>
          <w:rFonts w:ascii="Times New Roman"/>
        </w:rPr>
      </w:pPr>
      <w:r w:rsidRPr="005B54C3">
        <w:rPr>
          <w:rFonts w:ascii="Times New Roman"/>
        </w:rPr>
        <w:t>当光照射在空气中悬浮的颗粒物上时，产生散射光。在颗粒物性质一定的情况下，颗粒物的散射光强度与其质量浓度成正比。通过测量散射光强度，应用质量浓度转换系数</w:t>
      </w:r>
      <w:r w:rsidRPr="005B54C3">
        <w:rPr>
          <w:rFonts w:ascii="Times New Roman"/>
        </w:rPr>
        <w:t>K</w:t>
      </w:r>
      <w:r w:rsidRPr="005B54C3">
        <w:rPr>
          <w:rFonts w:ascii="Times New Roman"/>
        </w:rPr>
        <w:t>值，求得颗粒物质量浓度。</w:t>
      </w:r>
    </w:p>
    <w:p w14:paraId="04011F82" w14:textId="77777777" w:rsidR="001B65BB" w:rsidRPr="005B54C3" w:rsidRDefault="001B65BB">
      <w:pPr>
        <w:pStyle w:val="affe"/>
        <w:spacing w:before="156" w:after="156"/>
        <w:rPr>
          <w:rFonts w:ascii="Times New Roman"/>
        </w:rPr>
      </w:pPr>
      <w:r w:rsidRPr="005B54C3">
        <w:rPr>
          <w:rFonts w:ascii="Times New Roman"/>
        </w:rPr>
        <w:t>仪器</w:t>
      </w:r>
    </w:p>
    <w:p w14:paraId="3A226DCF" w14:textId="77777777" w:rsidR="001B65BB" w:rsidRPr="005B54C3" w:rsidRDefault="001B65BB">
      <w:pPr>
        <w:pStyle w:val="afffff5"/>
        <w:ind w:firstLine="420"/>
        <w:rPr>
          <w:rFonts w:ascii="Times New Roman"/>
        </w:rPr>
      </w:pPr>
      <w:r w:rsidRPr="005B54C3">
        <w:rPr>
          <w:rFonts w:ascii="Times New Roman"/>
        </w:rPr>
        <w:t>光散射式粉尘仪：颗粒物捕集特性</w:t>
      </w:r>
      <w:r w:rsidRPr="005B54C3">
        <w:rPr>
          <w:rFonts w:ascii="Times New Roman"/>
        </w:rPr>
        <w:t>D</w:t>
      </w:r>
      <w:r w:rsidRPr="005B54C3">
        <w:rPr>
          <w:rFonts w:ascii="Times New Roman"/>
          <w:vertAlign w:val="subscript"/>
        </w:rPr>
        <w:t>a50</w:t>
      </w:r>
      <w:r w:rsidRPr="005B54C3">
        <w:rPr>
          <w:rFonts w:ascii="Times New Roman"/>
        </w:rPr>
        <w:t xml:space="preserve"> = 10 μm±0.5 μm</w:t>
      </w:r>
      <w:r w:rsidRPr="005B54C3">
        <w:rPr>
          <w:rFonts w:ascii="Times New Roman"/>
        </w:rPr>
        <w:t>，</w:t>
      </w:r>
      <w:r w:rsidRPr="005B54C3">
        <w:rPr>
          <w:rFonts w:ascii="Times New Roman"/>
        </w:rPr>
        <w:t xml:space="preserve"> σ</w:t>
      </w:r>
      <w:r w:rsidRPr="005B54C3">
        <w:rPr>
          <w:rFonts w:ascii="Times New Roman"/>
          <w:vertAlign w:val="subscript"/>
        </w:rPr>
        <w:t>g</w:t>
      </w:r>
      <w:r w:rsidRPr="005B54C3">
        <w:rPr>
          <w:rFonts w:ascii="Times New Roman"/>
        </w:rPr>
        <w:t>=1.5±0.1</w:t>
      </w:r>
      <w:r w:rsidRPr="005B54C3">
        <w:rPr>
          <w:rFonts w:ascii="Times New Roman"/>
        </w:rPr>
        <w:t>。</w:t>
      </w:r>
      <w:r w:rsidRPr="005B54C3">
        <w:rPr>
          <w:rFonts w:ascii="Times New Roman"/>
        </w:rPr>
        <w:t xml:space="preserve"> </w:t>
      </w:r>
    </w:p>
    <w:p w14:paraId="55DB5EC9" w14:textId="77777777" w:rsidR="001B65BB" w:rsidRPr="005B54C3" w:rsidRDefault="001B65BB">
      <w:pPr>
        <w:pStyle w:val="afffff5"/>
        <w:ind w:firstLine="420"/>
        <w:rPr>
          <w:rFonts w:ascii="Times New Roman"/>
        </w:rPr>
      </w:pPr>
      <w:r w:rsidRPr="005B54C3">
        <w:rPr>
          <w:rFonts w:ascii="Times New Roman"/>
        </w:rPr>
        <w:t>其中：</w:t>
      </w:r>
      <w:r w:rsidRPr="005B54C3">
        <w:rPr>
          <w:rFonts w:ascii="Times New Roman"/>
        </w:rPr>
        <w:t>D</w:t>
      </w:r>
      <w:r w:rsidRPr="005B54C3">
        <w:rPr>
          <w:rFonts w:ascii="Times New Roman"/>
          <w:vertAlign w:val="subscript"/>
        </w:rPr>
        <w:t>a50</w:t>
      </w:r>
      <w:r w:rsidRPr="005B54C3">
        <w:rPr>
          <w:rFonts w:ascii="Times New Roman"/>
        </w:rPr>
        <w:t>为捕集效率为</w:t>
      </w:r>
      <w:r w:rsidRPr="005B54C3">
        <w:rPr>
          <w:rFonts w:ascii="Times New Roman"/>
        </w:rPr>
        <w:t>50%</w:t>
      </w:r>
      <w:r w:rsidRPr="005B54C3">
        <w:rPr>
          <w:rFonts w:ascii="Times New Roman"/>
        </w:rPr>
        <w:t>时所对应的颗粒物空气动力学直径；</w:t>
      </w:r>
      <w:r w:rsidRPr="005B54C3">
        <w:rPr>
          <w:rFonts w:ascii="Times New Roman"/>
        </w:rPr>
        <w:t>σ</w:t>
      </w:r>
      <w:r w:rsidRPr="005B54C3">
        <w:rPr>
          <w:rFonts w:ascii="Times New Roman"/>
          <w:vertAlign w:val="subscript"/>
        </w:rPr>
        <w:t>g</w:t>
      </w:r>
      <w:r w:rsidRPr="005B54C3">
        <w:rPr>
          <w:rFonts w:ascii="Times New Roman"/>
        </w:rPr>
        <w:t>为捕集效率的几何标准差。</w:t>
      </w:r>
    </w:p>
    <w:p w14:paraId="5BD034E3" w14:textId="77777777" w:rsidR="001B65BB" w:rsidRPr="005B54C3" w:rsidRDefault="001B65BB">
      <w:pPr>
        <w:pStyle w:val="afffff5"/>
        <w:ind w:firstLine="420"/>
        <w:rPr>
          <w:rFonts w:ascii="Times New Roman"/>
        </w:rPr>
      </w:pPr>
      <w:r w:rsidRPr="005B54C3">
        <w:rPr>
          <w:rFonts w:ascii="Times New Roman"/>
        </w:rPr>
        <w:t>测量灵敏度：对于校正粒子，仪器计数</w:t>
      </w:r>
      <w:r w:rsidRPr="005B54C3">
        <w:rPr>
          <w:rFonts w:ascii="Times New Roman"/>
        </w:rPr>
        <w:t>1 CPM = 0.001 mg/m</w:t>
      </w:r>
      <w:r w:rsidRPr="005B54C3">
        <w:rPr>
          <w:rFonts w:ascii="Times New Roman"/>
          <w:vertAlign w:val="superscript"/>
        </w:rPr>
        <w:t>3</w:t>
      </w:r>
      <w:r w:rsidRPr="005B54C3">
        <w:rPr>
          <w:rFonts w:ascii="Times New Roman"/>
        </w:rPr>
        <w:t>。</w:t>
      </w:r>
    </w:p>
    <w:p w14:paraId="5D89C992" w14:textId="77777777" w:rsidR="001B65BB" w:rsidRPr="005B54C3" w:rsidRDefault="001B65BB">
      <w:pPr>
        <w:pStyle w:val="afffff5"/>
        <w:ind w:firstLine="420"/>
        <w:rPr>
          <w:rFonts w:ascii="Times New Roman"/>
        </w:rPr>
      </w:pPr>
      <w:r w:rsidRPr="005B54C3">
        <w:rPr>
          <w:rFonts w:ascii="Times New Roman"/>
        </w:rPr>
        <w:t>测量相对误差：对于校正粒子测量相对误差小于</w:t>
      </w:r>
      <w:r w:rsidRPr="005B54C3">
        <w:rPr>
          <w:rFonts w:ascii="Times New Roman"/>
        </w:rPr>
        <w:t>±10%</w:t>
      </w:r>
      <w:r w:rsidRPr="005B54C3">
        <w:rPr>
          <w:rFonts w:ascii="Times New Roman"/>
        </w:rPr>
        <w:t>。</w:t>
      </w:r>
    </w:p>
    <w:p w14:paraId="0A06CF77" w14:textId="526CD038" w:rsidR="001B65BB" w:rsidRPr="005B54C3" w:rsidRDefault="001B65BB">
      <w:pPr>
        <w:pStyle w:val="afffff5"/>
        <w:ind w:firstLine="420"/>
        <w:rPr>
          <w:rFonts w:ascii="Times New Roman"/>
        </w:rPr>
      </w:pPr>
      <w:r w:rsidRPr="005B54C3">
        <w:rPr>
          <w:rFonts w:ascii="Times New Roman"/>
        </w:rPr>
        <w:t>测量范围：</w:t>
      </w:r>
      <w:r w:rsidRPr="005B54C3">
        <w:rPr>
          <w:rFonts w:ascii="Times New Roman"/>
        </w:rPr>
        <w:t>0.001 mg/m</w:t>
      </w:r>
      <w:r w:rsidRPr="005B54C3">
        <w:rPr>
          <w:rFonts w:ascii="Times New Roman"/>
          <w:vertAlign w:val="superscript"/>
        </w:rPr>
        <w:t>3</w:t>
      </w:r>
      <w:r w:rsidR="00B7637C" w:rsidRPr="005B54C3">
        <w:rPr>
          <w:rFonts w:ascii="Times New Roman"/>
        </w:rPr>
        <w:t>～</w:t>
      </w:r>
      <w:r w:rsidRPr="005B54C3">
        <w:rPr>
          <w:rFonts w:ascii="Times New Roman"/>
        </w:rPr>
        <w:t>10 mg/m</w:t>
      </w:r>
      <w:r w:rsidRPr="005B54C3">
        <w:rPr>
          <w:rFonts w:ascii="Times New Roman"/>
          <w:vertAlign w:val="superscript"/>
        </w:rPr>
        <w:t>3</w:t>
      </w:r>
      <w:r w:rsidRPr="005B54C3">
        <w:rPr>
          <w:rFonts w:ascii="Times New Roman"/>
        </w:rPr>
        <w:t xml:space="preserve"> </w:t>
      </w:r>
      <w:r w:rsidRPr="005B54C3">
        <w:rPr>
          <w:rFonts w:ascii="Times New Roman"/>
        </w:rPr>
        <w:t>以上。</w:t>
      </w:r>
    </w:p>
    <w:p w14:paraId="4251D183" w14:textId="1EF48F6D" w:rsidR="001B65BB" w:rsidRPr="005B54C3" w:rsidRDefault="006A5D19">
      <w:pPr>
        <w:pStyle w:val="afffff5"/>
        <w:ind w:firstLine="420"/>
        <w:rPr>
          <w:rFonts w:ascii="Times New Roman"/>
        </w:rPr>
      </w:pPr>
      <w:r w:rsidRPr="005B54C3">
        <w:rPr>
          <w:rFonts w:ascii="Times New Roman"/>
        </w:rPr>
        <w:t>仪器应内设出</w:t>
      </w:r>
      <w:r w:rsidR="001B65BB" w:rsidRPr="005B54C3">
        <w:rPr>
          <w:rFonts w:ascii="Times New Roman"/>
        </w:rPr>
        <w:t>厂前已标定的具有光学稳定性的自校装置。</w:t>
      </w:r>
    </w:p>
    <w:p w14:paraId="57DF5ACA" w14:textId="465406AE" w:rsidR="001B65BB" w:rsidRPr="005B54C3" w:rsidRDefault="001B65BB">
      <w:pPr>
        <w:pStyle w:val="a5"/>
        <w:rPr>
          <w:rFonts w:ascii="Times New Roman"/>
        </w:rPr>
      </w:pPr>
      <w:r w:rsidRPr="005B54C3">
        <w:rPr>
          <w:rFonts w:ascii="Times New Roman"/>
        </w:rPr>
        <w:t>校正粒子为平均粒径</w:t>
      </w:r>
      <w:r w:rsidRPr="005B54C3">
        <w:rPr>
          <w:rFonts w:ascii="Times New Roman"/>
          <w:sz w:val="20"/>
          <w:szCs w:val="20"/>
        </w:rPr>
        <w:t>0.6μm</w:t>
      </w:r>
      <w:r w:rsidRPr="005B54C3">
        <w:rPr>
          <w:rFonts w:ascii="Times New Roman"/>
        </w:rPr>
        <w:t>，几何标准偏差</w:t>
      </w:r>
      <w:r w:rsidRPr="005B54C3">
        <w:rPr>
          <w:rFonts w:ascii="Times New Roman"/>
          <w:sz w:val="20"/>
          <w:szCs w:val="20"/>
        </w:rPr>
        <w:t>σ</w:t>
      </w:r>
      <w:r w:rsidR="002C1F23">
        <w:rPr>
          <w:rFonts w:ascii="Times New Roman" w:hint="eastAsia"/>
          <w:sz w:val="20"/>
          <w:szCs w:val="20"/>
        </w:rPr>
        <w:t>≤</w:t>
      </w:r>
      <w:r w:rsidRPr="005B54C3">
        <w:rPr>
          <w:rFonts w:ascii="Times New Roman"/>
          <w:sz w:val="20"/>
          <w:szCs w:val="20"/>
        </w:rPr>
        <w:t>1.25</w:t>
      </w:r>
      <w:r w:rsidRPr="005B54C3">
        <w:rPr>
          <w:rFonts w:ascii="Times New Roman"/>
        </w:rPr>
        <w:t>的聚苯乙烯粒子；</w:t>
      </w:r>
    </w:p>
    <w:p w14:paraId="2EAAED2C" w14:textId="77777777" w:rsidR="001B65BB" w:rsidRPr="005B54C3" w:rsidRDefault="001B65BB">
      <w:pPr>
        <w:pStyle w:val="a5"/>
        <w:rPr>
          <w:rFonts w:ascii="Times New Roman"/>
        </w:rPr>
      </w:pPr>
      <w:r w:rsidRPr="005B54C3">
        <w:rPr>
          <w:rFonts w:ascii="Times New Roman"/>
        </w:rPr>
        <w:t>CPM</w:t>
      </w:r>
      <w:r w:rsidRPr="005B54C3">
        <w:rPr>
          <w:rFonts w:ascii="Times New Roman"/>
        </w:rPr>
        <w:t>为每分钟脉冲计数值，相对浓度的一种表示方法。</w:t>
      </w:r>
    </w:p>
    <w:p w14:paraId="6E597923" w14:textId="77777777" w:rsidR="001B65BB" w:rsidRPr="005B54C3" w:rsidRDefault="001B65BB">
      <w:pPr>
        <w:pStyle w:val="affe"/>
        <w:spacing w:before="156" w:after="156"/>
        <w:rPr>
          <w:rFonts w:ascii="Times New Roman"/>
        </w:rPr>
      </w:pPr>
      <w:r w:rsidRPr="005B54C3">
        <w:rPr>
          <w:rFonts w:ascii="Times New Roman"/>
        </w:rPr>
        <w:t>测量步骤</w:t>
      </w:r>
    </w:p>
    <w:p w14:paraId="798930D8" w14:textId="77777777" w:rsidR="001B65BB" w:rsidRPr="005B54C3" w:rsidRDefault="001B65BB">
      <w:pPr>
        <w:pStyle w:val="afffffffff0"/>
        <w:rPr>
          <w:rFonts w:ascii="Times New Roman"/>
        </w:rPr>
      </w:pPr>
      <w:r w:rsidRPr="005B54C3">
        <w:rPr>
          <w:rFonts w:ascii="Times New Roman"/>
        </w:rPr>
        <w:t>釆样布点见附录</w:t>
      </w:r>
      <w:r w:rsidRPr="005B54C3">
        <w:rPr>
          <w:rFonts w:ascii="Times New Roman"/>
        </w:rPr>
        <w:t>A</w:t>
      </w:r>
      <w:r w:rsidRPr="005B54C3">
        <w:rPr>
          <w:rFonts w:ascii="Times New Roman"/>
        </w:rPr>
        <w:t>。</w:t>
      </w:r>
    </w:p>
    <w:p w14:paraId="1F23B57F" w14:textId="77777777" w:rsidR="001B65BB" w:rsidRPr="005B54C3" w:rsidRDefault="001B65BB">
      <w:pPr>
        <w:pStyle w:val="afffffffff0"/>
        <w:rPr>
          <w:rFonts w:ascii="Times New Roman"/>
        </w:rPr>
      </w:pPr>
      <w:r w:rsidRPr="005B54C3">
        <w:rPr>
          <w:rFonts w:ascii="Times New Roman"/>
        </w:rPr>
        <w:t>按要求对粉尘仪进行期间核查和使用前的光学系统自校准。</w:t>
      </w:r>
    </w:p>
    <w:p w14:paraId="37F699AF" w14:textId="77777777" w:rsidR="001B65BB" w:rsidRPr="005B54C3" w:rsidRDefault="001B65BB">
      <w:pPr>
        <w:pStyle w:val="afffffffff0"/>
        <w:rPr>
          <w:rFonts w:ascii="Times New Roman"/>
        </w:rPr>
      </w:pPr>
      <w:r w:rsidRPr="005B54C3">
        <w:rPr>
          <w:rFonts w:ascii="Times New Roman"/>
        </w:rPr>
        <w:t>根据环境状况设定仪器釆样时间与量程。</w:t>
      </w:r>
    </w:p>
    <w:p w14:paraId="0A72B288" w14:textId="77777777" w:rsidR="001B65BB" w:rsidRPr="005B54C3" w:rsidRDefault="001B65BB">
      <w:pPr>
        <w:pStyle w:val="afffffffff0"/>
        <w:rPr>
          <w:rFonts w:ascii="Times New Roman"/>
        </w:rPr>
      </w:pPr>
      <w:r w:rsidRPr="005B54C3">
        <w:rPr>
          <w:rFonts w:ascii="Times New Roman"/>
        </w:rPr>
        <w:t>按使用说明书操作仪器。</w:t>
      </w:r>
    </w:p>
    <w:p w14:paraId="6D37CAB8" w14:textId="54595C72" w:rsidR="001B65BB" w:rsidRPr="005B54C3" w:rsidRDefault="001B65BB">
      <w:pPr>
        <w:pStyle w:val="afffffffff0"/>
        <w:rPr>
          <w:rFonts w:ascii="Times New Roman"/>
        </w:rPr>
      </w:pPr>
      <w:r w:rsidRPr="005B54C3">
        <w:rPr>
          <w:rFonts w:ascii="Times New Roman"/>
        </w:rPr>
        <w:t>粉尘仪使用环境的相对湿度应小于</w:t>
      </w:r>
      <w:r w:rsidR="002C1F23">
        <w:rPr>
          <w:rFonts w:ascii="Times New Roman"/>
        </w:rPr>
        <w:t>90%</w:t>
      </w:r>
      <w:r w:rsidRPr="005B54C3">
        <w:rPr>
          <w:rFonts w:ascii="Times New Roman"/>
        </w:rPr>
        <w:t>，平均风速小于</w:t>
      </w:r>
      <w:r w:rsidRPr="005B54C3">
        <w:rPr>
          <w:rFonts w:ascii="Times New Roman"/>
        </w:rPr>
        <w:t>1 m/s</w:t>
      </w:r>
      <w:r w:rsidRPr="005B54C3">
        <w:rPr>
          <w:rFonts w:ascii="Times New Roman"/>
        </w:rPr>
        <w:t>。</w:t>
      </w:r>
    </w:p>
    <w:p w14:paraId="1068E158" w14:textId="77777777" w:rsidR="001B65BB" w:rsidRPr="005B54C3" w:rsidRDefault="001B65BB">
      <w:pPr>
        <w:pStyle w:val="affe"/>
        <w:spacing w:before="156" w:after="156"/>
        <w:rPr>
          <w:rFonts w:ascii="Times New Roman"/>
        </w:rPr>
      </w:pPr>
      <w:r w:rsidRPr="005B54C3">
        <w:rPr>
          <w:rFonts w:ascii="Times New Roman"/>
        </w:rPr>
        <w:t>结果计算</w:t>
      </w:r>
    </w:p>
    <w:p w14:paraId="2299A10C" w14:textId="48BFD8AA" w:rsidR="001B65BB" w:rsidRPr="005B54C3" w:rsidRDefault="001B65BB">
      <w:pPr>
        <w:pStyle w:val="afffffffff0"/>
        <w:rPr>
          <w:rFonts w:ascii="Times New Roman"/>
        </w:rPr>
      </w:pPr>
      <w:r w:rsidRPr="005B54C3">
        <w:rPr>
          <w:rFonts w:ascii="Times New Roman"/>
        </w:rPr>
        <w:t>浓度计算：对于非质量浓度的计数值，按式（</w:t>
      </w:r>
      <w:r w:rsidR="002C1F23">
        <w:rPr>
          <w:rFonts w:ascii="Times New Roman"/>
        </w:rPr>
        <w:t>7</w:t>
      </w:r>
      <w:r w:rsidRPr="005B54C3">
        <w:rPr>
          <w:rFonts w:ascii="Times New Roman"/>
        </w:rPr>
        <w:t>）转换为</w:t>
      </w:r>
      <w:r w:rsidRPr="005B54C3">
        <w:rPr>
          <w:rFonts w:ascii="Times New Roman"/>
        </w:rPr>
        <w:t>PM</w:t>
      </w:r>
      <w:r w:rsidRPr="005B54C3">
        <w:rPr>
          <w:rFonts w:ascii="Times New Roman"/>
          <w:vertAlign w:val="subscript"/>
        </w:rPr>
        <w:t>10</w:t>
      </w:r>
      <w:r w:rsidRPr="005B54C3">
        <w:rPr>
          <w:rFonts w:ascii="Times New Roman"/>
        </w:rPr>
        <w:t>质量浓度。</w:t>
      </w:r>
    </w:p>
    <w:p w14:paraId="24AA2BDA" w14:textId="70CD5AF6" w:rsidR="00EA3195" w:rsidRPr="005B54C3" w:rsidRDefault="00EA3195" w:rsidP="00EA3195">
      <w:pPr>
        <w:pStyle w:val="afffffff1"/>
        <w:rPr>
          <w:rFonts w:ascii="Times New Roman" w:hAnsi="Times New Roman"/>
        </w:rPr>
      </w:pPr>
      <w:r w:rsidRPr="005B54C3">
        <w:rPr>
          <w:rFonts w:ascii="Times New Roman" w:hAnsi="Times New Roman"/>
        </w:rPr>
        <w:tab/>
      </w:r>
      <m:oMath>
        <m:r>
          <w:rPr>
            <w:rFonts w:ascii="Cambria Math" w:hAnsi="Cambria Math"/>
          </w:rPr>
          <m:t>ρ</m:t>
        </m:r>
        <m:r>
          <m:rPr>
            <m:sty m:val="p"/>
          </m:rPr>
          <w:rPr>
            <w:rFonts w:ascii="Cambria Math" w:hAnsi="Cambria Math"/>
          </w:rPr>
          <m:t>=R∙K</m:t>
        </m:r>
      </m:oMath>
      <w:r w:rsidRPr="005B54C3">
        <w:rPr>
          <w:rFonts w:ascii="Times New Roman" w:eastAsia="微软雅黑" w:hAnsi="Times New Roman"/>
        </w:rPr>
        <w:tab/>
      </w:r>
      <w:r w:rsidRPr="005B54C3" w:rsidDel="00EA3195">
        <w:rPr>
          <w:rFonts w:ascii="Times New Roman" w:hAnsi="Times New Roman"/>
        </w:rPr>
        <w:t xml:space="preserve"> </w:t>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34A710DD" w14:textId="689EB864" w:rsidR="00EA3195" w:rsidRPr="005B54C3" w:rsidRDefault="00EA3195" w:rsidP="00EA3195">
      <w:pPr>
        <w:pStyle w:val="afffff4"/>
        <w:ind w:firstLine="420"/>
        <w:rPr>
          <w:rFonts w:ascii="Times New Roman" w:hAnsi="Times New Roman"/>
        </w:rPr>
      </w:pPr>
      <w:r w:rsidRPr="005B54C3">
        <w:rPr>
          <w:rFonts w:ascii="Times New Roman" w:hAnsi="Times New Roman"/>
        </w:rPr>
        <w:t>式中：</w:t>
      </w:r>
    </w:p>
    <w:p w14:paraId="38DEEF86" w14:textId="77777777" w:rsidR="001B65BB" w:rsidRPr="005B54C3" w:rsidRDefault="001B65BB">
      <w:pPr>
        <w:pStyle w:val="afffff5"/>
        <w:ind w:firstLine="420"/>
        <w:rPr>
          <w:rFonts w:ascii="Times New Roman"/>
        </w:rPr>
      </w:pPr>
      <w:r w:rsidRPr="005B54C3">
        <w:rPr>
          <w:rFonts w:ascii="Times New Roman"/>
          <w:i/>
          <w:iCs/>
        </w:rPr>
        <w:t>ρ</w:t>
      </w:r>
      <w:r w:rsidRPr="005B54C3">
        <w:rPr>
          <w:rFonts w:ascii="Times New Roman"/>
        </w:rPr>
        <w:t>——</w:t>
      </w:r>
      <w:r w:rsidRPr="005B54C3">
        <w:rPr>
          <w:rFonts w:ascii="Times New Roman"/>
        </w:rPr>
        <w:t>可吸入颗粒物</w:t>
      </w:r>
      <w:r w:rsidRPr="005B54C3">
        <w:rPr>
          <w:rFonts w:ascii="Times New Roman"/>
        </w:rPr>
        <w:t>PM</w:t>
      </w:r>
      <w:r w:rsidRPr="005B54C3">
        <w:rPr>
          <w:rFonts w:ascii="Times New Roman"/>
          <w:vertAlign w:val="subscript"/>
        </w:rPr>
        <w:t>10</w:t>
      </w:r>
      <w:r w:rsidRPr="005B54C3">
        <w:rPr>
          <w:rFonts w:ascii="Times New Roman"/>
        </w:rPr>
        <w:t>的质量浓度，单位为毫克每立方米（</w:t>
      </w:r>
      <w:r w:rsidRPr="005B54C3">
        <w:rPr>
          <w:rFonts w:ascii="Times New Roman"/>
        </w:rPr>
        <w:t>mg/m</w:t>
      </w:r>
      <w:r w:rsidRPr="005B54C3">
        <w:rPr>
          <w:rFonts w:ascii="Times New Roman"/>
          <w:vertAlign w:val="superscript"/>
        </w:rPr>
        <w:t>3</w:t>
      </w:r>
      <w:r w:rsidRPr="005B54C3">
        <w:rPr>
          <w:rFonts w:ascii="Times New Roman"/>
        </w:rPr>
        <w:t>）；</w:t>
      </w:r>
    </w:p>
    <w:p w14:paraId="5B97C497" w14:textId="77777777" w:rsidR="001B65BB" w:rsidRPr="005B54C3" w:rsidRDefault="001B65BB">
      <w:pPr>
        <w:pStyle w:val="afffff5"/>
        <w:ind w:firstLine="420"/>
        <w:rPr>
          <w:rFonts w:ascii="Times New Roman"/>
        </w:rPr>
      </w:pPr>
      <w:r w:rsidRPr="005B54C3">
        <w:rPr>
          <w:rFonts w:ascii="Times New Roman"/>
          <w:i/>
          <w:iCs/>
        </w:rPr>
        <w:t>R</w:t>
      </w:r>
      <w:r w:rsidRPr="005B54C3">
        <w:rPr>
          <w:rFonts w:ascii="Times New Roman"/>
        </w:rPr>
        <w:t>——</w:t>
      </w:r>
      <w:r w:rsidRPr="005B54C3">
        <w:rPr>
          <w:rFonts w:ascii="Times New Roman"/>
        </w:rPr>
        <w:t>仪器计数值，计数每分（</w:t>
      </w:r>
      <w:r w:rsidRPr="005B54C3">
        <w:rPr>
          <w:rFonts w:ascii="Times New Roman"/>
        </w:rPr>
        <w:t>CPM</w:t>
      </w:r>
      <w:r w:rsidRPr="005B54C3">
        <w:rPr>
          <w:rFonts w:ascii="Times New Roman"/>
        </w:rPr>
        <w:t>）；</w:t>
      </w:r>
    </w:p>
    <w:p w14:paraId="685DB7AF" w14:textId="77777777" w:rsidR="001B65BB" w:rsidRPr="005B54C3" w:rsidRDefault="001B65BB">
      <w:pPr>
        <w:pStyle w:val="afffff5"/>
        <w:ind w:firstLine="420"/>
        <w:rPr>
          <w:rFonts w:ascii="Times New Roman"/>
        </w:rPr>
      </w:pPr>
      <w:r w:rsidRPr="005B54C3">
        <w:rPr>
          <w:rFonts w:ascii="Times New Roman"/>
          <w:i/>
          <w:iCs/>
        </w:rPr>
        <w:t>K</w:t>
      </w:r>
      <w:r w:rsidRPr="005B54C3">
        <w:rPr>
          <w:rFonts w:ascii="Times New Roman"/>
        </w:rPr>
        <w:t>——</w:t>
      </w:r>
      <w:r w:rsidRPr="005B54C3">
        <w:rPr>
          <w:rFonts w:ascii="Times New Roman"/>
        </w:rPr>
        <w:t>质量浓度转换系数，</w:t>
      </w:r>
      <w:r w:rsidRPr="005B54C3">
        <w:rPr>
          <w:rFonts w:ascii="Times New Roman"/>
        </w:rPr>
        <w:t>mg/</w:t>
      </w:r>
      <w:r w:rsidRPr="005B54C3">
        <w:rPr>
          <w:rFonts w:ascii="Times New Roman"/>
        </w:rPr>
        <w:t>（</w:t>
      </w:r>
      <w:r w:rsidRPr="005B54C3">
        <w:rPr>
          <w:rFonts w:ascii="Times New Roman"/>
        </w:rPr>
        <w:t>m</w:t>
      </w:r>
      <w:r w:rsidRPr="005B54C3">
        <w:rPr>
          <w:rFonts w:ascii="Times New Roman"/>
          <w:vertAlign w:val="superscript"/>
        </w:rPr>
        <w:t>3</w:t>
      </w:r>
      <w:r w:rsidRPr="005B54C3">
        <w:rPr>
          <w:rFonts w:ascii="Times New Roman"/>
        </w:rPr>
        <w:t xml:space="preserve"> • CPM</w:t>
      </w:r>
      <w:r w:rsidRPr="005B54C3">
        <w:rPr>
          <w:rFonts w:ascii="Times New Roman"/>
        </w:rPr>
        <w:t>）。</w:t>
      </w:r>
    </w:p>
    <w:p w14:paraId="6E5CA4D0" w14:textId="77777777" w:rsidR="001B65BB" w:rsidRPr="005B54C3" w:rsidRDefault="001B65BB" w:rsidP="00F54D16">
      <w:pPr>
        <w:pStyle w:val="afff2"/>
        <w:rPr>
          <w:rFonts w:ascii="Times New Roman"/>
        </w:rPr>
      </w:pPr>
      <w:r w:rsidRPr="005B54C3">
        <w:rPr>
          <w:rFonts w:ascii="Times New Roman"/>
        </w:rPr>
        <w:t>质量浓度转换系数</w:t>
      </w:r>
      <w:r w:rsidRPr="005B54C3">
        <w:rPr>
          <w:rFonts w:ascii="Times New Roman"/>
        </w:rPr>
        <w:t>K</w:t>
      </w:r>
      <w:r w:rsidRPr="005B54C3">
        <w:rPr>
          <w:rFonts w:ascii="Times New Roman"/>
        </w:rPr>
        <w:t>的确定见附录</w:t>
      </w:r>
      <w:r w:rsidRPr="005B54C3">
        <w:rPr>
          <w:rFonts w:ascii="Times New Roman"/>
        </w:rPr>
        <w:t>B</w:t>
      </w:r>
      <w:r w:rsidRPr="005B54C3">
        <w:rPr>
          <w:rFonts w:ascii="Times New Roman"/>
        </w:rPr>
        <w:t>。</w:t>
      </w:r>
    </w:p>
    <w:p w14:paraId="732BC382" w14:textId="373EFD70" w:rsidR="001B65BB" w:rsidRPr="005B54C3" w:rsidRDefault="001B65BB">
      <w:pPr>
        <w:pStyle w:val="afffffffff0"/>
        <w:rPr>
          <w:rFonts w:ascii="Times New Roman"/>
        </w:rPr>
      </w:pPr>
      <w:r w:rsidRPr="005B54C3">
        <w:rPr>
          <w:rFonts w:ascii="Times New Roman"/>
        </w:rPr>
        <w:t>结果表达：见</w:t>
      </w:r>
      <w:r w:rsidR="00FC61B8" w:rsidRPr="005B54C3">
        <w:rPr>
          <w:rFonts w:ascii="Times New Roman"/>
        </w:rPr>
        <w:t xml:space="preserve"> 6</w:t>
      </w:r>
      <w:r w:rsidRPr="005B54C3">
        <w:rPr>
          <w:rFonts w:ascii="Times New Roman"/>
        </w:rPr>
        <w:t>.1.4.3</w:t>
      </w:r>
      <w:r w:rsidRPr="005B54C3">
        <w:rPr>
          <w:rFonts w:ascii="Times New Roman"/>
        </w:rPr>
        <w:t>。</w:t>
      </w:r>
    </w:p>
    <w:p w14:paraId="70F84D7B" w14:textId="77777777" w:rsidR="001B65BB" w:rsidRPr="005B54C3" w:rsidRDefault="001B65BB">
      <w:pPr>
        <w:pStyle w:val="affe"/>
        <w:spacing w:before="156" w:after="156"/>
        <w:rPr>
          <w:rFonts w:ascii="Times New Roman"/>
        </w:rPr>
      </w:pPr>
      <w:r w:rsidRPr="005B54C3">
        <w:rPr>
          <w:rFonts w:ascii="Times New Roman"/>
        </w:rPr>
        <w:t>测量范围和精密度</w:t>
      </w:r>
    </w:p>
    <w:p w14:paraId="00C1603F" w14:textId="56662E17" w:rsidR="001B65BB" w:rsidRPr="005B54C3" w:rsidRDefault="001B65BB">
      <w:pPr>
        <w:pStyle w:val="afffffffff0"/>
        <w:rPr>
          <w:rFonts w:ascii="Times New Roman"/>
        </w:rPr>
      </w:pPr>
      <w:r w:rsidRPr="005B54C3">
        <w:rPr>
          <w:rFonts w:ascii="Times New Roman"/>
        </w:rPr>
        <w:t>本法测定可吸入颗粒物</w:t>
      </w:r>
      <w:r w:rsidRPr="005B54C3">
        <w:rPr>
          <w:rFonts w:ascii="Times New Roman"/>
        </w:rPr>
        <w:t>PM</w:t>
      </w:r>
      <w:r w:rsidRPr="005B54C3">
        <w:rPr>
          <w:rFonts w:ascii="Times New Roman"/>
          <w:vertAlign w:val="subscript"/>
        </w:rPr>
        <w:t>10</w:t>
      </w:r>
      <w:r w:rsidRPr="005B54C3">
        <w:rPr>
          <w:rFonts w:ascii="Times New Roman"/>
        </w:rPr>
        <w:t>质量浓度范围为</w:t>
      </w:r>
      <w:r w:rsidRPr="005B54C3">
        <w:rPr>
          <w:rFonts w:ascii="Times New Roman"/>
        </w:rPr>
        <w:t>0.001 mg/m</w:t>
      </w:r>
      <w:r w:rsidRPr="005B54C3">
        <w:rPr>
          <w:rFonts w:ascii="Times New Roman"/>
          <w:vertAlign w:val="superscript"/>
        </w:rPr>
        <w:t>3</w:t>
      </w:r>
      <w:r w:rsidRPr="005B54C3">
        <w:rPr>
          <w:rFonts w:ascii="Times New Roman"/>
        </w:rPr>
        <w:t xml:space="preserve"> </w:t>
      </w:r>
      <w:r w:rsidR="00B7637C" w:rsidRPr="005B54C3">
        <w:rPr>
          <w:rFonts w:ascii="Times New Roman"/>
        </w:rPr>
        <w:t>～</w:t>
      </w:r>
      <w:r w:rsidRPr="005B54C3">
        <w:rPr>
          <w:rFonts w:ascii="Times New Roman"/>
        </w:rPr>
        <w:t xml:space="preserve"> 10 mg/m</w:t>
      </w:r>
      <w:r w:rsidRPr="005B54C3">
        <w:rPr>
          <w:rFonts w:ascii="Times New Roman"/>
          <w:vertAlign w:val="superscript"/>
        </w:rPr>
        <w:t>3</w:t>
      </w:r>
      <w:r w:rsidRPr="005B54C3">
        <w:rPr>
          <w:rFonts w:ascii="Times New Roman"/>
        </w:rPr>
        <w:t>。</w:t>
      </w:r>
    </w:p>
    <w:p w14:paraId="15960E68" w14:textId="742A41D1" w:rsidR="001B65BB" w:rsidRPr="005B54C3" w:rsidRDefault="001B65BB">
      <w:pPr>
        <w:pStyle w:val="afffffffff0"/>
        <w:rPr>
          <w:rFonts w:ascii="Times New Roman"/>
        </w:rPr>
      </w:pPr>
      <w:r w:rsidRPr="005B54C3">
        <w:rPr>
          <w:rFonts w:ascii="Times New Roman"/>
        </w:rPr>
        <w:t>在可吸入颗粒物</w:t>
      </w:r>
      <w:r w:rsidRPr="005B54C3">
        <w:rPr>
          <w:rFonts w:ascii="Times New Roman"/>
        </w:rPr>
        <w:t>PM</w:t>
      </w:r>
      <w:r w:rsidRPr="005B54C3">
        <w:rPr>
          <w:rFonts w:ascii="Times New Roman"/>
          <w:vertAlign w:val="subscript"/>
        </w:rPr>
        <w:t>10</w:t>
      </w:r>
      <w:r w:rsidRPr="005B54C3">
        <w:rPr>
          <w:rFonts w:ascii="Times New Roman"/>
        </w:rPr>
        <w:t>质量浓度范围为</w:t>
      </w:r>
      <w:r w:rsidRPr="005B54C3">
        <w:rPr>
          <w:rFonts w:ascii="Times New Roman"/>
        </w:rPr>
        <w:t>0.001 mg/m</w:t>
      </w:r>
      <w:r w:rsidRPr="005B54C3">
        <w:rPr>
          <w:rFonts w:ascii="Times New Roman"/>
          <w:vertAlign w:val="superscript"/>
        </w:rPr>
        <w:t>3</w:t>
      </w:r>
      <w:r w:rsidR="00B7637C" w:rsidRPr="005B54C3">
        <w:rPr>
          <w:rFonts w:ascii="Times New Roman"/>
        </w:rPr>
        <w:t>～</w:t>
      </w:r>
      <w:r w:rsidRPr="005B54C3">
        <w:rPr>
          <w:rFonts w:ascii="Times New Roman"/>
        </w:rPr>
        <w:t xml:space="preserve"> 10mg/m</w:t>
      </w:r>
      <w:r w:rsidRPr="005B54C3">
        <w:rPr>
          <w:rFonts w:ascii="Times New Roman"/>
          <w:vertAlign w:val="superscript"/>
        </w:rPr>
        <w:t>3</w:t>
      </w:r>
      <w:r w:rsidRPr="005B54C3">
        <w:rPr>
          <w:rFonts w:ascii="Times New Roman"/>
        </w:rPr>
        <w:t>时，本法重复测量的平均相对标准差小于</w:t>
      </w:r>
      <w:r w:rsidRPr="005B54C3">
        <w:rPr>
          <w:rFonts w:ascii="Times New Roman"/>
        </w:rPr>
        <w:t>± 7%</w:t>
      </w:r>
      <w:r w:rsidRPr="005B54C3">
        <w:rPr>
          <w:rFonts w:ascii="Times New Roman"/>
        </w:rPr>
        <w:t>。</w:t>
      </w:r>
    </w:p>
    <w:p w14:paraId="38B36421" w14:textId="77777777" w:rsidR="001B65BB" w:rsidRPr="005B54C3" w:rsidRDefault="001B65BB">
      <w:pPr>
        <w:pStyle w:val="affe"/>
        <w:spacing w:before="156" w:after="156"/>
        <w:rPr>
          <w:rFonts w:ascii="Times New Roman"/>
        </w:rPr>
      </w:pPr>
      <w:r w:rsidRPr="005B54C3">
        <w:rPr>
          <w:rFonts w:ascii="Times New Roman"/>
        </w:rPr>
        <w:t>测量不确定度</w:t>
      </w:r>
    </w:p>
    <w:p w14:paraId="55151BBE" w14:textId="70A4C338" w:rsidR="001B65BB" w:rsidRPr="005B54C3" w:rsidRDefault="001B65BB">
      <w:pPr>
        <w:pStyle w:val="afffff5"/>
        <w:ind w:firstLine="420"/>
        <w:rPr>
          <w:rFonts w:ascii="Times New Roman"/>
        </w:rPr>
      </w:pPr>
      <w:r w:rsidRPr="005B54C3">
        <w:rPr>
          <w:rFonts w:ascii="Times New Roman"/>
        </w:rPr>
        <w:t>在</w:t>
      </w:r>
      <w:r w:rsidRPr="005B54C3">
        <w:rPr>
          <w:rFonts w:ascii="Times New Roman"/>
        </w:rPr>
        <w:t>0.08 mg/m</w:t>
      </w:r>
      <w:r w:rsidRPr="005B54C3">
        <w:rPr>
          <w:rFonts w:ascii="Times New Roman"/>
          <w:vertAlign w:val="superscript"/>
        </w:rPr>
        <w:t>3</w:t>
      </w:r>
      <w:r w:rsidR="00B7637C" w:rsidRPr="005B54C3">
        <w:rPr>
          <w:rFonts w:ascii="Times New Roman"/>
        </w:rPr>
        <w:t>～</w:t>
      </w:r>
      <w:r w:rsidRPr="005B54C3">
        <w:rPr>
          <w:rFonts w:ascii="Times New Roman"/>
        </w:rPr>
        <w:t xml:space="preserve"> 0.3 mg/m</w:t>
      </w:r>
      <w:r w:rsidRPr="005B54C3">
        <w:rPr>
          <w:rFonts w:ascii="Times New Roman"/>
          <w:vertAlign w:val="superscript"/>
        </w:rPr>
        <w:t>3</w:t>
      </w:r>
      <w:r w:rsidRPr="005B54C3">
        <w:rPr>
          <w:rFonts w:ascii="Times New Roman"/>
        </w:rPr>
        <w:t>浓度范围内，本法与重量法比较其测量总不确定度（</w:t>
      </w:r>
      <w:r w:rsidRPr="005B54C3">
        <w:rPr>
          <w:rFonts w:ascii="Times New Roman"/>
        </w:rPr>
        <w:t>ROU</w:t>
      </w:r>
      <w:r w:rsidRPr="005B54C3">
        <w:rPr>
          <w:rFonts w:ascii="Times New Roman"/>
        </w:rPr>
        <w:t>）小于</w:t>
      </w:r>
      <w:r w:rsidRPr="005B54C3">
        <w:rPr>
          <w:rFonts w:ascii="Times New Roman"/>
        </w:rPr>
        <w:t>25%</w:t>
      </w:r>
      <w:r w:rsidRPr="005B54C3">
        <w:rPr>
          <w:rFonts w:ascii="Times New Roman"/>
        </w:rPr>
        <w:t>。</w:t>
      </w:r>
      <w:r w:rsidRPr="005B54C3">
        <w:rPr>
          <w:rFonts w:ascii="Times New Roman"/>
        </w:rPr>
        <w:t xml:space="preserve"> </w:t>
      </w:r>
    </w:p>
    <w:p w14:paraId="25D630C6" w14:textId="77777777" w:rsidR="001B65BB" w:rsidRPr="005B54C3" w:rsidRDefault="001B65BB" w:rsidP="00F54D16">
      <w:pPr>
        <w:pStyle w:val="afff2"/>
        <w:rPr>
          <w:rFonts w:ascii="Times New Roman"/>
        </w:rPr>
      </w:pPr>
      <w:r w:rsidRPr="005B54C3">
        <w:rPr>
          <w:rFonts w:ascii="Times New Roman"/>
        </w:rPr>
        <w:t>总不确定度</w:t>
      </w:r>
      <w:r w:rsidRPr="005B54C3">
        <w:rPr>
          <w:rFonts w:ascii="Times New Roman"/>
        </w:rPr>
        <w:t>ROU</w:t>
      </w:r>
      <w:r w:rsidRPr="005B54C3">
        <w:rPr>
          <w:rFonts w:ascii="Times New Roman"/>
        </w:rPr>
        <w:t>的确定方法见附录</w:t>
      </w:r>
      <w:r w:rsidRPr="005B54C3">
        <w:rPr>
          <w:rFonts w:ascii="Times New Roman"/>
        </w:rPr>
        <w:t>B</w:t>
      </w:r>
      <w:r w:rsidRPr="005B54C3">
        <w:rPr>
          <w:rFonts w:ascii="Times New Roman"/>
        </w:rPr>
        <w:t>。</w:t>
      </w:r>
    </w:p>
    <w:p w14:paraId="2519F339" w14:textId="77777777" w:rsidR="001B65BB" w:rsidRPr="005B54C3" w:rsidRDefault="001B65BB">
      <w:pPr>
        <w:pStyle w:val="affc"/>
        <w:spacing w:before="312" w:after="312"/>
        <w:rPr>
          <w:rFonts w:ascii="Times New Roman"/>
        </w:rPr>
      </w:pPr>
      <w:bookmarkStart w:id="70" w:name="_Toc91782063"/>
      <w:bookmarkStart w:id="71" w:name="_Toc93308658"/>
      <w:r w:rsidRPr="005B54C3">
        <w:rPr>
          <w:rFonts w:ascii="Times New Roman"/>
        </w:rPr>
        <w:t>细颗粒物</w:t>
      </w:r>
      <w:r w:rsidRPr="005B54C3">
        <w:rPr>
          <w:rFonts w:ascii="Times New Roman"/>
        </w:rPr>
        <w:t>PM</w:t>
      </w:r>
      <w:r w:rsidRPr="005B54C3">
        <w:rPr>
          <w:rFonts w:ascii="Times New Roman"/>
          <w:vertAlign w:val="subscript"/>
        </w:rPr>
        <w:t>2.5</w:t>
      </w:r>
      <w:bookmarkEnd w:id="70"/>
      <w:bookmarkEnd w:id="71"/>
    </w:p>
    <w:p w14:paraId="6F949CA2" w14:textId="77777777" w:rsidR="001B65BB" w:rsidRPr="005B54C3" w:rsidRDefault="001B65BB">
      <w:pPr>
        <w:pStyle w:val="affd"/>
        <w:spacing w:before="156" w:after="156"/>
        <w:rPr>
          <w:rFonts w:ascii="Times New Roman"/>
        </w:rPr>
      </w:pPr>
      <w:bookmarkStart w:id="72" w:name="_Toc91782064"/>
      <w:r w:rsidRPr="005B54C3">
        <w:rPr>
          <w:rFonts w:ascii="Times New Roman"/>
        </w:rPr>
        <w:lastRenderedPageBreak/>
        <w:t>原理</w:t>
      </w:r>
      <w:bookmarkEnd w:id="72"/>
    </w:p>
    <w:p w14:paraId="3349E545" w14:textId="77777777" w:rsidR="001B65BB" w:rsidRPr="005B54C3" w:rsidRDefault="001B65BB">
      <w:pPr>
        <w:pStyle w:val="afffff5"/>
        <w:ind w:firstLine="420"/>
        <w:rPr>
          <w:rFonts w:ascii="Times New Roman"/>
        </w:rPr>
      </w:pPr>
      <w:r w:rsidRPr="005B54C3">
        <w:rPr>
          <w:rFonts w:ascii="Times New Roman"/>
        </w:rPr>
        <w:t>本部分规定了公共场所室内空气中细颗粒物</w:t>
      </w:r>
      <w:r w:rsidRPr="005B54C3">
        <w:rPr>
          <w:rFonts w:ascii="Times New Roman"/>
        </w:rPr>
        <w:t>PM</w:t>
      </w:r>
      <w:r w:rsidRPr="005B54C3">
        <w:rPr>
          <w:rFonts w:ascii="Times New Roman"/>
          <w:vertAlign w:val="subscript"/>
        </w:rPr>
        <w:t>2.5</w:t>
      </w:r>
      <w:r w:rsidRPr="005B54C3">
        <w:rPr>
          <w:rFonts w:ascii="Times New Roman"/>
        </w:rPr>
        <w:t>的光散射测定方法。当光照射在空气中悬浮的颗料物上时，产生散射光。在颗粒物性质一定的条件下，颗粒物的散射光强度与其质量浓度成正比。通过测量散射光强度，应用质量浓度转换系数</w:t>
      </w:r>
      <w:r w:rsidRPr="005B54C3">
        <w:rPr>
          <w:rFonts w:ascii="Times New Roman"/>
        </w:rPr>
        <w:t>K</w:t>
      </w:r>
      <w:r w:rsidRPr="005B54C3">
        <w:rPr>
          <w:rFonts w:ascii="Times New Roman"/>
        </w:rPr>
        <w:t>值，求得颗粒物质量浓度。</w:t>
      </w:r>
    </w:p>
    <w:p w14:paraId="34ED49A1" w14:textId="77777777" w:rsidR="001B65BB" w:rsidRPr="005B54C3" w:rsidRDefault="001B65BB">
      <w:pPr>
        <w:pStyle w:val="affd"/>
        <w:spacing w:before="156" w:after="156"/>
        <w:rPr>
          <w:rFonts w:ascii="Times New Roman"/>
        </w:rPr>
      </w:pPr>
      <w:bookmarkStart w:id="73" w:name="_Toc91782065"/>
      <w:r w:rsidRPr="005B54C3">
        <w:rPr>
          <w:rFonts w:ascii="Times New Roman"/>
        </w:rPr>
        <w:t>仪器</w:t>
      </w:r>
      <w:bookmarkEnd w:id="73"/>
    </w:p>
    <w:p w14:paraId="0E2E7CDC" w14:textId="77777777" w:rsidR="001B65BB" w:rsidRPr="005B54C3" w:rsidRDefault="001B65BB">
      <w:pPr>
        <w:pStyle w:val="afffff5"/>
        <w:ind w:firstLine="420"/>
        <w:rPr>
          <w:rFonts w:ascii="Times New Roman"/>
        </w:rPr>
      </w:pPr>
      <w:r w:rsidRPr="005B54C3">
        <w:rPr>
          <w:rFonts w:ascii="Times New Roman"/>
        </w:rPr>
        <w:t>光散射式粉尘仪：颗粒物捕集特性</w:t>
      </w:r>
      <w:r w:rsidRPr="005B54C3">
        <w:rPr>
          <w:rFonts w:ascii="Times New Roman"/>
        </w:rPr>
        <w:t>D</w:t>
      </w:r>
      <w:r w:rsidRPr="005B54C3">
        <w:rPr>
          <w:rFonts w:ascii="Times New Roman"/>
          <w:vertAlign w:val="subscript"/>
        </w:rPr>
        <w:t>a50</w:t>
      </w:r>
      <w:r w:rsidRPr="005B54C3">
        <w:rPr>
          <w:rFonts w:ascii="Times New Roman"/>
        </w:rPr>
        <w:t>=2.5 μm±0.2μm</w:t>
      </w:r>
      <w:r w:rsidRPr="005B54C3">
        <w:rPr>
          <w:rFonts w:ascii="Times New Roman"/>
        </w:rPr>
        <w:t>，</w:t>
      </w:r>
      <w:r w:rsidRPr="005B54C3">
        <w:rPr>
          <w:rFonts w:ascii="Times New Roman"/>
        </w:rPr>
        <w:t>σ</w:t>
      </w:r>
      <w:r w:rsidRPr="005B54C3">
        <w:rPr>
          <w:rFonts w:ascii="Times New Roman"/>
          <w:vertAlign w:val="subscript"/>
        </w:rPr>
        <w:t>g</w:t>
      </w:r>
      <w:r w:rsidRPr="005B54C3">
        <w:rPr>
          <w:rFonts w:ascii="Times New Roman"/>
        </w:rPr>
        <w:t xml:space="preserve"> =1.2±0.1</w:t>
      </w:r>
      <w:r w:rsidRPr="005B54C3">
        <w:rPr>
          <w:rFonts w:ascii="Times New Roman"/>
        </w:rPr>
        <w:t>。</w:t>
      </w:r>
    </w:p>
    <w:p w14:paraId="2878AF75" w14:textId="77777777" w:rsidR="001B65BB" w:rsidRPr="005B54C3" w:rsidRDefault="001B65BB">
      <w:pPr>
        <w:pStyle w:val="afffff5"/>
        <w:ind w:firstLine="420"/>
        <w:rPr>
          <w:rFonts w:ascii="Times New Roman"/>
        </w:rPr>
      </w:pPr>
      <w:r w:rsidRPr="005B54C3">
        <w:rPr>
          <w:rFonts w:ascii="Times New Roman"/>
        </w:rPr>
        <w:t>其中：</w:t>
      </w:r>
      <w:r w:rsidRPr="005B54C3">
        <w:rPr>
          <w:rFonts w:ascii="Times New Roman"/>
        </w:rPr>
        <w:t>D</w:t>
      </w:r>
      <w:r w:rsidRPr="005B54C3">
        <w:rPr>
          <w:rFonts w:ascii="Times New Roman"/>
          <w:vertAlign w:val="subscript"/>
        </w:rPr>
        <w:t>a50</w:t>
      </w:r>
      <w:r w:rsidRPr="005B54C3">
        <w:rPr>
          <w:rFonts w:ascii="Times New Roman"/>
        </w:rPr>
        <w:t>为捕集效率为</w:t>
      </w:r>
      <w:r w:rsidRPr="005B54C3">
        <w:rPr>
          <w:rFonts w:ascii="Times New Roman"/>
        </w:rPr>
        <w:t>50%</w:t>
      </w:r>
      <w:r w:rsidRPr="005B54C3">
        <w:rPr>
          <w:rFonts w:ascii="Times New Roman"/>
        </w:rPr>
        <w:t>时所对应的颗粒物空气动力学直径；</w:t>
      </w:r>
      <w:r w:rsidRPr="005B54C3">
        <w:rPr>
          <w:rFonts w:ascii="Times New Roman"/>
        </w:rPr>
        <w:t>σ</w:t>
      </w:r>
      <w:r w:rsidRPr="005B54C3">
        <w:rPr>
          <w:rFonts w:ascii="Times New Roman"/>
          <w:vertAlign w:val="subscript"/>
        </w:rPr>
        <w:t>g</w:t>
      </w:r>
      <w:r w:rsidRPr="005B54C3">
        <w:rPr>
          <w:rFonts w:ascii="Times New Roman"/>
        </w:rPr>
        <w:t>为捕集效率的几何标准差。</w:t>
      </w:r>
    </w:p>
    <w:p w14:paraId="38EFE370" w14:textId="77777777" w:rsidR="001B65BB" w:rsidRPr="005B54C3" w:rsidRDefault="001B65BB">
      <w:pPr>
        <w:pStyle w:val="afffff5"/>
        <w:ind w:firstLine="420"/>
        <w:rPr>
          <w:rFonts w:ascii="Times New Roman"/>
        </w:rPr>
      </w:pPr>
      <w:r w:rsidRPr="005B54C3">
        <w:rPr>
          <w:rFonts w:ascii="Times New Roman"/>
        </w:rPr>
        <w:t>测量灵敏度：对于校正粒子，测量灵敏度不低于</w:t>
      </w:r>
      <w:r w:rsidRPr="005B54C3">
        <w:rPr>
          <w:rFonts w:ascii="Times New Roman"/>
        </w:rPr>
        <w:t>0.001 mg/m</w:t>
      </w:r>
      <w:r w:rsidRPr="005B54C3">
        <w:rPr>
          <w:rFonts w:ascii="Times New Roman"/>
          <w:vertAlign w:val="superscript"/>
        </w:rPr>
        <w:t>3</w:t>
      </w:r>
      <w:r w:rsidRPr="005B54C3">
        <w:rPr>
          <w:rFonts w:ascii="Times New Roman"/>
        </w:rPr>
        <w:t>。</w:t>
      </w:r>
    </w:p>
    <w:p w14:paraId="65F5018C" w14:textId="77777777" w:rsidR="001B65BB" w:rsidRPr="005B54C3" w:rsidRDefault="001B65BB">
      <w:pPr>
        <w:pStyle w:val="afffff5"/>
        <w:ind w:firstLine="420"/>
        <w:rPr>
          <w:rFonts w:ascii="Times New Roman"/>
        </w:rPr>
      </w:pPr>
      <w:r w:rsidRPr="005B54C3">
        <w:rPr>
          <w:rFonts w:ascii="Times New Roman"/>
        </w:rPr>
        <w:t>测量相对误差：对于校正粒子测量相对误差小于</w:t>
      </w:r>
      <w:r w:rsidRPr="005B54C3">
        <w:rPr>
          <w:rFonts w:ascii="Times New Roman"/>
        </w:rPr>
        <w:t>±10%</w:t>
      </w:r>
      <w:r w:rsidRPr="005B54C3">
        <w:rPr>
          <w:rFonts w:ascii="Times New Roman"/>
        </w:rPr>
        <w:t>。</w:t>
      </w:r>
    </w:p>
    <w:p w14:paraId="03494B1A" w14:textId="31C85389" w:rsidR="001B65BB" w:rsidRPr="005B54C3" w:rsidRDefault="001B65BB">
      <w:pPr>
        <w:pStyle w:val="afffff5"/>
        <w:ind w:firstLine="420"/>
        <w:rPr>
          <w:rFonts w:ascii="Times New Roman"/>
        </w:rPr>
      </w:pPr>
      <w:r w:rsidRPr="005B54C3">
        <w:rPr>
          <w:rFonts w:ascii="Times New Roman"/>
        </w:rPr>
        <w:t>测量范围：不小于</w:t>
      </w:r>
      <w:r w:rsidRPr="005B54C3">
        <w:rPr>
          <w:rFonts w:ascii="Times New Roman"/>
        </w:rPr>
        <w:t>0.001 mg/m</w:t>
      </w:r>
      <w:r w:rsidRPr="005B54C3">
        <w:rPr>
          <w:rFonts w:ascii="Times New Roman"/>
          <w:vertAlign w:val="superscript"/>
        </w:rPr>
        <w:t>3</w:t>
      </w:r>
      <w:r w:rsidR="00B7637C" w:rsidRPr="005B54C3">
        <w:rPr>
          <w:rFonts w:ascii="Times New Roman"/>
        </w:rPr>
        <w:t>～</w:t>
      </w:r>
      <w:r w:rsidRPr="005B54C3">
        <w:rPr>
          <w:rFonts w:ascii="Times New Roman"/>
        </w:rPr>
        <w:t>0.5 mg/ m</w:t>
      </w:r>
      <w:r w:rsidRPr="005B54C3">
        <w:rPr>
          <w:rFonts w:ascii="Times New Roman"/>
          <w:vertAlign w:val="superscript"/>
        </w:rPr>
        <w:t>3</w:t>
      </w:r>
      <w:r w:rsidRPr="005B54C3">
        <w:rPr>
          <w:rFonts w:ascii="Times New Roman"/>
        </w:rPr>
        <w:t>。</w:t>
      </w:r>
    </w:p>
    <w:p w14:paraId="2DD2E5DC" w14:textId="77777777" w:rsidR="001B65BB" w:rsidRPr="005B54C3" w:rsidRDefault="001B65BB">
      <w:pPr>
        <w:pStyle w:val="afffff5"/>
        <w:ind w:firstLine="420"/>
        <w:rPr>
          <w:rFonts w:ascii="Times New Roman"/>
        </w:rPr>
      </w:pPr>
      <w:r w:rsidRPr="005B54C3">
        <w:rPr>
          <w:rFonts w:ascii="Times New Roman"/>
        </w:rPr>
        <w:t>仪器应内设出厂前已标定的具有光学稳定性的自校装置。</w:t>
      </w:r>
    </w:p>
    <w:p w14:paraId="0EC8F25B" w14:textId="27A91751" w:rsidR="001B65BB" w:rsidRPr="005B54C3" w:rsidRDefault="001B65BB" w:rsidP="00F54D16">
      <w:pPr>
        <w:pStyle w:val="afff2"/>
        <w:rPr>
          <w:rFonts w:ascii="Times New Roman"/>
        </w:rPr>
      </w:pPr>
      <w:r w:rsidRPr="005B54C3">
        <w:rPr>
          <w:rFonts w:ascii="Times New Roman"/>
        </w:rPr>
        <w:t>校正粒子为平均粒径</w:t>
      </w:r>
      <w:r w:rsidRPr="005B54C3">
        <w:rPr>
          <w:rFonts w:ascii="Times New Roman"/>
        </w:rPr>
        <w:t>0.6μm</w:t>
      </w:r>
      <w:r w:rsidRPr="005B54C3">
        <w:rPr>
          <w:rFonts w:ascii="Times New Roman"/>
        </w:rPr>
        <w:t>，几何标准偏差</w:t>
      </w:r>
      <w:r w:rsidRPr="005B54C3">
        <w:rPr>
          <w:rFonts w:ascii="Times New Roman"/>
        </w:rPr>
        <w:t>σ</w:t>
      </w:r>
      <w:r w:rsidR="002C1F23">
        <w:rPr>
          <w:rFonts w:ascii="Times New Roman" w:hint="eastAsia"/>
        </w:rPr>
        <w:t>≤</w:t>
      </w:r>
      <w:r w:rsidRPr="005B54C3">
        <w:rPr>
          <w:rFonts w:ascii="Times New Roman"/>
        </w:rPr>
        <w:t>1.25</w:t>
      </w:r>
      <w:r w:rsidRPr="005B54C3">
        <w:rPr>
          <w:rFonts w:ascii="Times New Roman"/>
        </w:rPr>
        <w:t>的聚苯乙烯粒子。</w:t>
      </w:r>
    </w:p>
    <w:p w14:paraId="4E0657D6" w14:textId="77777777" w:rsidR="001B65BB" w:rsidRPr="005B54C3" w:rsidRDefault="001B65BB">
      <w:pPr>
        <w:pStyle w:val="affd"/>
        <w:spacing w:before="156" w:after="156"/>
        <w:rPr>
          <w:rFonts w:ascii="Times New Roman"/>
        </w:rPr>
      </w:pPr>
      <w:bookmarkStart w:id="74" w:name="_Toc91782066"/>
      <w:r w:rsidRPr="005B54C3">
        <w:rPr>
          <w:rFonts w:ascii="Times New Roman"/>
        </w:rPr>
        <w:t>测量步骤</w:t>
      </w:r>
      <w:bookmarkEnd w:id="74"/>
    </w:p>
    <w:p w14:paraId="64649138" w14:textId="77777777" w:rsidR="001B65BB" w:rsidRPr="005B54C3" w:rsidRDefault="001B65BB">
      <w:pPr>
        <w:pStyle w:val="afffffffff1"/>
        <w:rPr>
          <w:rFonts w:ascii="Times New Roman"/>
        </w:rPr>
      </w:pPr>
      <w:r w:rsidRPr="005B54C3">
        <w:rPr>
          <w:rFonts w:ascii="Times New Roman"/>
        </w:rPr>
        <w:t>检测点布置参见附录</w:t>
      </w:r>
      <w:r w:rsidRPr="005B54C3">
        <w:rPr>
          <w:rFonts w:ascii="Times New Roman"/>
        </w:rPr>
        <w:t>A</w:t>
      </w:r>
      <w:r w:rsidRPr="005B54C3">
        <w:rPr>
          <w:rFonts w:ascii="Times New Roman"/>
        </w:rPr>
        <w:t>。</w:t>
      </w:r>
    </w:p>
    <w:p w14:paraId="01240171" w14:textId="77777777" w:rsidR="001B65BB" w:rsidRPr="005B54C3" w:rsidRDefault="001B65BB">
      <w:pPr>
        <w:pStyle w:val="afffffffff1"/>
        <w:rPr>
          <w:rFonts w:ascii="Times New Roman"/>
        </w:rPr>
      </w:pPr>
      <w:r w:rsidRPr="005B54C3">
        <w:rPr>
          <w:rFonts w:ascii="Times New Roman"/>
        </w:rPr>
        <w:t>按要求对粉尘仪进行期间核査和使用前的光学系统自校准。</w:t>
      </w:r>
    </w:p>
    <w:p w14:paraId="5D57F556" w14:textId="77777777" w:rsidR="001B65BB" w:rsidRPr="005B54C3" w:rsidRDefault="001B65BB">
      <w:pPr>
        <w:pStyle w:val="afffffffff1"/>
        <w:rPr>
          <w:rFonts w:ascii="Times New Roman"/>
        </w:rPr>
      </w:pPr>
      <w:r w:rsidRPr="005B54C3">
        <w:rPr>
          <w:rFonts w:ascii="Times New Roman"/>
        </w:rPr>
        <w:t>根据环境状况设定仪器采样时间与量程。</w:t>
      </w:r>
    </w:p>
    <w:p w14:paraId="126BC14F" w14:textId="77777777" w:rsidR="001B65BB" w:rsidRPr="005B54C3" w:rsidRDefault="001B65BB">
      <w:pPr>
        <w:pStyle w:val="afffffffff1"/>
        <w:rPr>
          <w:rFonts w:ascii="Times New Roman"/>
        </w:rPr>
      </w:pPr>
      <w:r w:rsidRPr="005B54C3">
        <w:rPr>
          <w:rFonts w:ascii="Times New Roman"/>
        </w:rPr>
        <w:t>按仪器使用说明书进行仪器操作。</w:t>
      </w:r>
    </w:p>
    <w:p w14:paraId="4AE3A334" w14:textId="77777777" w:rsidR="001B65BB" w:rsidRPr="005B54C3" w:rsidRDefault="001B65BB">
      <w:pPr>
        <w:pStyle w:val="afffffffff1"/>
        <w:rPr>
          <w:rFonts w:ascii="Times New Roman"/>
        </w:rPr>
      </w:pPr>
      <w:r w:rsidRPr="005B54C3">
        <w:rPr>
          <w:rFonts w:ascii="Times New Roman"/>
        </w:rPr>
        <w:t>每个检测点重复测定</w:t>
      </w:r>
      <w:r w:rsidRPr="005B54C3">
        <w:rPr>
          <w:rFonts w:ascii="Times New Roman"/>
        </w:rPr>
        <w:t>5</w:t>
      </w:r>
      <w:r w:rsidRPr="005B54C3">
        <w:rPr>
          <w:rFonts w:ascii="Times New Roman"/>
        </w:rPr>
        <w:t>次。</w:t>
      </w:r>
    </w:p>
    <w:p w14:paraId="19F8E1E0" w14:textId="77777777" w:rsidR="001B65BB" w:rsidRPr="005B54C3" w:rsidRDefault="001B65BB">
      <w:pPr>
        <w:pStyle w:val="afffffffff1"/>
        <w:rPr>
          <w:rFonts w:ascii="Times New Roman"/>
        </w:rPr>
      </w:pPr>
      <w:r w:rsidRPr="005B54C3">
        <w:rPr>
          <w:rFonts w:ascii="Times New Roman"/>
        </w:rPr>
        <w:t>检测点处的环境平均风速应小于</w:t>
      </w:r>
      <w:r w:rsidRPr="005B54C3">
        <w:rPr>
          <w:rFonts w:ascii="Times New Roman"/>
        </w:rPr>
        <w:t>1 m/s</w:t>
      </w:r>
      <w:r w:rsidRPr="005B54C3">
        <w:rPr>
          <w:rFonts w:ascii="Times New Roman"/>
        </w:rPr>
        <w:t>。</w:t>
      </w:r>
    </w:p>
    <w:p w14:paraId="7BFE1BFF" w14:textId="77777777" w:rsidR="001B65BB" w:rsidRPr="005B54C3" w:rsidRDefault="001B65BB">
      <w:pPr>
        <w:pStyle w:val="affd"/>
        <w:spacing w:before="156" w:after="156"/>
        <w:rPr>
          <w:rFonts w:ascii="Times New Roman"/>
        </w:rPr>
      </w:pPr>
      <w:bookmarkStart w:id="75" w:name="_Toc91782067"/>
      <w:r w:rsidRPr="005B54C3">
        <w:rPr>
          <w:rFonts w:ascii="Times New Roman"/>
        </w:rPr>
        <w:t>结果计算</w:t>
      </w:r>
      <w:bookmarkEnd w:id="75"/>
    </w:p>
    <w:p w14:paraId="5E850CBB" w14:textId="2826CDC4" w:rsidR="001B65BB" w:rsidRPr="005B54C3" w:rsidRDefault="001B65BB">
      <w:pPr>
        <w:pStyle w:val="afffffffff1"/>
        <w:rPr>
          <w:rFonts w:ascii="Times New Roman"/>
        </w:rPr>
      </w:pPr>
      <w:r w:rsidRPr="005B54C3">
        <w:rPr>
          <w:rFonts w:ascii="Times New Roman"/>
        </w:rPr>
        <w:t>浓度计算：对于非质量浓度的计数值，按式（</w:t>
      </w:r>
      <w:r w:rsidR="002C1F23">
        <w:rPr>
          <w:rFonts w:ascii="Times New Roman"/>
        </w:rPr>
        <w:t>8</w:t>
      </w:r>
      <w:r w:rsidRPr="005B54C3">
        <w:rPr>
          <w:rFonts w:ascii="Times New Roman"/>
        </w:rPr>
        <w:t>）转换为</w:t>
      </w:r>
      <w:r w:rsidRPr="005B54C3">
        <w:rPr>
          <w:rFonts w:ascii="Times New Roman"/>
        </w:rPr>
        <w:t>PM</w:t>
      </w:r>
      <w:r w:rsidRPr="005B54C3">
        <w:rPr>
          <w:rFonts w:ascii="Times New Roman"/>
          <w:vertAlign w:val="subscript"/>
        </w:rPr>
        <w:t>2.5</w:t>
      </w:r>
      <w:r w:rsidRPr="005B54C3">
        <w:rPr>
          <w:rFonts w:ascii="Times New Roman"/>
        </w:rPr>
        <w:t>质量浓度。</w:t>
      </w:r>
    </w:p>
    <w:p w14:paraId="73B8EEAA" w14:textId="449FC3A6" w:rsidR="00B755C6" w:rsidRPr="005B54C3" w:rsidRDefault="00B755C6" w:rsidP="00B755C6">
      <w:pPr>
        <w:pStyle w:val="afffffff1"/>
        <w:rPr>
          <w:rFonts w:ascii="Times New Roman" w:hAnsi="Times New Roman"/>
        </w:rPr>
      </w:pPr>
      <w:r w:rsidRPr="005B54C3">
        <w:rPr>
          <w:rFonts w:ascii="Times New Roman" w:hAnsi="Times New Roman"/>
        </w:rPr>
        <w:tab/>
      </w:r>
      <m:oMath>
        <m:r>
          <w:rPr>
            <w:rFonts w:ascii="Cambria Math" w:hAnsi="Cambria Math"/>
          </w:rPr>
          <m:t>ρ=R∙K</m:t>
        </m:r>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7C8943CD" w14:textId="53628038" w:rsidR="00B755C6" w:rsidRPr="005B54C3" w:rsidRDefault="00B755C6" w:rsidP="00B755C6">
      <w:pPr>
        <w:pStyle w:val="afffff4"/>
        <w:ind w:firstLine="420"/>
        <w:rPr>
          <w:rFonts w:ascii="Times New Roman" w:hAnsi="Times New Roman"/>
        </w:rPr>
      </w:pPr>
      <w:r w:rsidRPr="005B54C3">
        <w:rPr>
          <w:rFonts w:ascii="Times New Roman" w:hAnsi="Times New Roman"/>
        </w:rPr>
        <w:t>式中：</w:t>
      </w:r>
    </w:p>
    <w:p w14:paraId="1D3E8D59" w14:textId="77777777" w:rsidR="001B65BB" w:rsidRPr="005B54C3" w:rsidRDefault="001B65BB">
      <w:pPr>
        <w:pStyle w:val="afffff5"/>
        <w:ind w:firstLine="420"/>
        <w:rPr>
          <w:rFonts w:ascii="Times New Roman"/>
        </w:rPr>
      </w:pPr>
      <w:r w:rsidRPr="005B54C3">
        <w:rPr>
          <w:rFonts w:ascii="Times New Roman"/>
          <w:i/>
          <w:iCs/>
        </w:rPr>
        <w:t>ρ</w:t>
      </w:r>
      <w:r w:rsidRPr="005B54C3">
        <w:rPr>
          <w:rFonts w:ascii="Times New Roman"/>
        </w:rPr>
        <w:t>——</w:t>
      </w:r>
      <w:r w:rsidRPr="005B54C3">
        <w:rPr>
          <w:rFonts w:ascii="Times New Roman"/>
        </w:rPr>
        <w:t>细颗粒物</w:t>
      </w:r>
      <w:r w:rsidRPr="005B54C3">
        <w:rPr>
          <w:rFonts w:ascii="Times New Roman"/>
        </w:rPr>
        <w:t>PM</w:t>
      </w:r>
      <w:r w:rsidRPr="005B54C3">
        <w:rPr>
          <w:rFonts w:ascii="Times New Roman"/>
          <w:vertAlign w:val="subscript"/>
        </w:rPr>
        <w:t>2.5</w:t>
      </w:r>
      <w:r w:rsidRPr="005B54C3">
        <w:rPr>
          <w:rFonts w:ascii="Times New Roman"/>
        </w:rPr>
        <w:t>的质量浓度，单位为毫克每立方米（</w:t>
      </w:r>
      <w:r w:rsidRPr="005B54C3">
        <w:rPr>
          <w:rFonts w:ascii="Times New Roman"/>
        </w:rPr>
        <w:t>mg/m</w:t>
      </w:r>
      <w:r w:rsidRPr="005B54C3">
        <w:rPr>
          <w:rFonts w:ascii="Times New Roman"/>
          <w:vertAlign w:val="superscript"/>
        </w:rPr>
        <w:t>3</w:t>
      </w:r>
      <w:r w:rsidRPr="005B54C3">
        <w:rPr>
          <w:rFonts w:ascii="Times New Roman"/>
        </w:rPr>
        <w:t>）；</w:t>
      </w:r>
    </w:p>
    <w:p w14:paraId="03C14A74" w14:textId="77777777" w:rsidR="001B65BB" w:rsidRPr="005B54C3" w:rsidRDefault="001B65BB">
      <w:pPr>
        <w:pStyle w:val="afffff5"/>
        <w:ind w:firstLine="420"/>
        <w:rPr>
          <w:rFonts w:ascii="Times New Roman"/>
        </w:rPr>
      </w:pPr>
      <w:r w:rsidRPr="005B54C3">
        <w:rPr>
          <w:rFonts w:ascii="Times New Roman"/>
          <w:i/>
          <w:iCs/>
        </w:rPr>
        <w:t>R</w:t>
      </w:r>
      <w:r w:rsidRPr="005B54C3">
        <w:rPr>
          <w:rFonts w:ascii="Times New Roman"/>
        </w:rPr>
        <w:t>——</w:t>
      </w:r>
      <w:r w:rsidRPr="005B54C3">
        <w:rPr>
          <w:rFonts w:ascii="Times New Roman"/>
        </w:rPr>
        <w:t>仪器计数值，计数每分（</w:t>
      </w:r>
      <w:r w:rsidRPr="005B54C3">
        <w:rPr>
          <w:rFonts w:ascii="Times New Roman"/>
        </w:rPr>
        <w:t>CPM</w:t>
      </w:r>
      <w:r w:rsidRPr="005B54C3">
        <w:rPr>
          <w:rFonts w:ascii="Times New Roman"/>
        </w:rPr>
        <w:t>）；</w:t>
      </w:r>
    </w:p>
    <w:p w14:paraId="295203AE" w14:textId="77777777" w:rsidR="001B65BB" w:rsidRPr="005B54C3" w:rsidRDefault="001B65BB">
      <w:pPr>
        <w:pStyle w:val="afffff5"/>
        <w:ind w:firstLine="420"/>
        <w:rPr>
          <w:rFonts w:ascii="Times New Roman"/>
        </w:rPr>
      </w:pPr>
      <w:r w:rsidRPr="005B54C3">
        <w:rPr>
          <w:rFonts w:ascii="Times New Roman"/>
          <w:i/>
          <w:iCs/>
        </w:rPr>
        <w:t>K</w:t>
      </w:r>
      <w:r w:rsidRPr="005B54C3">
        <w:rPr>
          <w:rFonts w:ascii="Times New Roman"/>
        </w:rPr>
        <w:t>——</w:t>
      </w:r>
      <w:r w:rsidRPr="005B54C3">
        <w:rPr>
          <w:rFonts w:ascii="Times New Roman"/>
        </w:rPr>
        <w:t>质量浓度转换系数，</w:t>
      </w:r>
      <w:r w:rsidRPr="005B54C3">
        <w:rPr>
          <w:rFonts w:ascii="Times New Roman"/>
        </w:rPr>
        <w:t>mg/</w:t>
      </w:r>
      <w:r w:rsidRPr="005B54C3">
        <w:rPr>
          <w:rFonts w:ascii="Times New Roman"/>
        </w:rPr>
        <w:t>（</w:t>
      </w:r>
      <w:r w:rsidRPr="005B54C3">
        <w:rPr>
          <w:rFonts w:ascii="Times New Roman"/>
        </w:rPr>
        <w:t>m</w:t>
      </w:r>
      <w:r w:rsidRPr="005B54C3">
        <w:rPr>
          <w:rFonts w:ascii="Times New Roman"/>
          <w:vertAlign w:val="superscript"/>
        </w:rPr>
        <w:t>3</w:t>
      </w:r>
      <w:r w:rsidRPr="005B54C3">
        <w:rPr>
          <w:rFonts w:ascii="Times New Roman"/>
        </w:rPr>
        <w:t xml:space="preserve"> • CPM</w:t>
      </w:r>
      <w:r w:rsidRPr="005B54C3">
        <w:rPr>
          <w:rFonts w:ascii="Times New Roman"/>
        </w:rPr>
        <w:t>）。</w:t>
      </w:r>
    </w:p>
    <w:p w14:paraId="4A640540" w14:textId="77777777" w:rsidR="001B65BB" w:rsidRPr="005B54C3" w:rsidRDefault="001B65BB">
      <w:pPr>
        <w:pStyle w:val="afff2"/>
        <w:rPr>
          <w:rFonts w:ascii="Times New Roman"/>
        </w:rPr>
      </w:pPr>
      <w:r w:rsidRPr="005B54C3">
        <w:rPr>
          <w:rFonts w:ascii="Times New Roman"/>
        </w:rPr>
        <w:t>质量浓度转换系数</w:t>
      </w:r>
      <w:r w:rsidRPr="005B54C3">
        <w:rPr>
          <w:rFonts w:ascii="Times New Roman"/>
        </w:rPr>
        <w:t>K</w:t>
      </w:r>
      <w:r w:rsidRPr="005B54C3">
        <w:rPr>
          <w:rFonts w:ascii="Times New Roman"/>
        </w:rPr>
        <w:t>的确定参见附录</w:t>
      </w:r>
      <w:r w:rsidRPr="005B54C3">
        <w:rPr>
          <w:rFonts w:ascii="Times New Roman"/>
        </w:rPr>
        <w:t>B</w:t>
      </w:r>
      <w:r w:rsidRPr="005B54C3">
        <w:rPr>
          <w:rFonts w:ascii="Times New Roman"/>
        </w:rPr>
        <w:t>。</w:t>
      </w:r>
    </w:p>
    <w:p w14:paraId="7A2A3652" w14:textId="77777777" w:rsidR="001B65BB" w:rsidRPr="005B54C3" w:rsidRDefault="001B65BB">
      <w:pPr>
        <w:pStyle w:val="afffffffff1"/>
        <w:rPr>
          <w:rFonts w:ascii="Times New Roman"/>
        </w:rPr>
      </w:pPr>
      <w:r w:rsidRPr="005B54C3">
        <w:rPr>
          <w:rFonts w:ascii="Times New Roman"/>
        </w:rPr>
        <w:t>结果表达：每个检测点的质量浓度以该检测点</w:t>
      </w:r>
      <w:r w:rsidRPr="005B54C3">
        <w:rPr>
          <w:rFonts w:ascii="Times New Roman"/>
        </w:rPr>
        <w:t>5</w:t>
      </w:r>
      <w:r w:rsidRPr="005B54C3">
        <w:rPr>
          <w:rFonts w:ascii="Times New Roman"/>
        </w:rPr>
        <w:t>次测定结果的算术平均值给出，一个区域的测定结果以该区域内各检测点质量浓度的算术平均值给出。</w:t>
      </w:r>
    </w:p>
    <w:p w14:paraId="4072F255" w14:textId="77777777" w:rsidR="001B65BB" w:rsidRPr="005B54C3" w:rsidRDefault="001B65BB">
      <w:pPr>
        <w:pStyle w:val="affd"/>
        <w:spacing w:before="156" w:after="156"/>
        <w:rPr>
          <w:rFonts w:ascii="Times New Roman"/>
        </w:rPr>
      </w:pPr>
      <w:bookmarkStart w:id="76" w:name="_Toc91782068"/>
      <w:r w:rsidRPr="005B54C3">
        <w:rPr>
          <w:rFonts w:ascii="Times New Roman"/>
        </w:rPr>
        <w:t>测量范围和精密度</w:t>
      </w:r>
      <w:bookmarkEnd w:id="76"/>
    </w:p>
    <w:p w14:paraId="14C77B2D" w14:textId="50D935C3" w:rsidR="001B65BB" w:rsidRPr="005B54C3" w:rsidRDefault="001B65BB">
      <w:pPr>
        <w:pStyle w:val="afffffffff1"/>
        <w:rPr>
          <w:rFonts w:ascii="Times New Roman"/>
        </w:rPr>
      </w:pPr>
      <w:r w:rsidRPr="005B54C3">
        <w:rPr>
          <w:rFonts w:ascii="Times New Roman"/>
        </w:rPr>
        <w:t>本法测定细颗粒物</w:t>
      </w:r>
      <w:r w:rsidRPr="005B54C3">
        <w:rPr>
          <w:rFonts w:ascii="Times New Roman"/>
        </w:rPr>
        <w:t>PM</w:t>
      </w:r>
      <w:r w:rsidRPr="005B54C3">
        <w:rPr>
          <w:rFonts w:ascii="Times New Roman"/>
          <w:vertAlign w:val="subscript"/>
        </w:rPr>
        <w:t>2.5</w:t>
      </w:r>
      <w:r w:rsidRPr="005B54C3">
        <w:rPr>
          <w:rFonts w:ascii="Times New Roman"/>
        </w:rPr>
        <w:t>质量浓度范围为</w:t>
      </w:r>
      <w:r w:rsidRPr="005B54C3">
        <w:rPr>
          <w:rFonts w:ascii="Times New Roman"/>
        </w:rPr>
        <w:t>0.001 mg/m</w:t>
      </w:r>
      <w:r w:rsidRPr="005B54C3">
        <w:rPr>
          <w:rFonts w:ascii="Times New Roman"/>
          <w:vertAlign w:val="superscript"/>
        </w:rPr>
        <w:t>3</w:t>
      </w:r>
      <w:r w:rsidR="00B7637C" w:rsidRPr="005B54C3">
        <w:rPr>
          <w:rFonts w:ascii="Times New Roman"/>
        </w:rPr>
        <w:t>～</w:t>
      </w:r>
      <w:r w:rsidRPr="005B54C3">
        <w:rPr>
          <w:rFonts w:ascii="Times New Roman"/>
        </w:rPr>
        <w:t>0.5 mg/m</w:t>
      </w:r>
      <w:r w:rsidRPr="005B54C3">
        <w:rPr>
          <w:rFonts w:ascii="Times New Roman"/>
          <w:vertAlign w:val="superscript"/>
        </w:rPr>
        <w:t>3</w:t>
      </w:r>
      <w:r w:rsidRPr="005B54C3">
        <w:rPr>
          <w:rFonts w:ascii="Times New Roman"/>
        </w:rPr>
        <w:t>。</w:t>
      </w:r>
    </w:p>
    <w:p w14:paraId="43CD2E16" w14:textId="186E1B68" w:rsidR="001B65BB" w:rsidRPr="005B54C3" w:rsidRDefault="001B65BB">
      <w:pPr>
        <w:pStyle w:val="afffffffff1"/>
        <w:rPr>
          <w:rFonts w:ascii="Times New Roman"/>
        </w:rPr>
      </w:pPr>
      <w:r w:rsidRPr="005B54C3">
        <w:rPr>
          <w:rFonts w:ascii="Times New Roman"/>
        </w:rPr>
        <w:t>在细颗粒物</w:t>
      </w:r>
      <w:r w:rsidRPr="005B54C3">
        <w:rPr>
          <w:rFonts w:ascii="Times New Roman"/>
        </w:rPr>
        <w:t>PM</w:t>
      </w:r>
      <w:r w:rsidRPr="005B54C3">
        <w:rPr>
          <w:rFonts w:ascii="Times New Roman"/>
          <w:vertAlign w:val="subscript"/>
        </w:rPr>
        <w:t>2.5</w:t>
      </w:r>
      <w:r w:rsidRPr="005B54C3">
        <w:rPr>
          <w:rFonts w:ascii="Times New Roman"/>
        </w:rPr>
        <w:t>质量浓度范围为</w:t>
      </w:r>
      <w:r w:rsidRPr="005B54C3">
        <w:rPr>
          <w:rFonts w:ascii="Times New Roman"/>
        </w:rPr>
        <w:t>0.001 mg/ m</w:t>
      </w:r>
      <w:r w:rsidRPr="005B54C3">
        <w:rPr>
          <w:rFonts w:ascii="Times New Roman"/>
          <w:vertAlign w:val="superscript"/>
        </w:rPr>
        <w:t>3</w:t>
      </w:r>
      <w:r w:rsidR="00B7637C" w:rsidRPr="005B54C3">
        <w:rPr>
          <w:rFonts w:ascii="Times New Roman"/>
        </w:rPr>
        <w:t>～</w:t>
      </w:r>
      <w:r w:rsidRPr="005B54C3">
        <w:rPr>
          <w:rFonts w:ascii="Times New Roman"/>
        </w:rPr>
        <w:t>0.5 mg/m</w:t>
      </w:r>
      <w:r w:rsidRPr="005B54C3">
        <w:rPr>
          <w:rFonts w:ascii="Times New Roman"/>
          <w:vertAlign w:val="superscript"/>
        </w:rPr>
        <w:t>3</w:t>
      </w:r>
      <w:r w:rsidRPr="005B54C3">
        <w:rPr>
          <w:rFonts w:ascii="Times New Roman"/>
        </w:rPr>
        <w:t>时，本法重复测量的平均相对标准差小于</w:t>
      </w:r>
      <w:r w:rsidRPr="005B54C3">
        <w:rPr>
          <w:rFonts w:ascii="Times New Roman"/>
        </w:rPr>
        <w:t>±7%</w:t>
      </w:r>
      <w:r w:rsidRPr="005B54C3">
        <w:rPr>
          <w:rFonts w:ascii="Times New Roman"/>
        </w:rPr>
        <w:t>。</w:t>
      </w:r>
    </w:p>
    <w:p w14:paraId="316DD96F" w14:textId="77777777" w:rsidR="001B65BB" w:rsidRPr="005B54C3" w:rsidRDefault="001B65BB">
      <w:pPr>
        <w:pStyle w:val="affd"/>
        <w:spacing w:before="156" w:after="156"/>
        <w:rPr>
          <w:rFonts w:ascii="Times New Roman"/>
        </w:rPr>
      </w:pPr>
      <w:bookmarkStart w:id="77" w:name="_Toc91782069"/>
      <w:r w:rsidRPr="005B54C3">
        <w:rPr>
          <w:rFonts w:ascii="Times New Roman"/>
        </w:rPr>
        <w:t>测量总不确定度</w:t>
      </w:r>
      <w:bookmarkEnd w:id="77"/>
    </w:p>
    <w:p w14:paraId="5E3B5030" w14:textId="43E335AB" w:rsidR="001B65BB" w:rsidRPr="005B54C3" w:rsidRDefault="001B65BB">
      <w:pPr>
        <w:pStyle w:val="afffff5"/>
        <w:ind w:firstLine="420"/>
        <w:rPr>
          <w:rFonts w:ascii="Times New Roman"/>
        </w:rPr>
      </w:pPr>
      <w:r w:rsidRPr="005B54C3">
        <w:rPr>
          <w:rFonts w:ascii="Times New Roman"/>
        </w:rPr>
        <w:t>在</w:t>
      </w:r>
      <w:r w:rsidRPr="005B54C3">
        <w:rPr>
          <w:rFonts w:ascii="Times New Roman"/>
        </w:rPr>
        <w:t>0.001 mg/m</w:t>
      </w:r>
      <w:r w:rsidRPr="005B54C3">
        <w:rPr>
          <w:rFonts w:ascii="Times New Roman"/>
          <w:vertAlign w:val="superscript"/>
        </w:rPr>
        <w:t>3</w:t>
      </w:r>
      <w:r w:rsidR="00B7637C" w:rsidRPr="005B54C3">
        <w:rPr>
          <w:rFonts w:ascii="Times New Roman"/>
        </w:rPr>
        <w:t>～</w:t>
      </w:r>
      <w:r w:rsidRPr="005B54C3">
        <w:rPr>
          <w:rFonts w:ascii="Times New Roman"/>
        </w:rPr>
        <w:t>0.5 mg/m</w:t>
      </w:r>
      <w:r w:rsidRPr="005B54C3">
        <w:rPr>
          <w:rFonts w:ascii="Times New Roman"/>
          <w:vertAlign w:val="superscript"/>
        </w:rPr>
        <w:t>3</w:t>
      </w:r>
      <w:r w:rsidRPr="005B54C3">
        <w:rPr>
          <w:rFonts w:ascii="Times New Roman"/>
        </w:rPr>
        <w:t>浓度范围内，本法与重量法比较其测量总不确定度（</w:t>
      </w:r>
      <w:r w:rsidRPr="005B54C3">
        <w:rPr>
          <w:rFonts w:ascii="Times New Roman"/>
        </w:rPr>
        <w:t>ROU</w:t>
      </w:r>
      <w:r w:rsidRPr="005B54C3">
        <w:rPr>
          <w:rFonts w:ascii="Times New Roman"/>
        </w:rPr>
        <w:t>）小于</w:t>
      </w:r>
      <w:r w:rsidRPr="005B54C3">
        <w:rPr>
          <w:rFonts w:ascii="Times New Roman"/>
        </w:rPr>
        <w:t>25%</w:t>
      </w:r>
      <w:r w:rsidRPr="005B54C3">
        <w:rPr>
          <w:rFonts w:ascii="Times New Roman"/>
        </w:rPr>
        <w:t>。</w:t>
      </w:r>
    </w:p>
    <w:p w14:paraId="24802B9D" w14:textId="77777777" w:rsidR="001B65BB" w:rsidRPr="005B54C3" w:rsidRDefault="001B65BB" w:rsidP="00F54D16">
      <w:pPr>
        <w:pStyle w:val="afff2"/>
        <w:rPr>
          <w:rFonts w:ascii="Times New Roman"/>
        </w:rPr>
      </w:pPr>
      <w:r w:rsidRPr="005B54C3">
        <w:rPr>
          <w:rFonts w:ascii="Times New Roman"/>
        </w:rPr>
        <w:t>总不确定度</w:t>
      </w:r>
      <w:r w:rsidRPr="005B54C3">
        <w:rPr>
          <w:rFonts w:ascii="Times New Roman"/>
        </w:rPr>
        <w:t>ROU</w:t>
      </w:r>
      <w:r w:rsidRPr="005B54C3">
        <w:rPr>
          <w:rFonts w:ascii="Times New Roman"/>
        </w:rPr>
        <w:t>的确定方法参见附录</w:t>
      </w:r>
      <w:r w:rsidRPr="005B54C3">
        <w:rPr>
          <w:rFonts w:ascii="Times New Roman"/>
        </w:rPr>
        <w:t>B</w:t>
      </w:r>
      <w:r w:rsidRPr="005B54C3">
        <w:rPr>
          <w:rFonts w:ascii="Times New Roman"/>
        </w:rPr>
        <w:t>。</w:t>
      </w:r>
    </w:p>
    <w:p w14:paraId="6415E845" w14:textId="77777777" w:rsidR="001B65BB" w:rsidRPr="005B54C3" w:rsidRDefault="001B65BB">
      <w:pPr>
        <w:pStyle w:val="affd"/>
        <w:spacing w:before="156" w:after="156"/>
        <w:rPr>
          <w:rFonts w:ascii="Times New Roman"/>
        </w:rPr>
      </w:pPr>
      <w:bookmarkStart w:id="78" w:name="_Toc91782070"/>
      <w:r w:rsidRPr="005B54C3">
        <w:rPr>
          <w:rFonts w:ascii="Times New Roman"/>
        </w:rPr>
        <w:lastRenderedPageBreak/>
        <w:t>干扰与排除</w:t>
      </w:r>
      <w:bookmarkEnd w:id="78"/>
    </w:p>
    <w:p w14:paraId="377C8EC9" w14:textId="77BAA703" w:rsidR="001B65BB" w:rsidRPr="005B54C3" w:rsidRDefault="001B65BB">
      <w:pPr>
        <w:pStyle w:val="afffff5"/>
        <w:ind w:firstLine="420"/>
        <w:rPr>
          <w:rFonts w:ascii="Times New Roman"/>
        </w:rPr>
      </w:pPr>
      <w:r w:rsidRPr="005B54C3">
        <w:rPr>
          <w:rFonts w:ascii="Times New Roman"/>
        </w:rPr>
        <w:t>环境相对湿度对本法存在干扰，应在相对湿度</w:t>
      </w:r>
      <w:r w:rsidRPr="005B54C3">
        <w:rPr>
          <w:rFonts w:ascii="Times New Roman"/>
        </w:rPr>
        <w:t>&lt;50%</w:t>
      </w:r>
      <w:r w:rsidRPr="005B54C3">
        <w:rPr>
          <w:rFonts w:ascii="Times New Roman"/>
        </w:rPr>
        <w:t>的环境中使用本法；带有消除湿度干扰功能的粉尘仪可扩大本法使用环境相对湿度的范围。</w:t>
      </w:r>
    </w:p>
    <w:p w14:paraId="407E8831" w14:textId="4AA5F2EF" w:rsidR="001B65BB" w:rsidRPr="005B54C3" w:rsidRDefault="001B65BB">
      <w:pPr>
        <w:pStyle w:val="affc"/>
        <w:spacing w:before="312" w:after="312"/>
        <w:rPr>
          <w:rFonts w:ascii="Times New Roman"/>
        </w:rPr>
      </w:pPr>
      <w:bookmarkStart w:id="79" w:name="_Toc91782071"/>
      <w:bookmarkStart w:id="80" w:name="_Toc93308659"/>
      <w:r w:rsidRPr="005B54C3">
        <w:rPr>
          <w:rFonts w:ascii="Times New Roman"/>
        </w:rPr>
        <w:t>甲醛</w:t>
      </w:r>
      <w:bookmarkEnd w:id="79"/>
      <w:bookmarkEnd w:id="80"/>
    </w:p>
    <w:p w14:paraId="513B8B1A" w14:textId="77777777" w:rsidR="001B65BB" w:rsidRPr="005B54C3" w:rsidRDefault="001B65BB">
      <w:pPr>
        <w:pStyle w:val="affd"/>
        <w:spacing w:before="156" w:after="156"/>
        <w:rPr>
          <w:rFonts w:ascii="Times New Roman"/>
        </w:rPr>
      </w:pPr>
      <w:bookmarkStart w:id="81" w:name="_Toc91782072"/>
      <w:r w:rsidRPr="005B54C3">
        <w:rPr>
          <w:rFonts w:ascii="Times New Roman"/>
        </w:rPr>
        <w:t>AHMT</w:t>
      </w:r>
      <w:r w:rsidRPr="005B54C3">
        <w:rPr>
          <w:rFonts w:ascii="Times New Roman"/>
        </w:rPr>
        <w:t>分光光度法</w:t>
      </w:r>
      <w:bookmarkEnd w:id="81"/>
    </w:p>
    <w:p w14:paraId="74545356" w14:textId="77777777" w:rsidR="001B65BB" w:rsidRPr="005B54C3" w:rsidRDefault="001B65BB">
      <w:pPr>
        <w:pStyle w:val="afffff5"/>
        <w:ind w:firstLine="420"/>
        <w:rPr>
          <w:rFonts w:ascii="Times New Roman"/>
        </w:rPr>
      </w:pPr>
      <w:r w:rsidRPr="005B54C3">
        <w:rPr>
          <w:rFonts w:ascii="Times New Roman"/>
        </w:rPr>
        <w:t>本法规定室内空气中甲醛浓度的测定釆用</w:t>
      </w:r>
      <w:r w:rsidRPr="005B54C3">
        <w:rPr>
          <w:rFonts w:ascii="Times New Roman"/>
        </w:rPr>
        <w:t>GB/T 16129</w:t>
      </w:r>
      <w:r w:rsidRPr="005B54C3">
        <w:rPr>
          <w:rFonts w:ascii="Times New Roman"/>
        </w:rPr>
        <w:t>。</w:t>
      </w:r>
    </w:p>
    <w:p w14:paraId="620E03D9" w14:textId="77777777" w:rsidR="001B65BB" w:rsidRPr="005B54C3" w:rsidRDefault="001B65BB">
      <w:pPr>
        <w:pStyle w:val="affd"/>
        <w:spacing w:before="156" w:after="156"/>
        <w:rPr>
          <w:rFonts w:ascii="Times New Roman"/>
        </w:rPr>
      </w:pPr>
      <w:bookmarkStart w:id="82" w:name="_Toc91782073"/>
      <w:r w:rsidRPr="005B54C3">
        <w:rPr>
          <w:rFonts w:ascii="Times New Roman"/>
        </w:rPr>
        <w:t>酚试剂分光光度法</w:t>
      </w:r>
      <w:bookmarkEnd w:id="82"/>
    </w:p>
    <w:p w14:paraId="4EB6948A" w14:textId="77777777" w:rsidR="001B65BB" w:rsidRPr="005B54C3" w:rsidRDefault="001B65BB">
      <w:pPr>
        <w:pStyle w:val="affe"/>
        <w:spacing w:before="156" w:after="156"/>
        <w:rPr>
          <w:rFonts w:ascii="Times New Roman"/>
        </w:rPr>
      </w:pPr>
      <w:r w:rsidRPr="005B54C3">
        <w:rPr>
          <w:rFonts w:ascii="Times New Roman"/>
        </w:rPr>
        <w:t>原理</w:t>
      </w:r>
    </w:p>
    <w:p w14:paraId="4D6D63E0" w14:textId="77777777" w:rsidR="001B65BB" w:rsidRPr="005B54C3" w:rsidRDefault="001B65BB">
      <w:pPr>
        <w:pStyle w:val="afffff5"/>
        <w:ind w:firstLine="420"/>
        <w:rPr>
          <w:rFonts w:ascii="Times New Roman"/>
        </w:rPr>
      </w:pPr>
      <w:r w:rsidRPr="005B54C3">
        <w:rPr>
          <w:rFonts w:ascii="Times New Roman"/>
        </w:rPr>
        <w:t>空气中的甲醛与酚试剂反应生成嗪，嗪在酸性溶液中被高铁离子氧化形成蓝绿色化合物，比色定量。</w:t>
      </w:r>
    </w:p>
    <w:p w14:paraId="789D57DF" w14:textId="77777777" w:rsidR="001B65BB" w:rsidRPr="005B54C3" w:rsidRDefault="001B65BB">
      <w:pPr>
        <w:pStyle w:val="affe"/>
        <w:spacing w:before="156" w:after="156"/>
        <w:rPr>
          <w:rFonts w:ascii="Times New Roman"/>
        </w:rPr>
      </w:pPr>
      <w:r w:rsidRPr="005B54C3">
        <w:rPr>
          <w:rFonts w:ascii="Times New Roman"/>
        </w:rPr>
        <w:t>试剂</w:t>
      </w:r>
    </w:p>
    <w:p w14:paraId="4740FB80" w14:textId="77777777" w:rsidR="001B65BB" w:rsidRPr="005B54C3" w:rsidRDefault="001B65BB">
      <w:pPr>
        <w:pStyle w:val="afffff5"/>
        <w:ind w:firstLine="420"/>
        <w:rPr>
          <w:rFonts w:ascii="Times New Roman"/>
        </w:rPr>
      </w:pPr>
      <w:r w:rsidRPr="005B54C3">
        <w:rPr>
          <w:rFonts w:ascii="Times New Roman"/>
        </w:rPr>
        <w:t>注：本法中的用水均为重蒸馏水或去离子交换水，试剂纯度为分析纯。</w:t>
      </w:r>
    </w:p>
    <w:p w14:paraId="22FD3026" w14:textId="77777777" w:rsidR="001B65BB" w:rsidRPr="005B54C3" w:rsidRDefault="001B65BB">
      <w:pPr>
        <w:pStyle w:val="afffffffff0"/>
        <w:rPr>
          <w:rFonts w:ascii="Times New Roman"/>
        </w:rPr>
      </w:pPr>
      <w:r w:rsidRPr="005B54C3">
        <w:rPr>
          <w:rFonts w:ascii="Times New Roman"/>
        </w:rPr>
        <w:t>吸收原液（</w:t>
      </w:r>
      <w:r w:rsidRPr="005B54C3">
        <w:rPr>
          <w:rFonts w:ascii="Times New Roman"/>
        </w:rPr>
        <w:t>1.0 g/L</w:t>
      </w:r>
      <w:r w:rsidRPr="005B54C3">
        <w:rPr>
          <w:rFonts w:ascii="Times New Roman"/>
        </w:rPr>
        <w:t>）：称量</w:t>
      </w:r>
      <w:r w:rsidRPr="005B54C3">
        <w:rPr>
          <w:rFonts w:ascii="Times New Roman"/>
        </w:rPr>
        <w:t xml:space="preserve"> 0.10 g </w:t>
      </w:r>
      <w:r w:rsidRPr="005B54C3">
        <w:rPr>
          <w:rFonts w:ascii="Times New Roman"/>
        </w:rPr>
        <w:t>酚试剂［</w:t>
      </w:r>
      <w:r w:rsidRPr="005B54C3">
        <w:rPr>
          <w:rFonts w:ascii="Times New Roman"/>
        </w:rPr>
        <w:t>C</w:t>
      </w:r>
      <w:r w:rsidRPr="005B54C3">
        <w:rPr>
          <w:rFonts w:ascii="Times New Roman"/>
          <w:vertAlign w:val="subscript"/>
        </w:rPr>
        <w:t>6</w:t>
      </w:r>
      <w:r w:rsidRPr="005B54C3">
        <w:rPr>
          <w:rFonts w:ascii="Times New Roman"/>
        </w:rPr>
        <w:t>H</w:t>
      </w:r>
      <w:r w:rsidRPr="005B54C3">
        <w:rPr>
          <w:rFonts w:ascii="Times New Roman"/>
          <w:vertAlign w:val="subscript"/>
        </w:rPr>
        <w:t>4</w:t>
      </w:r>
      <w:r w:rsidRPr="005B54C3">
        <w:rPr>
          <w:rFonts w:ascii="Times New Roman"/>
        </w:rPr>
        <w:t>SN</w:t>
      </w:r>
      <w:r w:rsidRPr="005B54C3">
        <w:rPr>
          <w:rFonts w:ascii="Times New Roman"/>
        </w:rPr>
        <w:t>（</w:t>
      </w:r>
      <w:r w:rsidRPr="005B54C3">
        <w:rPr>
          <w:rFonts w:ascii="Times New Roman"/>
        </w:rPr>
        <w:t>CH</w:t>
      </w:r>
      <w:r w:rsidRPr="005B54C3">
        <w:rPr>
          <w:rFonts w:ascii="Times New Roman"/>
          <w:vertAlign w:val="subscript"/>
        </w:rPr>
        <w:t>3</w:t>
      </w:r>
      <w:r w:rsidRPr="005B54C3">
        <w:rPr>
          <w:rFonts w:ascii="Times New Roman"/>
        </w:rPr>
        <w:t>）</w:t>
      </w:r>
      <w:r w:rsidRPr="005B54C3">
        <w:rPr>
          <w:rFonts w:ascii="Times New Roman"/>
        </w:rPr>
        <w:t>C</w:t>
      </w:r>
      <w:r w:rsidRPr="005B54C3">
        <w:rPr>
          <w:rFonts w:ascii="Times New Roman"/>
        </w:rPr>
        <w:t>﹕</w:t>
      </w:r>
      <w:r w:rsidRPr="005B54C3">
        <w:rPr>
          <w:rFonts w:ascii="Times New Roman"/>
        </w:rPr>
        <w:t>NNH</w:t>
      </w:r>
      <w:r w:rsidRPr="005B54C3">
        <w:rPr>
          <w:rFonts w:ascii="Times New Roman"/>
          <w:vertAlign w:val="subscript"/>
        </w:rPr>
        <w:t>2</w:t>
      </w:r>
      <w:r w:rsidRPr="005B54C3">
        <w:rPr>
          <w:rFonts w:ascii="Times New Roman"/>
        </w:rPr>
        <w:t xml:space="preserve"> • HC1</w:t>
      </w:r>
      <w:r w:rsidRPr="005B54C3">
        <w:rPr>
          <w:rFonts w:ascii="Times New Roman"/>
        </w:rPr>
        <w:t>，简称</w:t>
      </w:r>
      <w:r w:rsidRPr="005B54C3">
        <w:rPr>
          <w:rFonts w:ascii="Times New Roman"/>
        </w:rPr>
        <w:t xml:space="preserve"> MBTH</w:t>
      </w:r>
      <w:r w:rsidRPr="005B54C3">
        <w:rPr>
          <w:rFonts w:ascii="Times New Roman"/>
        </w:rPr>
        <w:t>］。加水至</w:t>
      </w:r>
      <w:r w:rsidRPr="005B54C3">
        <w:rPr>
          <w:rFonts w:ascii="Times New Roman"/>
        </w:rPr>
        <w:t>100 mL</w:t>
      </w:r>
      <w:r w:rsidRPr="005B54C3">
        <w:rPr>
          <w:rFonts w:ascii="Times New Roman"/>
        </w:rPr>
        <w:t>。放冰箱中保存，可稳定</w:t>
      </w:r>
      <w:r w:rsidRPr="005B54C3">
        <w:rPr>
          <w:rFonts w:ascii="Times New Roman"/>
        </w:rPr>
        <w:t>3d</w:t>
      </w:r>
      <w:r w:rsidRPr="005B54C3">
        <w:rPr>
          <w:rFonts w:ascii="Times New Roman"/>
        </w:rPr>
        <w:t>。</w:t>
      </w:r>
    </w:p>
    <w:p w14:paraId="662CE2B1" w14:textId="77777777" w:rsidR="001B65BB" w:rsidRPr="005B54C3" w:rsidRDefault="001B65BB">
      <w:pPr>
        <w:pStyle w:val="afffffffff0"/>
        <w:rPr>
          <w:rFonts w:ascii="Times New Roman"/>
        </w:rPr>
      </w:pPr>
      <w:r w:rsidRPr="005B54C3">
        <w:rPr>
          <w:rFonts w:ascii="Times New Roman"/>
        </w:rPr>
        <w:t>吸收液：量取吸收原液</w:t>
      </w:r>
      <w:r w:rsidRPr="005B54C3">
        <w:rPr>
          <w:rFonts w:ascii="Times New Roman"/>
        </w:rPr>
        <w:t>5 mL</w:t>
      </w:r>
      <w:r w:rsidRPr="005B54C3">
        <w:rPr>
          <w:rFonts w:ascii="Times New Roman"/>
        </w:rPr>
        <w:t>，加</w:t>
      </w:r>
      <w:r w:rsidRPr="005B54C3">
        <w:rPr>
          <w:rFonts w:ascii="Times New Roman"/>
        </w:rPr>
        <w:t>95 mL</w:t>
      </w:r>
      <w:r w:rsidRPr="005B54C3">
        <w:rPr>
          <w:rFonts w:ascii="Times New Roman"/>
        </w:rPr>
        <w:t>水，即为吸收液，使用前配制。</w:t>
      </w:r>
    </w:p>
    <w:p w14:paraId="630185AD" w14:textId="77777777" w:rsidR="001B65BB" w:rsidRPr="005B54C3" w:rsidRDefault="001B65BB">
      <w:pPr>
        <w:pStyle w:val="afffffffff0"/>
        <w:rPr>
          <w:rFonts w:ascii="Times New Roman"/>
        </w:rPr>
      </w:pPr>
      <w:r w:rsidRPr="005B54C3">
        <w:rPr>
          <w:rFonts w:ascii="Times New Roman"/>
        </w:rPr>
        <w:t>硫酸铁铵溶液｛</w:t>
      </w:r>
      <w:r w:rsidRPr="005B54C3">
        <w:rPr>
          <w:rFonts w:ascii="Times New Roman"/>
        </w:rPr>
        <w:t>ρ</w:t>
      </w:r>
      <w:r w:rsidRPr="005B54C3">
        <w:rPr>
          <w:rFonts w:ascii="Times New Roman"/>
        </w:rPr>
        <w:t>［</w:t>
      </w:r>
      <w:r w:rsidRPr="005B54C3">
        <w:rPr>
          <w:rFonts w:ascii="Times New Roman"/>
        </w:rPr>
        <w:t>NH</w:t>
      </w:r>
      <w:r w:rsidRPr="005B54C3">
        <w:rPr>
          <w:rFonts w:ascii="Times New Roman"/>
          <w:vertAlign w:val="subscript"/>
        </w:rPr>
        <w:t>4</w:t>
      </w:r>
      <w:r w:rsidRPr="005B54C3">
        <w:rPr>
          <w:rFonts w:ascii="Times New Roman"/>
        </w:rPr>
        <w:t>Fe</w:t>
      </w:r>
      <w:r w:rsidRPr="005B54C3">
        <w:rPr>
          <w:rFonts w:ascii="Times New Roman"/>
        </w:rPr>
        <w:t>（</w:t>
      </w:r>
      <w:r w:rsidRPr="005B54C3">
        <w:rPr>
          <w:rFonts w:ascii="Times New Roman"/>
        </w:rPr>
        <w:t>SO</w:t>
      </w:r>
      <w:r w:rsidRPr="005B54C3">
        <w:rPr>
          <w:rFonts w:ascii="Times New Roman"/>
          <w:vertAlign w:val="subscript"/>
        </w:rPr>
        <w:t>4</w:t>
      </w:r>
      <w:r w:rsidRPr="005B54C3">
        <w:rPr>
          <w:rFonts w:ascii="Times New Roman"/>
        </w:rPr>
        <w:t>）</w:t>
      </w:r>
      <w:r w:rsidRPr="005B54C3">
        <w:rPr>
          <w:rFonts w:ascii="Times New Roman"/>
          <w:vertAlign w:val="subscript"/>
        </w:rPr>
        <w:t>2</w:t>
      </w:r>
      <w:r w:rsidRPr="005B54C3">
        <w:rPr>
          <w:rFonts w:ascii="Times New Roman"/>
        </w:rPr>
        <w:t xml:space="preserve"> •12H</w:t>
      </w:r>
      <w:r w:rsidRPr="005B54C3">
        <w:rPr>
          <w:rFonts w:ascii="Times New Roman"/>
          <w:vertAlign w:val="subscript"/>
        </w:rPr>
        <w:t>2</w:t>
      </w:r>
      <w:r w:rsidRPr="005B54C3">
        <w:rPr>
          <w:rFonts w:ascii="Times New Roman"/>
        </w:rPr>
        <w:t>O</w:t>
      </w:r>
      <w:r w:rsidRPr="005B54C3">
        <w:rPr>
          <w:rFonts w:ascii="Times New Roman"/>
        </w:rPr>
        <w:t>］</w:t>
      </w:r>
      <w:r w:rsidRPr="005B54C3">
        <w:rPr>
          <w:rFonts w:ascii="Times New Roman"/>
        </w:rPr>
        <w:t>=10 g/L</w:t>
      </w:r>
      <w:r w:rsidRPr="005B54C3">
        <w:rPr>
          <w:rFonts w:ascii="Times New Roman"/>
        </w:rPr>
        <w:t>｝：称量</w:t>
      </w:r>
      <w:r w:rsidRPr="005B54C3">
        <w:rPr>
          <w:rFonts w:ascii="Times New Roman"/>
        </w:rPr>
        <w:t xml:space="preserve"> 1.0 g </w:t>
      </w:r>
      <w:r w:rsidRPr="005B54C3">
        <w:rPr>
          <w:rFonts w:ascii="Times New Roman"/>
        </w:rPr>
        <w:t>硫酸铁铵，用</w:t>
      </w:r>
      <w:r w:rsidRPr="005B54C3">
        <w:rPr>
          <w:rFonts w:ascii="Times New Roman"/>
        </w:rPr>
        <w:t xml:space="preserve"> 0.1 mol/L </w:t>
      </w:r>
      <w:r w:rsidRPr="005B54C3">
        <w:rPr>
          <w:rFonts w:ascii="Times New Roman"/>
        </w:rPr>
        <w:t>盐酸溶解，并稀释至</w:t>
      </w:r>
      <w:r w:rsidRPr="005B54C3">
        <w:rPr>
          <w:rFonts w:ascii="Times New Roman"/>
        </w:rPr>
        <w:t>100 mL</w:t>
      </w:r>
      <w:r w:rsidRPr="005B54C3">
        <w:rPr>
          <w:rFonts w:ascii="Times New Roman"/>
        </w:rPr>
        <w:t>。</w:t>
      </w:r>
    </w:p>
    <w:p w14:paraId="4C7234D5" w14:textId="77777777" w:rsidR="001B65BB" w:rsidRPr="005B54C3" w:rsidRDefault="001B65BB">
      <w:pPr>
        <w:pStyle w:val="afffffffff0"/>
        <w:rPr>
          <w:rFonts w:ascii="Times New Roman"/>
        </w:rPr>
      </w:pPr>
      <w:r w:rsidRPr="005B54C3">
        <w:rPr>
          <w:rFonts w:ascii="Times New Roman"/>
        </w:rPr>
        <w:t>碘溶液</w:t>
      </w:r>
      <w:r w:rsidRPr="005B54C3">
        <w:rPr>
          <w:rFonts w:ascii="Times New Roman"/>
        </w:rPr>
        <w:t>[c</w:t>
      </w:r>
      <w:r w:rsidRPr="005B54C3">
        <w:rPr>
          <w:rFonts w:ascii="Times New Roman"/>
        </w:rPr>
        <w:t>（</w:t>
      </w:r>
      <w:r w:rsidRPr="005B54C3">
        <w:rPr>
          <w:rFonts w:ascii="Times New Roman"/>
        </w:rPr>
        <w:t>1/2I</w:t>
      </w:r>
      <w:r w:rsidRPr="005B54C3">
        <w:rPr>
          <w:rFonts w:ascii="Times New Roman"/>
          <w:vertAlign w:val="subscript"/>
        </w:rPr>
        <w:t>2</w:t>
      </w:r>
      <w:r w:rsidRPr="005B54C3">
        <w:rPr>
          <w:rFonts w:ascii="Times New Roman"/>
        </w:rPr>
        <w:t>）</w:t>
      </w:r>
      <w:r w:rsidRPr="005B54C3">
        <w:rPr>
          <w:rFonts w:ascii="Times New Roman"/>
        </w:rPr>
        <w:t>=0.100 0 mol/L</w:t>
      </w:r>
      <w:r w:rsidRPr="005B54C3">
        <w:rPr>
          <w:rFonts w:ascii="Times New Roman"/>
        </w:rPr>
        <w:t>］；称量</w:t>
      </w:r>
      <w:r w:rsidRPr="005B54C3">
        <w:rPr>
          <w:rFonts w:ascii="Times New Roman"/>
        </w:rPr>
        <w:t>40g</w:t>
      </w:r>
      <w:r w:rsidRPr="005B54C3">
        <w:rPr>
          <w:rFonts w:ascii="Times New Roman"/>
        </w:rPr>
        <w:t>碘化钾，溶于</w:t>
      </w:r>
      <w:r w:rsidRPr="005B54C3">
        <w:rPr>
          <w:rFonts w:ascii="Times New Roman"/>
        </w:rPr>
        <w:t>25 mL</w:t>
      </w:r>
      <w:r w:rsidRPr="005B54C3">
        <w:rPr>
          <w:rFonts w:ascii="Times New Roman"/>
        </w:rPr>
        <w:t>水中，加入</w:t>
      </w:r>
      <w:r w:rsidRPr="005B54C3">
        <w:rPr>
          <w:rFonts w:ascii="Times New Roman"/>
        </w:rPr>
        <w:t>12.7 g</w:t>
      </w:r>
      <w:r w:rsidRPr="005B54C3">
        <w:rPr>
          <w:rFonts w:ascii="Times New Roman"/>
        </w:rPr>
        <w:t>碘。待碘完全溶解后，用水定容至</w:t>
      </w:r>
      <w:r w:rsidRPr="005B54C3">
        <w:rPr>
          <w:rFonts w:ascii="Times New Roman"/>
        </w:rPr>
        <w:t>1000 mL</w:t>
      </w:r>
      <w:r w:rsidRPr="005B54C3">
        <w:rPr>
          <w:rFonts w:ascii="Times New Roman"/>
        </w:rPr>
        <w:t>。移入棕色瓶中，暗处贮存。</w:t>
      </w:r>
    </w:p>
    <w:p w14:paraId="5461BA4D" w14:textId="77777777" w:rsidR="001B65BB" w:rsidRPr="005B54C3" w:rsidRDefault="001B65BB">
      <w:pPr>
        <w:pStyle w:val="afffffffff0"/>
        <w:rPr>
          <w:rFonts w:ascii="Times New Roman"/>
        </w:rPr>
      </w:pPr>
      <w:r w:rsidRPr="005B54C3">
        <w:rPr>
          <w:rFonts w:ascii="Times New Roman"/>
        </w:rPr>
        <w:t>氢氧化钠溶液（</w:t>
      </w:r>
      <w:r w:rsidRPr="005B54C3">
        <w:rPr>
          <w:rFonts w:ascii="Times New Roman"/>
        </w:rPr>
        <w:t>40 g/L</w:t>
      </w:r>
      <w:r w:rsidRPr="005B54C3">
        <w:rPr>
          <w:rFonts w:ascii="Times New Roman"/>
        </w:rPr>
        <w:t>）：称量</w:t>
      </w:r>
      <w:r w:rsidRPr="005B54C3">
        <w:rPr>
          <w:rFonts w:ascii="Times New Roman"/>
        </w:rPr>
        <w:t>40 g</w:t>
      </w:r>
      <w:r w:rsidRPr="005B54C3">
        <w:rPr>
          <w:rFonts w:ascii="Times New Roman"/>
        </w:rPr>
        <w:t>氢氧化钠，溶于水中，并稀释至</w:t>
      </w:r>
      <w:r w:rsidRPr="005B54C3">
        <w:rPr>
          <w:rFonts w:ascii="Times New Roman"/>
        </w:rPr>
        <w:t>1 000 mL</w:t>
      </w:r>
      <w:r w:rsidRPr="005B54C3">
        <w:rPr>
          <w:rFonts w:ascii="Times New Roman"/>
        </w:rPr>
        <w:t>。</w:t>
      </w:r>
    </w:p>
    <w:p w14:paraId="4434FD88" w14:textId="77777777" w:rsidR="001B65BB" w:rsidRPr="005B54C3" w:rsidRDefault="001B65BB">
      <w:pPr>
        <w:pStyle w:val="afffffffff0"/>
        <w:rPr>
          <w:rFonts w:ascii="Times New Roman"/>
        </w:rPr>
      </w:pPr>
      <w:r w:rsidRPr="005B54C3">
        <w:rPr>
          <w:rFonts w:ascii="Times New Roman"/>
        </w:rPr>
        <w:t>硫酸溶液［</w:t>
      </w:r>
      <w:r w:rsidRPr="005B54C3">
        <w:rPr>
          <w:rFonts w:ascii="Times New Roman"/>
        </w:rPr>
        <w:t>c</w:t>
      </w:r>
      <w:r w:rsidRPr="005B54C3">
        <w:rPr>
          <w:rFonts w:ascii="Times New Roman"/>
        </w:rPr>
        <w:t>（</w:t>
      </w:r>
      <w:r w:rsidRPr="005B54C3">
        <w:rPr>
          <w:rFonts w:ascii="Times New Roman"/>
        </w:rPr>
        <w:t>1/2H</w:t>
      </w:r>
      <w:r w:rsidRPr="005B54C3">
        <w:rPr>
          <w:rFonts w:ascii="Times New Roman"/>
          <w:vertAlign w:val="subscript"/>
        </w:rPr>
        <w:t>2</w:t>
      </w:r>
      <w:r w:rsidRPr="005B54C3">
        <w:rPr>
          <w:rFonts w:ascii="Times New Roman"/>
        </w:rPr>
        <w:t>SO</w:t>
      </w:r>
      <w:r w:rsidRPr="005B54C3">
        <w:rPr>
          <w:rFonts w:ascii="Times New Roman"/>
          <w:vertAlign w:val="subscript"/>
        </w:rPr>
        <w:t>4</w:t>
      </w:r>
      <w:r w:rsidRPr="005B54C3">
        <w:rPr>
          <w:rFonts w:ascii="Times New Roman"/>
        </w:rPr>
        <w:t>）</w:t>
      </w:r>
      <w:r w:rsidRPr="005B54C3">
        <w:rPr>
          <w:rFonts w:ascii="Times New Roman"/>
        </w:rPr>
        <w:t>=0.5 mol/L]</w:t>
      </w:r>
      <w:r w:rsidRPr="005B54C3">
        <w:rPr>
          <w:rFonts w:ascii="Times New Roman"/>
        </w:rPr>
        <w:t>：取</w:t>
      </w:r>
      <w:r w:rsidRPr="005B54C3">
        <w:rPr>
          <w:rFonts w:ascii="Times New Roman"/>
        </w:rPr>
        <w:t>28 mL</w:t>
      </w:r>
      <w:r w:rsidRPr="005B54C3">
        <w:rPr>
          <w:rFonts w:ascii="Times New Roman"/>
        </w:rPr>
        <w:t>浓硫酸缓慢加入水中，冷却后，稀释至</w:t>
      </w:r>
      <w:r w:rsidRPr="005B54C3">
        <w:rPr>
          <w:rFonts w:ascii="Times New Roman"/>
        </w:rPr>
        <w:t>1 000 mL</w:t>
      </w:r>
      <w:r w:rsidRPr="005B54C3">
        <w:rPr>
          <w:rFonts w:ascii="Times New Roman"/>
        </w:rPr>
        <w:t>。</w:t>
      </w:r>
    </w:p>
    <w:p w14:paraId="3FEF10EA" w14:textId="77777777" w:rsidR="001B65BB" w:rsidRPr="005B54C3" w:rsidRDefault="001B65BB">
      <w:pPr>
        <w:pStyle w:val="afffffffff0"/>
        <w:rPr>
          <w:rFonts w:ascii="Times New Roman"/>
        </w:rPr>
      </w:pPr>
      <w:r w:rsidRPr="005B54C3">
        <w:rPr>
          <w:rFonts w:ascii="Times New Roman"/>
        </w:rPr>
        <w:t>硫代硫酸钠标准溶液</w:t>
      </w:r>
      <w:r w:rsidRPr="005B54C3">
        <w:rPr>
          <w:rFonts w:ascii="Times New Roman"/>
        </w:rPr>
        <w:t>[c</w:t>
      </w:r>
      <w:r w:rsidRPr="005B54C3">
        <w:rPr>
          <w:rFonts w:ascii="Times New Roman"/>
        </w:rPr>
        <w:t>（</w:t>
      </w:r>
      <w:r w:rsidRPr="005B54C3">
        <w:rPr>
          <w:rFonts w:ascii="Times New Roman"/>
        </w:rPr>
        <w:t>Na</w:t>
      </w:r>
      <w:r w:rsidRPr="005B54C3">
        <w:rPr>
          <w:rFonts w:ascii="Times New Roman"/>
          <w:vertAlign w:val="subscript"/>
        </w:rPr>
        <w:t>2</w:t>
      </w:r>
      <w:r w:rsidRPr="005B54C3">
        <w:rPr>
          <w:rFonts w:ascii="Times New Roman"/>
        </w:rPr>
        <w:t>S</w:t>
      </w:r>
      <w:r w:rsidRPr="005B54C3">
        <w:rPr>
          <w:rFonts w:ascii="Times New Roman"/>
          <w:vertAlign w:val="subscript"/>
        </w:rPr>
        <w:t>2</w:t>
      </w:r>
      <w:r w:rsidRPr="005B54C3">
        <w:rPr>
          <w:rFonts w:ascii="Times New Roman"/>
        </w:rPr>
        <w:t>O</w:t>
      </w:r>
      <w:r w:rsidRPr="005B54C3">
        <w:rPr>
          <w:rFonts w:ascii="Times New Roman"/>
          <w:vertAlign w:val="subscript"/>
        </w:rPr>
        <w:t>3</w:t>
      </w:r>
      <w:r w:rsidRPr="005B54C3">
        <w:rPr>
          <w:rFonts w:ascii="Times New Roman"/>
        </w:rPr>
        <w:t>）</w:t>
      </w:r>
      <w:r w:rsidRPr="005B54C3">
        <w:rPr>
          <w:rFonts w:ascii="Times New Roman"/>
        </w:rPr>
        <w:t>=0.1000 mol/L]</w:t>
      </w:r>
      <w:r w:rsidRPr="005B54C3">
        <w:rPr>
          <w:rFonts w:ascii="Times New Roman"/>
        </w:rPr>
        <w:t>。</w:t>
      </w:r>
    </w:p>
    <w:p w14:paraId="5168B7ED" w14:textId="6BCA912B" w:rsidR="001B65BB" w:rsidRPr="005B54C3" w:rsidRDefault="001B65BB">
      <w:pPr>
        <w:pStyle w:val="afffffffff0"/>
        <w:rPr>
          <w:rFonts w:ascii="Times New Roman"/>
        </w:rPr>
      </w:pPr>
      <w:r w:rsidRPr="005B54C3">
        <w:rPr>
          <w:rFonts w:ascii="Times New Roman"/>
        </w:rPr>
        <w:t>淀粉溶液（</w:t>
      </w:r>
      <w:r w:rsidRPr="005B54C3">
        <w:rPr>
          <w:rFonts w:ascii="Times New Roman"/>
        </w:rPr>
        <w:t>5 g/L</w:t>
      </w:r>
      <w:r w:rsidRPr="005B54C3">
        <w:rPr>
          <w:rFonts w:ascii="Times New Roman"/>
        </w:rPr>
        <w:t>）：将</w:t>
      </w:r>
      <w:r w:rsidRPr="005B54C3">
        <w:rPr>
          <w:rFonts w:ascii="Times New Roman"/>
        </w:rPr>
        <w:t>0.5 g</w:t>
      </w:r>
      <w:r w:rsidRPr="005B54C3">
        <w:rPr>
          <w:rFonts w:ascii="Times New Roman"/>
        </w:rPr>
        <w:t>可溶性淀粉，用少量水调成糊状后，再加入</w:t>
      </w:r>
      <w:r w:rsidRPr="005B54C3">
        <w:rPr>
          <w:rFonts w:ascii="Times New Roman"/>
        </w:rPr>
        <w:t>100 mL</w:t>
      </w:r>
      <w:r w:rsidRPr="005B54C3">
        <w:rPr>
          <w:rFonts w:ascii="Times New Roman"/>
        </w:rPr>
        <w:t>沸水，并煮沸</w:t>
      </w:r>
      <w:r w:rsidRPr="005B54C3">
        <w:rPr>
          <w:rFonts w:ascii="Times New Roman"/>
        </w:rPr>
        <w:t xml:space="preserve"> 2</w:t>
      </w:r>
      <w:r w:rsidR="002C1F23">
        <w:rPr>
          <w:rFonts w:ascii="Times New Roman"/>
          <w:szCs w:val="21"/>
        </w:rPr>
        <w:t xml:space="preserve"> min</w:t>
      </w:r>
      <w:r w:rsidR="00B7637C" w:rsidRPr="005B54C3">
        <w:rPr>
          <w:rFonts w:ascii="Times New Roman"/>
          <w:szCs w:val="21"/>
        </w:rPr>
        <w:t>～</w:t>
      </w:r>
      <w:r w:rsidRPr="005B54C3">
        <w:rPr>
          <w:rFonts w:ascii="Times New Roman"/>
          <w:szCs w:val="21"/>
        </w:rPr>
        <w:t>3 min</w:t>
      </w:r>
      <w:r w:rsidRPr="005B54C3">
        <w:rPr>
          <w:rFonts w:ascii="Times New Roman"/>
        </w:rPr>
        <w:t>至溶液透明。冷却后，加入</w:t>
      </w:r>
      <w:r w:rsidRPr="005B54C3">
        <w:rPr>
          <w:rFonts w:ascii="Times New Roman"/>
        </w:rPr>
        <w:t>0.1 g</w:t>
      </w:r>
      <w:r w:rsidRPr="005B54C3">
        <w:rPr>
          <w:rFonts w:ascii="Times New Roman"/>
        </w:rPr>
        <w:t>水杨酸或</w:t>
      </w:r>
      <w:r w:rsidRPr="005B54C3">
        <w:rPr>
          <w:rFonts w:ascii="Times New Roman"/>
        </w:rPr>
        <w:t>0.4 g</w:t>
      </w:r>
      <w:r w:rsidRPr="005B54C3">
        <w:rPr>
          <w:rFonts w:ascii="Times New Roman"/>
        </w:rPr>
        <w:t>氯化锌保存。</w:t>
      </w:r>
    </w:p>
    <w:p w14:paraId="3964CD8C" w14:textId="01C485EC" w:rsidR="001B65BB" w:rsidRPr="005B54C3" w:rsidRDefault="001B65BB">
      <w:pPr>
        <w:pStyle w:val="afffffffff0"/>
        <w:rPr>
          <w:rFonts w:ascii="Times New Roman"/>
        </w:rPr>
      </w:pPr>
      <w:r w:rsidRPr="005B54C3">
        <w:rPr>
          <w:rFonts w:ascii="Times New Roman"/>
        </w:rPr>
        <w:t>甲醛标准贮备溶液：取</w:t>
      </w:r>
      <w:r w:rsidRPr="005B54C3">
        <w:rPr>
          <w:rFonts w:ascii="Times New Roman"/>
        </w:rPr>
        <w:t>2.8 mL</w:t>
      </w:r>
      <w:r w:rsidRPr="005B54C3">
        <w:rPr>
          <w:rFonts w:ascii="Times New Roman"/>
        </w:rPr>
        <w:t>甲醛溶液</w:t>
      </w:r>
      <w:r w:rsidRPr="005B54C3">
        <w:rPr>
          <w:rFonts w:ascii="Times New Roman"/>
        </w:rPr>
        <w:t>[φ</w:t>
      </w:r>
      <w:r w:rsidRPr="005B54C3">
        <w:rPr>
          <w:rFonts w:ascii="Times New Roman"/>
        </w:rPr>
        <w:t>（</w:t>
      </w:r>
      <w:r w:rsidRPr="005B54C3">
        <w:rPr>
          <w:rFonts w:ascii="Times New Roman"/>
        </w:rPr>
        <w:t>HCHO</w:t>
      </w:r>
      <w:r w:rsidRPr="005B54C3">
        <w:rPr>
          <w:rFonts w:ascii="Times New Roman"/>
        </w:rPr>
        <w:t>）</w:t>
      </w:r>
      <w:r w:rsidRPr="005B54C3">
        <w:rPr>
          <w:rFonts w:ascii="Times New Roman"/>
        </w:rPr>
        <w:t xml:space="preserve"> = 36%</w:t>
      </w:r>
      <w:r w:rsidR="002C1F23" w:rsidRPr="005B54C3">
        <w:rPr>
          <w:rFonts w:ascii="Times New Roman"/>
          <w:szCs w:val="21"/>
        </w:rPr>
        <w:t>～</w:t>
      </w:r>
      <w:r w:rsidRPr="005B54C3">
        <w:rPr>
          <w:rFonts w:ascii="Times New Roman"/>
        </w:rPr>
        <w:t>38%]</w:t>
      </w:r>
      <w:r w:rsidRPr="005B54C3">
        <w:rPr>
          <w:rFonts w:ascii="Times New Roman"/>
        </w:rPr>
        <w:t>，放入</w:t>
      </w:r>
      <w:r w:rsidRPr="005B54C3">
        <w:rPr>
          <w:rFonts w:ascii="Times New Roman"/>
        </w:rPr>
        <w:t>1 L</w:t>
      </w:r>
      <w:r w:rsidRPr="005B54C3">
        <w:rPr>
          <w:rFonts w:ascii="Times New Roman"/>
        </w:rPr>
        <w:t>容量瓶中，加水稀释至刻度。此溶液</w:t>
      </w:r>
      <w:r w:rsidRPr="005B54C3">
        <w:rPr>
          <w:rFonts w:ascii="Times New Roman"/>
        </w:rPr>
        <w:t>1 mL</w:t>
      </w:r>
      <w:r w:rsidRPr="005B54C3">
        <w:rPr>
          <w:rFonts w:ascii="Times New Roman"/>
        </w:rPr>
        <w:t>约相当于</w:t>
      </w:r>
      <w:r w:rsidRPr="005B54C3">
        <w:rPr>
          <w:rFonts w:ascii="Times New Roman"/>
        </w:rPr>
        <w:t>1 mg</w:t>
      </w:r>
      <w:r w:rsidRPr="005B54C3">
        <w:rPr>
          <w:rFonts w:ascii="Times New Roman"/>
        </w:rPr>
        <w:t>甲醛，其准确浓度用下述碘量法标定：取</w:t>
      </w:r>
      <w:r w:rsidRPr="005B54C3">
        <w:rPr>
          <w:rFonts w:ascii="Times New Roman"/>
        </w:rPr>
        <w:t>20.00 mL</w:t>
      </w:r>
      <w:r w:rsidRPr="005B54C3">
        <w:rPr>
          <w:rFonts w:ascii="Times New Roman"/>
        </w:rPr>
        <w:t>甲醛标准贮备溶液，置于</w:t>
      </w:r>
      <w:r w:rsidRPr="005B54C3">
        <w:rPr>
          <w:rFonts w:ascii="Times New Roman"/>
        </w:rPr>
        <w:t>250 mL</w:t>
      </w:r>
      <w:r w:rsidRPr="005B54C3">
        <w:rPr>
          <w:rFonts w:ascii="Times New Roman"/>
        </w:rPr>
        <w:t>碘量瓶中，加入</w:t>
      </w:r>
      <w:r w:rsidRPr="005B54C3">
        <w:rPr>
          <w:rFonts w:ascii="Times New Roman"/>
        </w:rPr>
        <w:t>20.00 mL</w:t>
      </w:r>
      <w:r w:rsidRPr="005B54C3">
        <w:rPr>
          <w:rFonts w:ascii="Times New Roman"/>
        </w:rPr>
        <w:t>碘溶液（</w:t>
      </w:r>
      <w:r w:rsidR="006C5AAF" w:rsidRPr="005B54C3">
        <w:rPr>
          <w:rFonts w:ascii="Times New Roman"/>
        </w:rPr>
        <w:t>8</w:t>
      </w:r>
      <w:r w:rsidRPr="005B54C3">
        <w:rPr>
          <w:rFonts w:ascii="Times New Roman"/>
        </w:rPr>
        <w:t>.2.2.4</w:t>
      </w:r>
      <w:r w:rsidRPr="005B54C3">
        <w:rPr>
          <w:rFonts w:ascii="Times New Roman"/>
        </w:rPr>
        <w:t>）和</w:t>
      </w:r>
      <w:r w:rsidRPr="005B54C3">
        <w:rPr>
          <w:rFonts w:ascii="Times New Roman"/>
        </w:rPr>
        <w:t>15 mL</w:t>
      </w:r>
      <w:r w:rsidRPr="005B54C3">
        <w:rPr>
          <w:rFonts w:ascii="Times New Roman"/>
        </w:rPr>
        <w:t>氢氧化钠溶液（</w:t>
      </w:r>
      <w:r w:rsidR="006C5AAF" w:rsidRPr="005B54C3">
        <w:rPr>
          <w:rFonts w:ascii="Times New Roman"/>
        </w:rPr>
        <w:t>8</w:t>
      </w:r>
      <w:r w:rsidRPr="005B54C3">
        <w:rPr>
          <w:rFonts w:ascii="Times New Roman"/>
        </w:rPr>
        <w:t>.2.2.5</w:t>
      </w:r>
      <w:r w:rsidRPr="005B54C3">
        <w:rPr>
          <w:rFonts w:ascii="Times New Roman"/>
        </w:rPr>
        <w:t>），放置</w:t>
      </w:r>
      <w:r w:rsidRPr="005B54C3">
        <w:rPr>
          <w:rFonts w:ascii="Times New Roman"/>
        </w:rPr>
        <w:t>15 min</w:t>
      </w:r>
      <w:r w:rsidRPr="005B54C3">
        <w:rPr>
          <w:rFonts w:ascii="Times New Roman"/>
        </w:rPr>
        <w:t>。加入</w:t>
      </w:r>
      <w:r w:rsidRPr="005B54C3">
        <w:rPr>
          <w:rFonts w:ascii="Times New Roman"/>
        </w:rPr>
        <w:t>20 mL</w:t>
      </w:r>
      <w:r w:rsidRPr="005B54C3">
        <w:rPr>
          <w:rFonts w:ascii="Times New Roman"/>
        </w:rPr>
        <w:t>硫酸溶液（</w:t>
      </w:r>
      <w:r w:rsidR="006C5AAF" w:rsidRPr="005B54C3">
        <w:rPr>
          <w:rFonts w:ascii="Times New Roman"/>
        </w:rPr>
        <w:t>8</w:t>
      </w:r>
      <w:r w:rsidRPr="005B54C3">
        <w:rPr>
          <w:rFonts w:ascii="Times New Roman"/>
        </w:rPr>
        <w:t>.2.2.6</w:t>
      </w:r>
      <w:r w:rsidRPr="005B54C3">
        <w:rPr>
          <w:rFonts w:ascii="Times New Roman"/>
        </w:rPr>
        <w:t>），再放置</w:t>
      </w:r>
      <w:r w:rsidRPr="005B54C3">
        <w:rPr>
          <w:rFonts w:ascii="Times New Roman"/>
        </w:rPr>
        <w:t>15 min</w:t>
      </w:r>
      <w:r w:rsidRPr="005B54C3">
        <w:rPr>
          <w:rFonts w:ascii="Times New Roman"/>
        </w:rPr>
        <w:t>，用硫代硫酸钠溶液（</w:t>
      </w:r>
      <w:r w:rsidR="006C5AAF" w:rsidRPr="005B54C3">
        <w:rPr>
          <w:rFonts w:ascii="Times New Roman"/>
        </w:rPr>
        <w:t>8</w:t>
      </w:r>
      <w:r w:rsidRPr="005B54C3">
        <w:rPr>
          <w:rFonts w:ascii="Times New Roman"/>
        </w:rPr>
        <w:t>.2.2.7</w:t>
      </w:r>
      <w:r w:rsidRPr="005B54C3">
        <w:rPr>
          <w:rFonts w:ascii="Times New Roman"/>
        </w:rPr>
        <w:t>）滴定，至溶液呈现淡黄色时，加入</w:t>
      </w:r>
      <w:r w:rsidRPr="005B54C3">
        <w:rPr>
          <w:rFonts w:ascii="Times New Roman"/>
        </w:rPr>
        <w:t>1 mL</w:t>
      </w:r>
      <w:r w:rsidRPr="005B54C3">
        <w:rPr>
          <w:rFonts w:ascii="Times New Roman"/>
        </w:rPr>
        <w:t>淀粉溶液（</w:t>
      </w:r>
      <w:r w:rsidR="006C5AAF" w:rsidRPr="005B54C3">
        <w:rPr>
          <w:rFonts w:ascii="Times New Roman"/>
        </w:rPr>
        <w:t>8</w:t>
      </w:r>
      <w:r w:rsidRPr="005B54C3">
        <w:rPr>
          <w:rFonts w:ascii="Times New Roman"/>
        </w:rPr>
        <w:t>.2.2.8</w:t>
      </w:r>
      <w:r w:rsidRPr="005B54C3">
        <w:rPr>
          <w:rFonts w:ascii="Times New Roman"/>
        </w:rPr>
        <w:t>）继续滴定至恰使蓝色褪去为止；同时用水作空白滴定。重复上述滴定，</w:t>
      </w:r>
      <w:r w:rsidRPr="005B54C3">
        <w:rPr>
          <w:rFonts w:ascii="Times New Roman"/>
        </w:rPr>
        <w:t>2</w:t>
      </w:r>
      <w:r w:rsidRPr="005B54C3">
        <w:rPr>
          <w:rFonts w:ascii="Times New Roman"/>
        </w:rPr>
        <w:t>次误差应小于</w:t>
      </w:r>
      <w:r w:rsidRPr="005B54C3">
        <w:rPr>
          <w:rFonts w:ascii="Times New Roman"/>
        </w:rPr>
        <w:t>0.05 mL</w:t>
      </w:r>
      <w:r w:rsidRPr="005B54C3">
        <w:rPr>
          <w:rFonts w:ascii="Times New Roman"/>
        </w:rPr>
        <w:t>。按式（</w:t>
      </w:r>
      <w:r w:rsidR="002C1F23">
        <w:rPr>
          <w:rFonts w:ascii="Times New Roman"/>
        </w:rPr>
        <w:t>9</w:t>
      </w:r>
      <w:r w:rsidRPr="005B54C3">
        <w:rPr>
          <w:rFonts w:ascii="Times New Roman"/>
        </w:rPr>
        <w:t>）计算贮备液中甲醛浓度。</w:t>
      </w:r>
    </w:p>
    <w:p w14:paraId="67BF13F9" w14:textId="7DDD9FB7" w:rsidR="00B755C6" w:rsidRPr="005B54C3" w:rsidRDefault="00B755C6" w:rsidP="00B755C6">
      <w:pPr>
        <w:pStyle w:val="afffffff1"/>
        <w:rPr>
          <w:rFonts w:ascii="Times New Roman" w:hAnsi="Times New Roman"/>
        </w:rPr>
      </w:pPr>
      <w:r w:rsidRPr="005B54C3">
        <w:rPr>
          <w:rFonts w:ascii="Times New Roman" w:hAnsi="Times New Roman"/>
        </w:rPr>
        <w:tab/>
      </w:r>
      <m:oMath>
        <m:r>
          <w:rPr>
            <w:rFonts w:ascii="Cambria Math" w:hAnsi="Cambria Math"/>
          </w:rPr>
          <m:t>ρ</m:t>
        </m:r>
        <m:d>
          <m:dPr>
            <m:ctrlPr>
              <w:rPr>
                <w:rFonts w:ascii="Cambria Math" w:hAnsi="Cambria Math"/>
                <w:i/>
                <w:iCs/>
              </w:rPr>
            </m:ctrlPr>
          </m:dPr>
          <m:e>
            <m:r>
              <w:rPr>
                <w:rFonts w:ascii="Cambria Math" w:hAnsi="Cambria Math"/>
              </w:rPr>
              <m:t>HCHO</m:t>
            </m:r>
          </m:e>
        </m:d>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2</m:t>
                </m:r>
              </m:sub>
            </m:sSub>
            <m:r>
              <w:rPr>
                <w:rFonts w:ascii="Cambria Math" w:hAnsi="Cambria Math"/>
              </w:rPr>
              <m:t>)×c×M</m:t>
            </m:r>
          </m:num>
          <m:den>
            <m:r>
              <w:rPr>
                <w:rFonts w:ascii="Cambria Math" w:hAnsi="Cambria Math"/>
              </w:rPr>
              <m:t>20</m:t>
            </m:r>
          </m:den>
        </m:f>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1633FC93" w14:textId="10CDA29F" w:rsidR="00B755C6" w:rsidRPr="005B54C3" w:rsidRDefault="00B755C6" w:rsidP="00B755C6">
      <w:pPr>
        <w:pStyle w:val="afffff4"/>
        <w:ind w:firstLine="420"/>
        <w:rPr>
          <w:rFonts w:ascii="Times New Roman" w:hAnsi="Times New Roman"/>
        </w:rPr>
      </w:pPr>
      <w:r w:rsidRPr="005B54C3">
        <w:rPr>
          <w:rFonts w:ascii="Times New Roman" w:hAnsi="Times New Roman"/>
        </w:rPr>
        <w:t>式中：</w:t>
      </w:r>
    </w:p>
    <w:p w14:paraId="5721598A" w14:textId="77777777" w:rsidR="001B65BB" w:rsidRPr="005B54C3" w:rsidRDefault="001B65BB">
      <w:pPr>
        <w:pStyle w:val="afffff5"/>
        <w:ind w:firstLine="420"/>
        <w:rPr>
          <w:rFonts w:ascii="Times New Roman"/>
        </w:rPr>
      </w:pPr>
      <w:r w:rsidRPr="005B54C3">
        <w:rPr>
          <w:rFonts w:ascii="Times New Roman"/>
          <w:i/>
          <w:iCs/>
        </w:rPr>
        <w:t>ρ</w:t>
      </w:r>
      <w:r w:rsidRPr="005B54C3">
        <w:rPr>
          <w:rFonts w:ascii="Times New Roman"/>
          <w:i/>
          <w:iCs/>
        </w:rPr>
        <w:t>（</w:t>
      </w:r>
      <w:r w:rsidRPr="005B54C3">
        <w:rPr>
          <w:rFonts w:ascii="Times New Roman"/>
          <w:i/>
          <w:iCs/>
        </w:rPr>
        <w:t>HCHO</w:t>
      </w:r>
      <w:r w:rsidRPr="005B54C3">
        <w:rPr>
          <w:rFonts w:ascii="Times New Roman"/>
          <w:i/>
          <w:iCs/>
        </w:rPr>
        <w:t>）</w:t>
      </w:r>
      <w:r w:rsidRPr="005B54C3">
        <w:rPr>
          <w:rFonts w:ascii="Times New Roman"/>
        </w:rPr>
        <w:t>——</w:t>
      </w:r>
      <w:r w:rsidRPr="005B54C3">
        <w:rPr>
          <w:rFonts w:ascii="Times New Roman"/>
        </w:rPr>
        <w:t>甲醛标准贮备液质量浓度，单位为毫克每毫升（</w:t>
      </w:r>
      <w:r w:rsidRPr="005B54C3">
        <w:rPr>
          <w:rFonts w:ascii="Times New Roman"/>
        </w:rPr>
        <w:t>mg/mL</w:t>
      </w:r>
      <w:r w:rsidRPr="005B54C3">
        <w:rPr>
          <w:rFonts w:ascii="Times New Roman"/>
        </w:rPr>
        <w:t>）；</w:t>
      </w:r>
    </w:p>
    <w:p w14:paraId="3574FA7F" w14:textId="77777777" w:rsidR="001B65BB" w:rsidRPr="005B54C3" w:rsidRDefault="001B65BB">
      <w:pPr>
        <w:pStyle w:val="afffff5"/>
        <w:ind w:firstLine="420"/>
        <w:rPr>
          <w:rFonts w:ascii="Times New Roman"/>
        </w:rPr>
      </w:pPr>
      <w:r w:rsidRPr="005B54C3">
        <w:rPr>
          <w:rFonts w:ascii="Times New Roman"/>
          <w:i/>
          <w:iCs/>
        </w:rPr>
        <w:t>V</w:t>
      </w:r>
      <w:r w:rsidRPr="005B54C3">
        <w:rPr>
          <w:rFonts w:ascii="Times New Roman"/>
          <w:vertAlign w:val="subscript"/>
        </w:rPr>
        <w:t>1</w:t>
      </w:r>
      <w:r w:rsidRPr="005B54C3">
        <w:rPr>
          <w:rFonts w:ascii="Times New Roman"/>
        </w:rPr>
        <w:t xml:space="preserve"> —</w:t>
      </w:r>
      <w:r w:rsidRPr="005B54C3">
        <w:rPr>
          <w:rFonts w:ascii="Times New Roman"/>
        </w:rPr>
        <w:t>滴定空白消耗硫代硫酸钠标准溶液的体积，单位为毫升（</w:t>
      </w:r>
      <w:r w:rsidRPr="005B54C3">
        <w:rPr>
          <w:rFonts w:ascii="Times New Roman"/>
        </w:rPr>
        <w:t>mL</w:t>
      </w:r>
      <w:r w:rsidRPr="005B54C3">
        <w:rPr>
          <w:rFonts w:ascii="Times New Roman"/>
        </w:rPr>
        <w:t>）；</w:t>
      </w:r>
    </w:p>
    <w:p w14:paraId="63BA9B2C" w14:textId="77777777" w:rsidR="001B65BB" w:rsidRPr="005B54C3" w:rsidRDefault="001B65BB">
      <w:pPr>
        <w:pStyle w:val="afffff5"/>
        <w:ind w:firstLine="420"/>
        <w:rPr>
          <w:rFonts w:ascii="Times New Roman"/>
        </w:rPr>
      </w:pPr>
      <w:r w:rsidRPr="005B54C3">
        <w:rPr>
          <w:rFonts w:ascii="Times New Roman"/>
          <w:i/>
          <w:iCs/>
        </w:rPr>
        <w:t>V</w:t>
      </w:r>
      <w:r w:rsidRPr="005B54C3">
        <w:rPr>
          <w:rFonts w:ascii="Times New Roman"/>
          <w:vertAlign w:val="subscript"/>
        </w:rPr>
        <w:t>2</w:t>
      </w:r>
      <w:r w:rsidRPr="005B54C3">
        <w:rPr>
          <w:rFonts w:ascii="Times New Roman"/>
        </w:rPr>
        <w:t xml:space="preserve"> —</w:t>
      </w:r>
      <w:r w:rsidRPr="005B54C3">
        <w:rPr>
          <w:rFonts w:ascii="Times New Roman"/>
        </w:rPr>
        <w:t>滴定甲醛标准贮备溶液消耗硫代硫酸钠标准溶液的体积，单位为毫升（</w:t>
      </w:r>
      <w:r w:rsidRPr="005B54C3">
        <w:rPr>
          <w:rFonts w:ascii="Times New Roman"/>
        </w:rPr>
        <w:t>mL</w:t>
      </w:r>
      <w:r w:rsidRPr="005B54C3">
        <w:rPr>
          <w:rFonts w:ascii="Times New Roman"/>
        </w:rPr>
        <w:t>）；</w:t>
      </w:r>
    </w:p>
    <w:p w14:paraId="08DFDA4D" w14:textId="44BCD361" w:rsidR="001B65BB" w:rsidRPr="005B54C3" w:rsidRDefault="001B65BB">
      <w:pPr>
        <w:pStyle w:val="afffff5"/>
        <w:ind w:firstLine="420"/>
        <w:rPr>
          <w:rFonts w:ascii="Times New Roman"/>
        </w:rPr>
      </w:pPr>
      <w:r w:rsidRPr="005B54C3">
        <w:rPr>
          <w:rFonts w:ascii="Times New Roman"/>
          <w:i/>
          <w:iCs/>
        </w:rPr>
        <w:lastRenderedPageBreak/>
        <w:t>c</w:t>
      </w:r>
      <w:r w:rsidRPr="005B54C3">
        <w:rPr>
          <w:rFonts w:ascii="Times New Roman"/>
        </w:rPr>
        <w:t xml:space="preserve"> —</w:t>
      </w:r>
      <w:r w:rsidR="002C1F23">
        <w:rPr>
          <w:rFonts w:ascii="Times New Roman"/>
        </w:rPr>
        <w:t xml:space="preserve"> </w:t>
      </w:r>
      <w:r w:rsidRPr="005B54C3">
        <w:rPr>
          <w:rFonts w:ascii="Times New Roman"/>
        </w:rPr>
        <w:t>硫代硫酸钠标准溶液的浓度，单位为摩尔每升（</w:t>
      </w:r>
      <w:r w:rsidRPr="005B54C3">
        <w:rPr>
          <w:rFonts w:ascii="Times New Roman"/>
        </w:rPr>
        <w:t>mol/L</w:t>
      </w:r>
      <w:r w:rsidRPr="005B54C3">
        <w:rPr>
          <w:rFonts w:ascii="Times New Roman"/>
        </w:rPr>
        <w:t>）；</w:t>
      </w:r>
    </w:p>
    <w:p w14:paraId="0EC6845B" w14:textId="4ECB472D" w:rsidR="001B65BB" w:rsidRPr="005B54C3" w:rsidRDefault="001B65BB">
      <w:pPr>
        <w:pStyle w:val="afffff5"/>
        <w:ind w:firstLine="420"/>
        <w:rPr>
          <w:rFonts w:ascii="Times New Roman"/>
        </w:rPr>
      </w:pPr>
      <w:r w:rsidRPr="005B54C3">
        <w:rPr>
          <w:rFonts w:ascii="Times New Roman"/>
          <w:i/>
          <w:iCs/>
        </w:rPr>
        <w:t>M</w:t>
      </w:r>
      <w:r w:rsidRPr="005B54C3">
        <w:rPr>
          <w:rFonts w:ascii="Times New Roman"/>
        </w:rPr>
        <w:t xml:space="preserve"> —</w:t>
      </w:r>
      <w:r w:rsidRPr="005B54C3">
        <w:rPr>
          <w:rFonts w:ascii="Times New Roman"/>
        </w:rPr>
        <w:t>甲醛的</w:t>
      </w:r>
      <w:r w:rsidR="003C7FA1" w:rsidRPr="005B54C3">
        <w:rPr>
          <w:rFonts w:ascii="Times New Roman"/>
        </w:rPr>
        <w:t>换算值</w:t>
      </w:r>
      <w:r w:rsidRPr="005B54C3">
        <w:rPr>
          <w:rFonts w:ascii="Times New Roman"/>
        </w:rPr>
        <w:t>，</w:t>
      </w:r>
      <w:r w:rsidRPr="005B54C3">
        <w:rPr>
          <w:rFonts w:ascii="Times New Roman"/>
        </w:rPr>
        <w:t>15</w:t>
      </w:r>
      <w:r w:rsidRPr="005B54C3">
        <w:rPr>
          <w:rFonts w:ascii="Times New Roman"/>
        </w:rPr>
        <w:t>。</w:t>
      </w:r>
    </w:p>
    <w:p w14:paraId="70D05C5D" w14:textId="39A89D78" w:rsidR="001B65BB" w:rsidRPr="005B54C3" w:rsidRDefault="001B65BB">
      <w:pPr>
        <w:pStyle w:val="afffff5"/>
        <w:ind w:firstLine="420"/>
        <w:rPr>
          <w:rFonts w:ascii="Times New Roman"/>
        </w:rPr>
      </w:pPr>
      <w:r w:rsidRPr="005B54C3">
        <w:rPr>
          <w:rFonts w:ascii="Times New Roman"/>
          <w:i/>
          <w:iCs/>
        </w:rPr>
        <w:t>20</w:t>
      </w:r>
      <w:r w:rsidRPr="005B54C3">
        <w:rPr>
          <w:rFonts w:ascii="Times New Roman"/>
        </w:rPr>
        <w:t>—</w:t>
      </w:r>
      <w:r w:rsidRPr="005B54C3">
        <w:rPr>
          <w:rFonts w:ascii="Times New Roman"/>
        </w:rPr>
        <w:t>标定时所取甲醛标准储备溶液体积（</w:t>
      </w:r>
      <w:r w:rsidRPr="005B54C3">
        <w:rPr>
          <w:rFonts w:ascii="Times New Roman"/>
        </w:rPr>
        <w:t>mL</w:t>
      </w:r>
      <w:r w:rsidRPr="005B54C3">
        <w:rPr>
          <w:rFonts w:ascii="Times New Roman"/>
        </w:rPr>
        <w:t>）。</w:t>
      </w:r>
    </w:p>
    <w:p w14:paraId="04745CAA" w14:textId="35D37E99" w:rsidR="001B65BB" w:rsidRPr="005B54C3" w:rsidRDefault="001B65BB">
      <w:pPr>
        <w:pStyle w:val="afffffffff0"/>
        <w:rPr>
          <w:rFonts w:ascii="Times New Roman"/>
        </w:rPr>
      </w:pPr>
      <w:r w:rsidRPr="005B54C3">
        <w:rPr>
          <w:rFonts w:ascii="Times New Roman"/>
        </w:rPr>
        <w:t>甲醛标准溶液</w:t>
      </w:r>
      <w:r w:rsidRPr="005B54C3">
        <w:rPr>
          <w:rFonts w:ascii="Times New Roman"/>
        </w:rPr>
        <w:t>[</w:t>
      </w:r>
      <w:r w:rsidRPr="005B54C3">
        <w:rPr>
          <w:rFonts w:ascii="Times New Roman"/>
          <w:i/>
          <w:iCs/>
        </w:rPr>
        <w:t>ρ</w:t>
      </w:r>
      <w:r w:rsidRPr="005B54C3">
        <w:rPr>
          <w:rFonts w:ascii="Times New Roman"/>
        </w:rPr>
        <w:t>（</w:t>
      </w:r>
      <w:r w:rsidRPr="005B54C3">
        <w:rPr>
          <w:rFonts w:ascii="Times New Roman"/>
        </w:rPr>
        <w:t>HCHO</w:t>
      </w:r>
      <w:r w:rsidRPr="005B54C3">
        <w:rPr>
          <w:rFonts w:ascii="Times New Roman"/>
        </w:rPr>
        <w:t>）</w:t>
      </w:r>
      <w:r w:rsidRPr="005B54C3">
        <w:rPr>
          <w:rFonts w:ascii="Times New Roman"/>
        </w:rPr>
        <w:t xml:space="preserve"> = l μg / mL]</w:t>
      </w:r>
      <w:r w:rsidRPr="005B54C3">
        <w:rPr>
          <w:rFonts w:ascii="Times New Roman"/>
        </w:rPr>
        <w:t>：使用时，首先将甲醛标准贮备溶液（</w:t>
      </w:r>
      <w:r w:rsidR="006C5AAF" w:rsidRPr="005B54C3">
        <w:rPr>
          <w:rFonts w:ascii="Times New Roman"/>
        </w:rPr>
        <w:t>8</w:t>
      </w:r>
      <w:r w:rsidRPr="005B54C3">
        <w:rPr>
          <w:rFonts w:ascii="Times New Roman"/>
        </w:rPr>
        <w:t>.2.2.9</w:t>
      </w:r>
      <w:r w:rsidRPr="005B54C3">
        <w:rPr>
          <w:rFonts w:ascii="Times New Roman"/>
        </w:rPr>
        <w:t>）用水稀释为</w:t>
      </w:r>
      <w:r w:rsidRPr="005B54C3">
        <w:rPr>
          <w:rFonts w:ascii="Times New Roman"/>
        </w:rPr>
        <w:t>10 μg/mL</w:t>
      </w:r>
      <w:r w:rsidRPr="005B54C3">
        <w:rPr>
          <w:rFonts w:ascii="Times New Roman"/>
        </w:rPr>
        <w:t>甲醛溶液，然后取该溶液</w:t>
      </w:r>
      <w:r w:rsidRPr="005B54C3">
        <w:rPr>
          <w:rFonts w:ascii="Times New Roman"/>
        </w:rPr>
        <w:t>10.00 mL</w:t>
      </w:r>
      <w:r w:rsidRPr="005B54C3">
        <w:rPr>
          <w:rFonts w:ascii="Times New Roman"/>
        </w:rPr>
        <w:t>，放入</w:t>
      </w:r>
      <w:r w:rsidRPr="005B54C3">
        <w:rPr>
          <w:rFonts w:ascii="Times New Roman"/>
        </w:rPr>
        <w:t>100 mL</w:t>
      </w:r>
      <w:r w:rsidRPr="005B54C3">
        <w:rPr>
          <w:rFonts w:ascii="Times New Roman"/>
        </w:rPr>
        <w:t>容量瓶中，再加入</w:t>
      </w:r>
      <w:r w:rsidRPr="005B54C3">
        <w:rPr>
          <w:rFonts w:ascii="Times New Roman"/>
        </w:rPr>
        <w:t>5 mL</w:t>
      </w:r>
      <w:r w:rsidRPr="005B54C3">
        <w:rPr>
          <w:rFonts w:ascii="Times New Roman"/>
        </w:rPr>
        <w:t>吸收原液，用水定容至</w:t>
      </w:r>
      <w:r w:rsidRPr="005B54C3">
        <w:rPr>
          <w:rFonts w:ascii="Times New Roman"/>
        </w:rPr>
        <w:t>100 mL</w:t>
      </w:r>
      <w:r w:rsidRPr="005B54C3">
        <w:rPr>
          <w:rFonts w:ascii="Times New Roman"/>
        </w:rPr>
        <w:t>，放置</w:t>
      </w:r>
      <w:r w:rsidRPr="005B54C3">
        <w:rPr>
          <w:rFonts w:ascii="Times New Roman"/>
        </w:rPr>
        <w:t>30 min</w:t>
      </w:r>
      <w:r w:rsidRPr="005B54C3">
        <w:rPr>
          <w:rFonts w:ascii="Times New Roman"/>
        </w:rPr>
        <w:t>后，用于配制标准色列管，此标准溶液可稳定</w:t>
      </w:r>
      <w:r w:rsidRPr="005B54C3">
        <w:rPr>
          <w:rFonts w:ascii="Times New Roman"/>
        </w:rPr>
        <w:t>24 h</w:t>
      </w:r>
      <w:r w:rsidRPr="005B54C3">
        <w:rPr>
          <w:rFonts w:ascii="Times New Roman"/>
        </w:rPr>
        <w:t>。</w:t>
      </w:r>
    </w:p>
    <w:p w14:paraId="7F13A96A" w14:textId="77777777" w:rsidR="001B65BB" w:rsidRPr="005B54C3" w:rsidRDefault="001B65BB">
      <w:pPr>
        <w:pStyle w:val="affe"/>
        <w:spacing w:before="156" w:after="156"/>
        <w:rPr>
          <w:rFonts w:ascii="Times New Roman"/>
        </w:rPr>
      </w:pPr>
      <w:r w:rsidRPr="005B54C3">
        <w:rPr>
          <w:rFonts w:ascii="Times New Roman"/>
        </w:rPr>
        <w:t>仪器和设备</w:t>
      </w:r>
    </w:p>
    <w:p w14:paraId="30574889" w14:textId="77777777" w:rsidR="001B65BB" w:rsidRPr="005B54C3" w:rsidRDefault="001B65BB">
      <w:pPr>
        <w:pStyle w:val="afffffffff0"/>
        <w:rPr>
          <w:rFonts w:ascii="Times New Roman"/>
        </w:rPr>
      </w:pPr>
      <w:r w:rsidRPr="005B54C3">
        <w:rPr>
          <w:rFonts w:ascii="Times New Roman"/>
        </w:rPr>
        <w:t>大型气泡吸收管：出气口内径为</w:t>
      </w:r>
      <w:r w:rsidRPr="005B54C3">
        <w:rPr>
          <w:rFonts w:ascii="Times New Roman"/>
        </w:rPr>
        <w:t>1 mm</w:t>
      </w:r>
      <w:r w:rsidRPr="005B54C3">
        <w:rPr>
          <w:rFonts w:ascii="Times New Roman"/>
        </w:rPr>
        <w:t>，出气口至管底距离等于或小于</w:t>
      </w:r>
      <w:r w:rsidRPr="005B54C3">
        <w:rPr>
          <w:rFonts w:ascii="Times New Roman"/>
        </w:rPr>
        <w:t>5 mm</w:t>
      </w:r>
      <w:r w:rsidRPr="005B54C3">
        <w:rPr>
          <w:rFonts w:ascii="Times New Roman"/>
        </w:rPr>
        <w:t>。</w:t>
      </w:r>
    </w:p>
    <w:p w14:paraId="1F868185" w14:textId="029DE24C" w:rsidR="001B65BB" w:rsidRPr="005B54C3" w:rsidRDefault="001B65BB">
      <w:pPr>
        <w:pStyle w:val="afffffffff0"/>
        <w:rPr>
          <w:rFonts w:ascii="Times New Roman"/>
        </w:rPr>
      </w:pPr>
      <w:r w:rsidRPr="005B54C3">
        <w:rPr>
          <w:rFonts w:ascii="Times New Roman"/>
        </w:rPr>
        <w:t>恒流采样器：流量范围</w:t>
      </w:r>
      <w:r w:rsidRPr="005B54C3">
        <w:rPr>
          <w:rFonts w:ascii="Times New Roman"/>
        </w:rPr>
        <w:t>0 L/min</w:t>
      </w:r>
      <w:r w:rsidR="002C1F23" w:rsidRPr="005B54C3">
        <w:rPr>
          <w:rFonts w:ascii="Times New Roman"/>
          <w:szCs w:val="21"/>
        </w:rPr>
        <w:t>～</w:t>
      </w:r>
      <w:r w:rsidRPr="005B54C3">
        <w:rPr>
          <w:rFonts w:ascii="Times New Roman"/>
        </w:rPr>
        <w:t>1 L/min</w:t>
      </w:r>
      <w:r w:rsidRPr="005B54C3">
        <w:rPr>
          <w:rFonts w:ascii="Times New Roman"/>
        </w:rPr>
        <w:t>。流量可调，恒流误差小于</w:t>
      </w:r>
      <w:r w:rsidRPr="005B54C3">
        <w:rPr>
          <w:rFonts w:ascii="Times New Roman"/>
        </w:rPr>
        <w:t>±5%</w:t>
      </w:r>
      <w:r w:rsidRPr="005B54C3">
        <w:rPr>
          <w:rFonts w:ascii="Times New Roman"/>
        </w:rPr>
        <w:t>设定值。</w:t>
      </w:r>
    </w:p>
    <w:p w14:paraId="06238551" w14:textId="77777777" w:rsidR="001B65BB" w:rsidRPr="005B54C3" w:rsidRDefault="001B65BB">
      <w:pPr>
        <w:pStyle w:val="afffffffff0"/>
        <w:rPr>
          <w:rFonts w:ascii="Times New Roman"/>
        </w:rPr>
      </w:pPr>
      <w:r w:rsidRPr="005B54C3">
        <w:rPr>
          <w:rFonts w:ascii="Times New Roman"/>
        </w:rPr>
        <w:t>经校准的一级皂膜流量计或电子流量计，流量计范围涵盖采样流量。</w:t>
      </w:r>
    </w:p>
    <w:p w14:paraId="1BBE182B" w14:textId="77777777" w:rsidR="001B65BB" w:rsidRPr="005B54C3" w:rsidRDefault="001B65BB">
      <w:pPr>
        <w:pStyle w:val="afffffffff0"/>
        <w:rPr>
          <w:rFonts w:ascii="Times New Roman"/>
        </w:rPr>
      </w:pPr>
      <w:r w:rsidRPr="005B54C3">
        <w:rPr>
          <w:rFonts w:ascii="Times New Roman"/>
        </w:rPr>
        <w:t>具塞比色管：</w:t>
      </w:r>
      <w:r w:rsidRPr="005B54C3">
        <w:rPr>
          <w:rFonts w:ascii="Times New Roman"/>
        </w:rPr>
        <w:t>10 mL</w:t>
      </w:r>
      <w:r w:rsidRPr="005B54C3">
        <w:rPr>
          <w:rFonts w:ascii="Times New Roman"/>
        </w:rPr>
        <w:t>。</w:t>
      </w:r>
    </w:p>
    <w:p w14:paraId="66B1F5BF" w14:textId="550199F2" w:rsidR="001B65BB" w:rsidRPr="005B54C3" w:rsidRDefault="001B65BB">
      <w:pPr>
        <w:pStyle w:val="afffffffff0"/>
        <w:rPr>
          <w:rFonts w:ascii="Times New Roman"/>
        </w:rPr>
      </w:pPr>
      <w:r w:rsidRPr="005B54C3">
        <w:rPr>
          <w:rFonts w:ascii="Times New Roman"/>
        </w:rPr>
        <w:t>分光光度计：</w:t>
      </w:r>
      <w:r w:rsidRPr="005B54C3">
        <w:rPr>
          <w:rFonts w:ascii="Times New Roman"/>
        </w:rPr>
        <w:t>1</w:t>
      </w:r>
      <w:r w:rsidR="003C4E88" w:rsidRPr="005B54C3">
        <w:rPr>
          <w:rFonts w:ascii="Times New Roman"/>
        </w:rPr>
        <w:t>c</w:t>
      </w:r>
      <w:r w:rsidRPr="005B54C3">
        <w:rPr>
          <w:rFonts w:ascii="Times New Roman"/>
        </w:rPr>
        <w:t>m</w:t>
      </w:r>
      <w:r w:rsidRPr="005B54C3">
        <w:rPr>
          <w:rFonts w:ascii="Times New Roman"/>
        </w:rPr>
        <w:t>比色皿。</w:t>
      </w:r>
    </w:p>
    <w:p w14:paraId="542D8F34" w14:textId="77777777" w:rsidR="001B65BB" w:rsidRPr="005B54C3" w:rsidRDefault="001B65BB">
      <w:pPr>
        <w:pStyle w:val="affe"/>
        <w:spacing w:before="156" w:after="156"/>
        <w:rPr>
          <w:rFonts w:ascii="Times New Roman"/>
        </w:rPr>
      </w:pPr>
      <w:r w:rsidRPr="005B54C3">
        <w:rPr>
          <w:rFonts w:ascii="Times New Roman"/>
        </w:rPr>
        <w:t>样品的采集、运输与保存</w:t>
      </w:r>
    </w:p>
    <w:p w14:paraId="72DBB087" w14:textId="77777777" w:rsidR="001B65BB" w:rsidRPr="005B54C3" w:rsidRDefault="001B65BB">
      <w:pPr>
        <w:pStyle w:val="afff"/>
        <w:spacing w:before="156" w:after="156"/>
        <w:rPr>
          <w:rFonts w:ascii="Times New Roman"/>
        </w:rPr>
      </w:pPr>
      <w:r w:rsidRPr="005B54C3">
        <w:rPr>
          <w:rFonts w:ascii="Times New Roman"/>
        </w:rPr>
        <w:t>采样管流量和气密性检验</w:t>
      </w:r>
    </w:p>
    <w:p w14:paraId="711027CC" w14:textId="77777777" w:rsidR="001B65BB" w:rsidRPr="005B54C3" w:rsidRDefault="001B65BB">
      <w:pPr>
        <w:pStyle w:val="afffff5"/>
        <w:ind w:firstLine="420"/>
        <w:rPr>
          <w:rFonts w:ascii="Times New Roman"/>
        </w:rPr>
      </w:pPr>
      <w:r w:rsidRPr="005B54C3">
        <w:rPr>
          <w:rFonts w:ascii="Times New Roman"/>
        </w:rPr>
        <w:t>每次采样前，在实验室用流量计校准每套采样系统（采样器</w:t>
      </w:r>
      <w:r w:rsidRPr="005B54C3">
        <w:rPr>
          <w:rFonts w:ascii="Times New Roman"/>
        </w:rPr>
        <w:t>+</w:t>
      </w:r>
      <w:r w:rsidRPr="005B54C3">
        <w:rPr>
          <w:rFonts w:ascii="Times New Roman"/>
        </w:rPr>
        <w:t>采样管）流量，应逐一检查采样系统的气密性。</w:t>
      </w:r>
    </w:p>
    <w:p w14:paraId="13D3A796" w14:textId="77777777" w:rsidR="001B65BB" w:rsidRPr="005B54C3" w:rsidRDefault="001B65BB">
      <w:pPr>
        <w:pStyle w:val="afff"/>
        <w:spacing w:before="156" w:after="156"/>
        <w:rPr>
          <w:rFonts w:ascii="Times New Roman"/>
        </w:rPr>
      </w:pPr>
      <w:r w:rsidRPr="005B54C3">
        <w:rPr>
          <w:rFonts w:ascii="Times New Roman"/>
        </w:rPr>
        <w:t>釆样布点见附录</w:t>
      </w:r>
      <w:r w:rsidRPr="005B54C3">
        <w:rPr>
          <w:rFonts w:ascii="Times New Roman"/>
        </w:rPr>
        <w:t>A</w:t>
      </w:r>
      <w:r w:rsidRPr="005B54C3">
        <w:rPr>
          <w:rFonts w:ascii="Times New Roman"/>
        </w:rPr>
        <w:t>。</w:t>
      </w:r>
    </w:p>
    <w:p w14:paraId="39D0DD51" w14:textId="77777777" w:rsidR="001B65BB" w:rsidRPr="005B54C3" w:rsidRDefault="001B65BB">
      <w:pPr>
        <w:pStyle w:val="afff"/>
        <w:spacing w:before="156" w:after="156"/>
        <w:rPr>
          <w:rFonts w:ascii="Times New Roman"/>
        </w:rPr>
      </w:pPr>
      <w:r w:rsidRPr="005B54C3">
        <w:rPr>
          <w:rFonts w:ascii="Times New Roman"/>
        </w:rPr>
        <w:t>样品采集</w:t>
      </w:r>
    </w:p>
    <w:p w14:paraId="1CC72C44" w14:textId="28107083" w:rsidR="001B65BB" w:rsidRPr="005B54C3" w:rsidRDefault="001B65BB">
      <w:pPr>
        <w:pStyle w:val="afffff5"/>
        <w:ind w:firstLine="420"/>
        <w:rPr>
          <w:rFonts w:ascii="Times New Roman"/>
        </w:rPr>
      </w:pPr>
      <w:r w:rsidRPr="005B54C3">
        <w:rPr>
          <w:rFonts w:ascii="Times New Roman"/>
        </w:rPr>
        <w:t>用一个内装</w:t>
      </w:r>
      <w:r w:rsidRPr="005B54C3">
        <w:rPr>
          <w:rFonts w:ascii="Times New Roman"/>
        </w:rPr>
        <w:t>5mL</w:t>
      </w:r>
      <w:r w:rsidRPr="005B54C3">
        <w:rPr>
          <w:rFonts w:ascii="Times New Roman"/>
        </w:rPr>
        <w:t>吸收液（</w:t>
      </w:r>
      <w:r w:rsidR="006C5AAF" w:rsidRPr="005B54C3">
        <w:rPr>
          <w:rFonts w:ascii="Times New Roman"/>
        </w:rPr>
        <w:t>8</w:t>
      </w:r>
      <w:r w:rsidRPr="005B54C3">
        <w:rPr>
          <w:rFonts w:ascii="Times New Roman"/>
        </w:rPr>
        <w:t>.2.2.2</w:t>
      </w:r>
      <w:r w:rsidRPr="005B54C3">
        <w:rPr>
          <w:rFonts w:ascii="Times New Roman"/>
        </w:rPr>
        <w:t>）的气泡吸收管，以</w:t>
      </w:r>
      <w:r w:rsidRPr="005B54C3">
        <w:rPr>
          <w:rFonts w:ascii="Times New Roman"/>
        </w:rPr>
        <w:t>0.5L/min</w:t>
      </w:r>
      <w:r w:rsidRPr="005B54C3">
        <w:rPr>
          <w:rFonts w:ascii="Times New Roman"/>
        </w:rPr>
        <w:t>流量采样，采气体积</w:t>
      </w:r>
      <w:r w:rsidRPr="005B54C3">
        <w:rPr>
          <w:rFonts w:ascii="Times New Roman"/>
        </w:rPr>
        <w:t>10L</w:t>
      </w:r>
      <w:r w:rsidRPr="005B54C3">
        <w:rPr>
          <w:rFonts w:ascii="Times New Roman"/>
        </w:rPr>
        <w:t>。记录采样时的温度和大气压力。</w:t>
      </w:r>
      <w:r w:rsidRPr="005B54C3">
        <w:rPr>
          <w:rFonts w:ascii="Times New Roman"/>
        </w:rPr>
        <w:t>24</w:t>
      </w:r>
      <w:r w:rsidRPr="005B54C3">
        <w:rPr>
          <w:rFonts w:ascii="Times New Roman"/>
        </w:rPr>
        <w:t>小时内分析完毕。</w:t>
      </w:r>
    </w:p>
    <w:p w14:paraId="1FF9FD41" w14:textId="77777777" w:rsidR="001B65BB" w:rsidRPr="005B54C3" w:rsidRDefault="001B65BB">
      <w:pPr>
        <w:pStyle w:val="afff"/>
        <w:spacing w:before="156" w:after="156"/>
        <w:rPr>
          <w:rFonts w:ascii="Times New Roman"/>
        </w:rPr>
      </w:pPr>
      <w:r w:rsidRPr="005B54C3">
        <w:rPr>
          <w:rFonts w:ascii="Times New Roman"/>
        </w:rPr>
        <w:t>现场空白</w:t>
      </w:r>
    </w:p>
    <w:p w14:paraId="54756434" w14:textId="77777777" w:rsidR="001B65BB" w:rsidRPr="005B54C3" w:rsidRDefault="001B65BB">
      <w:pPr>
        <w:pStyle w:val="afffff5"/>
        <w:ind w:firstLine="420"/>
        <w:rPr>
          <w:rFonts w:ascii="Times New Roman"/>
        </w:rPr>
      </w:pPr>
      <w:r w:rsidRPr="005B54C3">
        <w:rPr>
          <w:rFonts w:ascii="Times New Roman"/>
        </w:rPr>
        <w:t>将装有吸收液的</w:t>
      </w:r>
      <w:r w:rsidRPr="005B54C3">
        <w:rPr>
          <w:rFonts w:ascii="Times New Roman"/>
        </w:rPr>
        <w:t>2</w:t>
      </w:r>
      <w:r w:rsidRPr="005B54C3">
        <w:rPr>
          <w:rFonts w:ascii="Times New Roman"/>
        </w:rPr>
        <w:t>个气泡吸收管带到现场作为现场空白，与样品在相同条件下保存，运输。</w:t>
      </w:r>
    </w:p>
    <w:p w14:paraId="36920492" w14:textId="77777777" w:rsidR="001B65BB" w:rsidRPr="005B54C3" w:rsidRDefault="001B65BB">
      <w:pPr>
        <w:pStyle w:val="affe"/>
        <w:spacing w:before="156" w:after="156"/>
        <w:rPr>
          <w:rFonts w:ascii="Times New Roman"/>
        </w:rPr>
      </w:pPr>
      <w:r w:rsidRPr="005B54C3">
        <w:rPr>
          <w:rFonts w:ascii="Times New Roman"/>
        </w:rPr>
        <w:t>分析步骤</w:t>
      </w:r>
    </w:p>
    <w:p w14:paraId="1AC61B2D" w14:textId="77777777" w:rsidR="001B65BB" w:rsidRPr="005B54C3" w:rsidRDefault="001B65BB">
      <w:pPr>
        <w:pStyle w:val="afffffffff0"/>
        <w:rPr>
          <w:rFonts w:ascii="Times New Roman"/>
        </w:rPr>
      </w:pPr>
      <w:r w:rsidRPr="005B54C3">
        <w:rPr>
          <w:rFonts w:ascii="Times New Roman"/>
        </w:rPr>
        <w:t>取</w:t>
      </w:r>
      <w:r w:rsidRPr="005B54C3">
        <w:rPr>
          <w:rFonts w:ascii="Times New Roman"/>
        </w:rPr>
        <w:t>10 mL</w:t>
      </w:r>
      <w:r w:rsidRPr="005B54C3">
        <w:rPr>
          <w:rFonts w:ascii="Times New Roman"/>
        </w:rPr>
        <w:t>具塞比色管，按表</w:t>
      </w:r>
      <w:r w:rsidRPr="005B54C3">
        <w:rPr>
          <w:rFonts w:ascii="Times New Roman"/>
        </w:rPr>
        <w:t>1</w:t>
      </w:r>
      <w:r w:rsidRPr="005B54C3">
        <w:rPr>
          <w:rFonts w:ascii="Times New Roman"/>
        </w:rPr>
        <w:t>制备甲醛标准系列。</w:t>
      </w:r>
    </w:p>
    <w:p w14:paraId="3D0D416C" w14:textId="5073C355" w:rsidR="001B65BB" w:rsidRPr="005B54C3" w:rsidRDefault="001B65BB" w:rsidP="006D7E9A">
      <w:pPr>
        <w:pStyle w:val="aff2"/>
        <w:spacing w:before="156" w:after="156"/>
        <w:rPr>
          <w:rFonts w:ascii="Times New Roman"/>
        </w:rPr>
      </w:pPr>
      <w:r w:rsidRPr="005B54C3">
        <w:rPr>
          <w:rFonts w:ascii="Times New Roman"/>
        </w:rPr>
        <w:t>甲醛标准系列</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8"/>
        <w:gridCol w:w="918"/>
        <w:gridCol w:w="918"/>
        <w:gridCol w:w="918"/>
        <w:gridCol w:w="918"/>
        <w:gridCol w:w="918"/>
        <w:gridCol w:w="919"/>
        <w:gridCol w:w="919"/>
        <w:gridCol w:w="919"/>
        <w:gridCol w:w="919"/>
      </w:tblGrid>
      <w:tr w:rsidR="001B65BB" w:rsidRPr="005B54C3" w14:paraId="07DDFD77" w14:textId="77777777" w:rsidTr="006D7E9A">
        <w:trPr>
          <w:tblHeader/>
          <w:jc w:val="center"/>
        </w:trPr>
        <w:tc>
          <w:tcPr>
            <w:tcW w:w="1068" w:type="dxa"/>
            <w:tcBorders>
              <w:top w:val="single" w:sz="8" w:space="0" w:color="auto"/>
              <w:bottom w:val="single" w:sz="8" w:space="0" w:color="auto"/>
            </w:tcBorders>
            <w:shd w:val="clear" w:color="auto" w:fill="auto"/>
            <w:vAlign w:val="center"/>
          </w:tcPr>
          <w:p w14:paraId="4093AF4A" w14:textId="77777777" w:rsidR="001B65BB" w:rsidRPr="005B54C3" w:rsidRDefault="001B65BB" w:rsidP="006D7E9A">
            <w:pPr>
              <w:pStyle w:val="afffffffff9"/>
              <w:rPr>
                <w:rFonts w:ascii="Times New Roman"/>
              </w:rPr>
            </w:pPr>
            <w:r w:rsidRPr="005B54C3">
              <w:rPr>
                <w:rFonts w:ascii="Times New Roman"/>
              </w:rPr>
              <w:t>管号</w:t>
            </w:r>
          </w:p>
        </w:tc>
        <w:tc>
          <w:tcPr>
            <w:tcW w:w="918" w:type="dxa"/>
            <w:tcBorders>
              <w:top w:val="single" w:sz="8" w:space="0" w:color="auto"/>
              <w:bottom w:val="single" w:sz="8" w:space="0" w:color="auto"/>
            </w:tcBorders>
            <w:shd w:val="clear" w:color="auto" w:fill="auto"/>
            <w:vAlign w:val="center"/>
          </w:tcPr>
          <w:p w14:paraId="7CB888AA" w14:textId="77777777" w:rsidR="001B65BB" w:rsidRPr="005B54C3" w:rsidRDefault="001B65BB" w:rsidP="006D7E9A">
            <w:pPr>
              <w:pStyle w:val="afffffffff9"/>
              <w:rPr>
                <w:rFonts w:ascii="Times New Roman"/>
              </w:rPr>
            </w:pPr>
            <w:r w:rsidRPr="005B54C3">
              <w:rPr>
                <w:rFonts w:ascii="Times New Roman"/>
              </w:rPr>
              <w:t>0</w:t>
            </w:r>
          </w:p>
        </w:tc>
        <w:tc>
          <w:tcPr>
            <w:tcW w:w="918" w:type="dxa"/>
            <w:tcBorders>
              <w:top w:val="single" w:sz="8" w:space="0" w:color="auto"/>
              <w:bottom w:val="single" w:sz="8" w:space="0" w:color="auto"/>
            </w:tcBorders>
            <w:shd w:val="clear" w:color="auto" w:fill="auto"/>
            <w:vAlign w:val="center"/>
          </w:tcPr>
          <w:p w14:paraId="4E5FD958" w14:textId="77777777" w:rsidR="001B65BB" w:rsidRPr="005B54C3" w:rsidRDefault="001B65BB" w:rsidP="006D7E9A">
            <w:pPr>
              <w:pStyle w:val="afffffffff9"/>
              <w:rPr>
                <w:rFonts w:ascii="Times New Roman"/>
              </w:rPr>
            </w:pPr>
            <w:r w:rsidRPr="005B54C3">
              <w:rPr>
                <w:rFonts w:ascii="Times New Roman"/>
              </w:rPr>
              <w:t>1</w:t>
            </w:r>
          </w:p>
        </w:tc>
        <w:tc>
          <w:tcPr>
            <w:tcW w:w="918" w:type="dxa"/>
            <w:tcBorders>
              <w:top w:val="single" w:sz="8" w:space="0" w:color="auto"/>
              <w:bottom w:val="single" w:sz="8" w:space="0" w:color="auto"/>
            </w:tcBorders>
            <w:shd w:val="clear" w:color="auto" w:fill="auto"/>
            <w:vAlign w:val="center"/>
          </w:tcPr>
          <w:p w14:paraId="4E21DAE9" w14:textId="77777777" w:rsidR="001B65BB" w:rsidRPr="005B54C3" w:rsidRDefault="001B65BB" w:rsidP="006D7E9A">
            <w:pPr>
              <w:pStyle w:val="afffffffff9"/>
              <w:rPr>
                <w:rFonts w:ascii="Times New Roman"/>
              </w:rPr>
            </w:pPr>
            <w:r w:rsidRPr="005B54C3">
              <w:rPr>
                <w:rFonts w:ascii="Times New Roman"/>
              </w:rPr>
              <w:t>2</w:t>
            </w:r>
          </w:p>
        </w:tc>
        <w:tc>
          <w:tcPr>
            <w:tcW w:w="918" w:type="dxa"/>
            <w:tcBorders>
              <w:top w:val="single" w:sz="8" w:space="0" w:color="auto"/>
              <w:bottom w:val="single" w:sz="8" w:space="0" w:color="auto"/>
            </w:tcBorders>
            <w:shd w:val="clear" w:color="auto" w:fill="auto"/>
            <w:vAlign w:val="center"/>
          </w:tcPr>
          <w:p w14:paraId="03D8039A" w14:textId="77777777" w:rsidR="001B65BB" w:rsidRPr="005B54C3" w:rsidRDefault="001B65BB" w:rsidP="006D7E9A">
            <w:pPr>
              <w:pStyle w:val="afffffffff9"/>
              <w:rPr>
                <w:rFonts w:ascii="Times New Roman"/>
              </w:rPr>
            </w:pPr>
            <w:r w:rsidRPr="005B54C3">
              <w:rPr>
                <w:rFonts w:ascii="Times New Roman"/>
              </w:rPr>
              <w:t>3</w:t>
            </w:r>
          </w:p>
        </w:tc>
        <w:tc>
          <w:tcPr>
            <w:tcW w:w="918" w:type="dxa"/>
            <w:tcBorders>
              <w:top w:val="single" w:sz="8" w:space="0" w:color="auto"/>
              <w:bottom w:val="single" w:sz="8" w:space="0" w:color="auto"/>
            </w:tcBorders>
            <w:shd w:val="clear" w:color="auto" w:fill="auto"/>
            <w:vAlign w:val="center"/>
          </w:tcPr>
          <w:p w14:paraId="110ECE17" w14:textId="77777777" w:rsidR="001B65BB" w:rsidRPr="005B54C3" w:rsidRDefault="001B65BB" w:rsidP="006D7E9A">
            <w:pPr>
              <w:pStyle w:val="afffffffff9"/>
              <w:rPr>
                <w:rFonts w:ascii="Times New Roman"/>
              </w:rPr>
            </w:pPr>
            <w:r w:rsidRPr="005B54C3">
              <w:rPr>
                <w:rFonts w:ascii="Times New Roman"/>
              </w:rPr>
              <w:t>4</w:t>
            </w:r>
          </w:p>
        </w:tc>
        <w:tc>
          <w:tcPr>
            <w:tcW w:w="919" w:type="dxa"/>
            <w:tcBorders>
              <w:top w:val="single" w:sz="8" w:space="0" w:color="auto"/>
              <w:bottom w:val="single" w:sz="8" w:space="0" w:color="auto"/>
            </w:tcBorders>
            <w:shd w:val="clear" w:color="auto" w:fill="auto"/>
            <w:vAlign w:val="center"/>
          </w:tcPr>
          <w:p w14:paraId="0005031A" w14:textId="77777777" w:rsidR="001B65BB" w:rsidRPr="005B54C3" w:rsidRDefault="001B65BB" w:rsidP="006D7E9A">
            <w:pPr>
              <w:pStyle w:val="afffffffff9"/>
              <w:rPr>
                <w:rFonts w:ascii="Times New Roman"/>
              </w:rPr>
            </w:pPr>
            <w:r w:rsidRPr="005B54C3">
              <w:rPr>
                <w:rFonts w:ascii="Times New Roman"/>
              </w:rPr>
              <w:t>5</w:t>
            </w:r>
          </w:p>
        </w:tc>
        <w:tc>
          <w:tcPr>
            <w:tcW w:w="919" w:type="dxa"/>
            <w:tcBorders>
              <w:top w:val="single" w:sz="8" w:space="0" w:color="auto"/>
              <w:bottom w:val="single" w:sz="8" w:space="0" w:color="auto"/>
            </w:tcBorders>
            <w:shd w:val="clear" w:color="auto" w:fill="auto"/>
            <w:vAlign w:val="center"/>
          </w:tcPr>
          <w:p w14:paraId="5B54BF81" w14:textId="77777777" w:rsidR="001B65BB" w:rsidRPr="005B54C3" w:rsidRDefault="001B65BB" w:rsidP="006D7E9A">
            <w:pPr>
              <w:pStyle w:val="afffffffff9"/>
              <w:rPr>
                <w:rFonts w:ascii="Times New Roman"/>
              </w:rPr>
            </w:pPr>
            <w:r w:rsidRPr="005B54C3">
              <w:rPr>
                <w:rFonts w:ascii="Times New Roman"/>
              </w:rPr>
              <w:t>6</w:t>
            </w:r>
          </w:p>
        </w:tc>
        <w:tc>
          <w:tcPr>
            <w:tcW w:w="919" w:type="dxa"/>
            <w:tcBorders>
              <w:top w:val="single" w:sz="8" w:space="0" w:color="auto"/>
              <w:bottom w:val="single" w:sz="8" w:space="0" w:color="auto"/>
            </w:tcBorders>
            <w:shd w:val="clear" w:color="auto" w:fill="auto"/>
            <w:vAlign w:val="center"/>
          </w:tcPr>
          <w:p w14:paraId="5D43A782" w14:textId="77777777" w:rsidR="001B65BB" w:rsidRPr="005B54C3" w:rsidRDefault="001B65BB" w:rsidP="006D7E9A">
            <w:pPr>
              <w:pStyle w:val="afffffffff9"/>
              <w:rPr>
                <w:rFonts w:ascii="Times New Roman"/>
              </w:rPr>
            </w:pPr>
            <w:r w:rsidRPr="005B54C3">
              <w:rPr>
                <w:rFonts w:ascii="Times New Roman"/>
              </w:rPr>
              <w:t>7</w:t>
            </w:r>
          </w:p>
        </w:tc>
        <w:tc>
          <w:tcPr>
            <w:tcW w:w="919" w:type="dxa"/>
            <w:tcBorders>
              <w:top w:val="single" w:sz="8" w:space="0" w:color="auto"/>
              <w:bottom w:val="single" w:sz="8" w:space="0" w:color="auto"/>
            </w:tcBorders>
            <w:shd w:val="clear" w:color="auto" w:fill="auto"/>
            <w:vAlign w:val="center"/>
          </w:tcPr>
          <w:p w14:paraId="077E004B" w14:textId="77777777" w:rsidR="001B65BB" w:rsidRPr="005B54C3" w:rsidRDefault="001B65BB" w:rsidP="006D7E9A">
            <w:pPr>
              <w:pStyle w:val="afffffffff9"/>
              <w:rPr>
                <w:rFonts w:ascii="Times New Roman"/>
              </w:rPr>
            </w:pPr>
            <w:r w:rsidRPr="005B54C3">
              <w:rPr>
                <w:rFonts w:ascii="Times New Roman"/>
              </w:rPr>
              <w:t>8</w:t>
            </w:r>
          </w:p>
        </w:tc>
      </w:tr>
      <w:tr w:rsidR="001B65BB" w:rsidRPr="005B54C3" w14:paraId="04BDE96F" w14:textId="77777777" w:rsidTr="006D7E9A">
        <w:trPr>
          <w:jc w:val="center"/>
        </w:trPr>
        <w:tc>
          <w:tcPr>
            <w:tcW w:w="1068" w:type="dxa"/>
            <w:tcBorders>
              <w:top w:val="single" w:sz="8" w:space="0" w:color="auto"/>
            </w:tcBorders>
            <w:shd w:val="clear" w:color="auto" w:fill="auto"/>
            <w:vAlign w:val="center"/>
          </w:tcPr>
          <w:p w14:paraId="6A5164E4" w14:textId="77777777" w:rsidR="001B65BB" w:rsidRPr="005B54C3" w:rsidRDefault="001B65BB" w:rsidP="006D7E9A">
            <w:pPr>
              <w:pStyle w:val="afffffffff9"/>
              <w:rPr>
                <w:rFonts w:ascii="Times New Roman"/>
              </w:rPr>
            </w:pPr>
            <w:r w:rsidRPr="005B54C3">
              <w:rPr>
                <w:rFonts w:ascii="Times New Roman"/>
              </w:rPr>
              <w:t>标准溶液</w:t>
            </w:r>
            <w:r w:rsidRPr="005B54C3">
              <w:rPr>
                <w:rFonts w:ascii="Times New Roman"/>
              </w:rPr>
              <w:t>/mL</w:t>
            </w:r>
          </w:p>
        </w:tc>
        <w:tc>
          <w:tcPr>
            <w:tcW w:w="918" w:type="dxa"/>
            <w:tcBorders>
              <w:top w:val="single" w:sz="8" w:space="0" w:color="auto"/>
            </w:tcBorders>
            <w:shd w:val="clear" w:color="auto" w:fill="auto"/>
            <w:vAlign w:val="center"/>
          </w:tcPr>
          <w:p w14:paraId="4F98748A" w14:textId="77777777" w:rsidR="001B65BB" w:rsidRPr="005B54C3" w:rsidRDefault="001B65BB" w:rsidP="006D7E9A">
            <w:pPr>
              <w:pStyle w:val="afffffffff9"/>
              <w:rPr>
                <w:rFonts w:ascii="Times New Roman"/>
              </w:rPr>
            </w:pPr>
            <w:r w:rsidRPr="005B54C3">
              <w:rPr>
                <w:rFonts w:ascii="Times New Roman"/>
              </w:rPr>
              <w:t>0</w:t>
            </w:r>
          </w:p>
        </w:tc>
        <w:tc>
          <w:tcPr>
            <w:tcW w:w="918" w:type="dxa"/>
            <w:tcBorders>
              <w:top w:val="single" w:sz="8" w:space="0" w:color="auto"/>
            </w:tcBorders>
            <w:shd w:val="clear" w:color="auto" w:fill="auto"/>
            <w:vAlign w:val="center"/>
          </w:tcPr>
          <w:p w14:paraId="26BBB9B0" w14:textId="77777777" w:rsidR="001B65BB" w:rsidRPr="005B54C3" w:rsidRDefault="001B65BB" w:rsidP="006D7E9A">
            <w:pPr>
              <w:pStyle w:val="afffffffff9"/>
              <w:rPr>
                <w:rFonts w:ascii="Times New Roman"/>
              </w:rPr>
            </w:pPr>
            <w:r w:rsidRPr="005B54C3">
              <w:rPr>
                <w:rFonts w:ascii="Times New Roman"/>
              </w:rPr>
              <w:t>0.1</w:t>
            </w:r>
          </w:p>
        </w:tc>
        <w:tc>
          <w:tcPr>
            <w:tcW w:w="918" w:type="dxa"/>
            <w:tcBorders>
              <w:top w:val="single" w:sz="8" w:space="0" w:color="auto"/>
            </w:tcBorders>
            <w:shd w:val="clear" w:color="auto" w:fill="auto"/>
            <w:vAlign w:val="center"/>
          </w:tcPr>
          <w:p w14:paraId="0ACF4977" w14:textId="77777777" w:rsidR="001B65BB" w:rsidRPr="005B54C3" w:rsidRDefault="001B65BB" w:rsidP="006D7E9A">
            <w:pPr>
              <w:pStyle w:val="afffffffff9"/>
              <w:rPr>
                <w:rFonts w:ascii="Times New Roman"/>
              </w:rPr>
            </w:pPr>
            <w:r w:rsidRPr="005B54C3">
              <w:rPr>
                <w:rFonts w:ascii="Times New Roman"/>
              </w:rPr>
              <w:t>0.2</w:t>
            </w:r>
          </w:p>
        </w:tc>
        <w:tc>
          <w:tcPr>
            <w:tcW w:w="918" w:type="dxa"/>
            <w:tcBorders>
              <w:top w:val="single" w:sz="8" w:space="0" w:color="auto"/>
            </w:tcBorders>
            <w:shd w:val="clear" w:color="auto" w:fill="auto"/>
            <w:vAlign w:val="center"/>
          </w:tcPr>
          <w:p w14:paraId="4D421A5E" w14:textId="77777777" w:rsidR="001B65BB" w:rsidRPr="005B54C3" w:rsidRDefault="001B65BB" w:rsidP="006D7E9A">
            <w:pPr>
              <w:pStyle w:val="afffffffff9"/>
              <w:rPr>
                <w:rFonts w:ascii="Times New Roman"/>
              </w:rPr>
            </w:pPr>
            <w:r w:rsidRPr="005B54C3">
              <w:rPr>
                <w:rFonts w:ascii="Times New Roman"/>
              </w:rPr>
              <w:t>0.4</w:t>
            </w:r>
          </w:p>
        </w:tc>
        <w:tc>
          <w:tcPr>
            <w:tcW w:w="918" w:type="dxa"/>
            <w:tcBorders>
              <w:top w:val="single" w:sz="8" w:space="0" w:color="auto"/>
            </w:tcBorders>
            <w:shd w:val="clear" w:color="auto" w:fill="auto"/>
            <w:vAlign w:val="center"/>
          </w:tcPr>
          <w:p w14:paraId="7BFA7491" w14:textId="77777777" w:rsidR="001B65BB" w:rsidRPr="005B54C3" w:rsidRDefault="001B65BB" w:rsidP="006D7E9A">
            <w:pPr>
              <w:pStyle w:val="afffffffff9"/>
              <w:rPr>
                <w:rFonts w:ascii="Times New Roman"/>
              </w:rPr>
            </w:pPr>
            <w:r w:rsidRPr="005B54C3">
              <w:rPr>
                <w:rFonts w:ascii="Times New Roman"/>
              </w:rPr>
              <w:t>0.6</w:t>
            </w:r>
          </w:p>
        </w:tc>
        <w:tc>
          <w:tcPr>
            <w:tcW w:w="919" w:type="dxa"/>
            <w:tcBorders>
              <w:top w:val="single" w:sz="8" w:space="0" w:color="auto"/>
            </w:tcBorders>
            <w:shd w:val="clear" w:color="auto" w:fill="auto"/>
            <w:vAlign w:val="center"/>
          </w:tcPr>
          <w:p w14:paraId="5256D882" w14:textId="77777777" w:rsidR="001B65BB" w:rsidRPr="005B54C3" w:rsidRDefault="001B65BB" w:rsidP="006D7E9A">
            <w:pPr>
              <w:pStyle w:val="afffffffff9"/>
              <w:rPr>
                <w:rFonts w:ascii="Times New Roman"/>
              </w:rPr>
            </w:pPr>
            <w:r w:rsidRPr="005B54C3">
              <w:rPr>
                <w:rFonts w:ascii="Times New Roman"/>
              </w:rPr>
              <w:t>0.8</w:t>
            </w:r>
          </w:p>
        </w:tc>
        <w:tc>
          <w:tcPr>
            <w:tcW w:w="919" w:type="dxa"/>
            <w:tcBorders>
              <w:top w:val="single" w:sz="8" w:space="0" w:color="auto"/>
            </w:tcBorders>
            <w:shd w:val="clear" w:color="auto" w:fill="auto"/>
            <w:vAlign w:val="center"/>
          </w:tcPr>
          <w:p w14:paraId="68BCDA8D" w14:textId="77777777" w:rsidR="001B65BB" w:rsidRPr="005B54C3" w:rsidRDefault="001B65BB" w:rsidP="006D7E9A">
            <w:pPr>
              <w:pStyle w:val="afffffffff9"/>
              <w:rPr>
                <w:rFonts w:ascii="Times New Roman"/>
              </w:rPr>
            </w:pPr>
            <w:r w:rsidRPr="005B54C3">
              <w:rPr>
                <w:rFonts w:ascii="Times New Roman"/>
              </w:rPr>
              <w:t>1.0</w:t>
            </w:r>
          </w:p>
        </w:tc>
        <w:tc>
          <w:tcPr>
            <w:tcW w:w="919" w:type="dxa"/>
            <w:tcBorders>
              <w:top w:val="single" w:sz="8" w:space="0" w:color="auto"/>
            </w:tcBorders>
            <w:shd w:val="clear" w:color="auto" w:fill="auto"/>
            <w:vAlign w:val="center"/>
          </w:tcPr>
          <w:p w14:paraId="30193F92" w14:textId="77777777" w:rsidR="001B65BB" w:rsidRPr="005B54C3" w:rsidRDefault="001B65BB" w:rsidP="006D7E9A">
            <w:pPr>
              <w:pStyle w:val="afffffffff9"/>
              <w:rPr>
                <w:rFonts w:ascii="Times New Roman"/>
              </w:rPr>
            </w:pPr>
            <w:r w:rsidRPr="005B54C3">
              <w:rPr>
                <w:rFonts w:ascii="Times New Roman"/>
              </w:rPr>
              <w:t>1.5</w:t>
            </w:r>
          </w:p>
        </w:tc>
        <w:tc>
          <w:tcPr>
            <w:tcW w:w="919" w:type="dxa"/>
            <w:tcBorders>
              <w:top w:val="single" w:sz="8" w:space="0" w:color="auto"/>
            </w:tcBorders>
            <w:shd w:val="clear" w:color="auto" w:fill="auto"/>
            <w:vAlign w:val="center"/>
          </w:tcPr>
          <w:p w14:paraId="53A8908A" w14:textId="77777777" w:rsidR="001B65BB" w:rsidRPr="005B54C3" w:rsidRDefault="001B65BB" w:rsidP="006D7E9A">
            <w:pPr>
              <w:pStyle w:val="afffffffff9"/>
              <w:rPr>
                <w:rFonts w:ascii="Times New Roman"/>
              </w:rPr>
            </w:pPr>
            <w:r w:rsidRPr="005B54C3">
              <w:rPr>
                <w:rFonts w:ascii="Times New Roman"/>
              </w:rPr>
              <w:t>2.0</w:t>
            </w:r>
          </w:p>
        </w:tc>
      </w:tr>
      <w:tr w:rsidR="001B65BB" w:rsidRPr="005B54C3" w14:paraId="52B07712" w14:textId="77777777" w:rsidTr="006D7E9A">
        <w:trPr>
          <w:jc w:val="center"/>
        </w:trPr>
        <w:tc>
          <w:tcPr>
            <w:tcW w:w="1068" w:type="dxa"/>
            <w:shd w:val="clear" w:color="auto" w:fill="auto"/>
            <w:vAlign w:val="center"/>
          </w:tcPr>
          <w:p w14:paraId="04B0FF00" w14:textId="2ABCB5EB" w:rsidR="001B65BB" w:rsidRPr="005B54C3" w:rsidRDefault="001B65BB" w:rsidP="006D7E9A">
            <w:pPr>
              <w:pStyle w:val="afffffffff9"/>
              <w:rPr>
                <w:rFonts w:ascii="Times New Roman"/>
              </w:rPr>
            </w:pPr>
            <w:r w:rsidRPr="005B54C3">
              <w:rPr>
                <w:rFonts w:ascii="Times New Roman"/>
              </w:rPr>
              <w:t>吸收液</w:t>
            </w:r>
            <w:r w:rsidR="00086BC4" w:rsidRPr="005B54C3">
              <w:rPr>
                <w:rFonts w:ascii="Times New Roman"/>
              </w:rPr>
              <w:t>/</w:t>
            </w:r>
            <w:r w:rsidRPr="005B54C3">
              <w:rPr>
                <w:rFonts w:ascii="Times New Roman"/>
              </w:rPr>
              <w:t>mL</w:t>
            </w:r>
          </w:p>
        </w:tc>
        <w:tc>
          <w:tcPr>
            <w:tcW w:w="918" w:type="dxa"/>
            <w:shd w:val="clear" w:color="auto" w:fill="auto"/>
            <w:vAlign w:val="center"/>
          </w:tcPr>
          <w:p w14:paraId="153354E8" w14:textId="77777777" w:rsidR="001B65BB" w:rsidRPr="005B54C3" w:rsidRDefault="001B65BB" w:rsidP="006D7E9A">
            <w:pPr>
              <w:pStyle w:val="afffffffff9"/>
              <w:rPr>
                <w:rFonts w:ascii="Times New Roman"/>
              </w:rPr>
            </w:pPr>
            <w:r w:rsidRPr="005B54C3">
              <w:rPr>
                <w:rFonts w:ascii="Times New Roman"/>
              </w:rPr>
              <w:t>5.0</w:t>
            </w:r>
          </w:p>
        </w:tc>
        <w:tc>
          <w:tcPr>
            <w:tcW w:w="918" w:type="dxa"/>
            <w:shd w:val="clear" w:color="auto" w:fill="auto"/>
            <w:vAlign w:val="center"/>
          </w:tcPr>
          <w:p w14:paraId="6D4CFAB5" w14:textId="77777777" w:rsidR="001B65BB" w:rsidRPr="005B54C3" w:rsidRDefault="001B65BB" w:rsidP="006D7E9A">
            <w:pPr>
              <w:pStyle w:val="afffffffff9"/>
              <w:rPr>
                <w:rFonts w:ascii="Times New Roman"/>
              </w:rPr>
            </w:pPr>
            <w:r w:rsidRPr="005B54C3">
              <w:rPr>
                <w:rFonts w:ascii="Times New Roman"/>
              </w:rPr>
              <w:t>4.9</w:t>
            </w:r>
          </w:p>
        </w:tc>
        <w:tc>
          <w:tcPr>
            <w:tcW w:w="918" w:type="dxa"/>
            <w:shd w:val="clear" w:color="auto" w:fill="auto"/>
            <w:vAlign w:val="center"/>
          </w:tcPr>
          <w:p w14:paraId="3D3AD4F6" w14:textId="77777777" w:rsidR="001B65BB" w:rsidRPr="005B54C3" w:rsidRDefault="001B65BB" w:rsidP="006D7E9A">
            <w:pPr>
              <w:pStyle w:val="afffffffff9"/>
              <w:rPr>
                <w:rFonts w:ascii="Times New Roman"/>
              </w:rPr>
            </w:pPr>
            <w:r w:rsidRPr="005B54C3">
              <w:rPr>
                <w:rFonts w:ascii="Times New Roman"/>
              </w:rPr>
              <w:t>4.8</w:t>
            </w:r>
          </w:p>
        </w:tc>
        <w:tc>
          <w:tcPr>
            <w:tcW w:w="918" w:type="dxa"/>
            <w:shd w:val="clear" w:color="auto" w:fill="auto"/>
            <w:vAlign w:val="center"/>
          </w:tcPr>
          <w:p w14:paraId="1508A7BA" w14:textId="77777777" w:rsidR="001B65BB" w:rsidRPr="005B54C3" w:rsidRDefault="001B65BB" w:rsidP="006D7E9A">
            <w:pPr>
              <w:pStyle w:val="afffffffff9"/>
              <w:rPr>
                <w:rFonts w:ascii="Times New Roman"/>
              </w:rPr>
            </w:pPr>
            <w:r w:rsidRPr="005B54C3">
              <w:rPr>
                <w:rFonts w:ascii="Times New Roman"/>
              </w:rPr>
              <w:t>4.6</w:t>
            </w:r>
          </w:p>
        </w:tc>
        <w:tc>
          <w:tcPr>
            <w:tcW w:w="918" w:type="dxa"/>
            <w:shd w:val="clear" w:color="auto" w:fill="auto"/>
            <w:vAlign w:val="center"/>
          </w:tcPr>
          <w:p w14:paraId="0817538E" w14:textId="77777777" w:rsidR="001B65BB" w:rsidRPr="005B54C3" w:rsidRDefault="001B65BB" w:rsidP="006D7E9A">
            <w:pPr>
              <w:pStyle w:val="afffffffff9"/>
              <w:rPr>
                <w:rFonts w:ascii="Times New Roman"/>
              </w:rPr>
            </w:pPr>
            <w:r w:rsidRPr="005B54C3">
              <w:rPr>
                <w:rFonts w:ascii="Times New Roman"/>
              </w:rPr>
              <w:t>4.4</w:t>
            </w:r>
          </w:p>
        </w:tc>
        <w:tc>
          <w:tcPr>
            <w:tcW w:w="919" w:type="dxa"/>
            <w:shd w:val="clear" w:color="auto" w:fill="auto"/>
            <w:vAlign w:val="center"/>
          </w:tcPr>
          <w:p w14:paraId="01ED1EEB" w14:textId="77777777" w:rsidR="001B65BB" w:rsidRPr="005B54C3" w:rsidRDefault="001B65BB" w:rsidP="006D7E9A">
            <w:pPr>
              <w:pStyle w:val="afffffffff9"/>
              <w:rPr>
                <w:rFonts w:ascii="Times New Roman"/>
              </w:rPr>
            </w:pPr>
            <w:r w:rsidRPr="005B54C3">
              <w:rPr>
                <w:rFonts w:ascii="Times New Roman"/>
              </w:rPr>
              <w:t>4.2</w:t>
            </w:r>
          </w:p>
        </w:tc>
        <w:tc>
          <w:tcPr>
            <w:tcW w:w="919" w:type="dxa"/>
            <w:shd w:val="clear" w:color="auto" w:fill="auto"/>
            <w:vAlign w:val="center"/>
          </w:tcPr>
          <w:p w14:paraId="00C7D6EC" w14:textId="77777777" w:rsidR="001B65BB" w:rsidRPr="005B54C3" w:rsidRDefault="001B65BB" w:rsidP="006D7E9A">
            <w:pPr>
              <w:pStyle w:val="afffffffff9"/>
              <w:rPr>
                <w:rFonts w:ascii="Times New Roman"/>
              </w:rPr>
            </w:pPr>
            <w:r w:rsidRPr="005B54C3">
              <w:rPr>
                <w:rFonts w:ascii="Times New Roman"/>
              </w:rPr>
              <w:t>4.0</w:t>
            </w:r>
          </w:p>
        </w:tc>
        <w:tc>
          <w:tcPr>
            <w:tcW w:w="919" w:type="dxa"/>
            <w:shd w:val="clear" w:color="auto" w:fill="auto"/>
            <w:vAlign w:val="center"/>
          </w:tcPr>
          <w:p w14:paraId="0D8CBC09" w14:textId="77777777" w:rsidR="001B65BB" w:rsidRPr="005B54C3" w:rsidRDefault="001B65BB" w:rsidP="006D7E9A">
            <w:pPr>
              <w:pStyle w:val="afffffffff9"/>
              <w:rPr>
                <w:rFonts w:ascii="Times New Roman"/>
              </w:rPr>
            </w:pPr>
            <w:r w:rsidRPr="005B54C3">
              <w:rPr>
                <w:rFonts w:ascii="Times New Roman"/>
              </w:rPr>
              <w:t>3.5</w:t>
            </w:r>
          </w:p>
        </w:tc>
        <w:tc>
          <w:tcPr>
            <w:tcW w:w="919" w:type="dxa"/>
            <w:shd w:val="clear" w:color="auto" w:fill="auto"/>
            <w:vAlign w:val="center"/>
          </w:tcPr>
          <w:p w14:paraId="6B165464" w14:textId="77777777" w:rsidR="001B65BB" w:rsidRPr="005B54C3" w:rsidRDefault="001B65BB" w:rsidP="006D7E9A">
            <w:pPr>
              <w:pStyle w:val="afffffffff9"/>
              <w:rPr>
                <w:rFonts w:ascii="Times New Roman"/>
              </w:rPr>
            </w:pPr>
            <w:r w:rsidRPr="005B54C3">
              <w:rPr>
                <w:rFonts w:ascii="Times New Roman"/>
              </w:rPr>
              <w:t>3.0</w:t>
            </w:r>
          </w:p>
        </w:tc>
      </w:tr>
      <w:tr w:rsidR="001B65BB" w:rsidRPr="005B54C3" w14:paraId="49D78761" w14:textId="77777777" w:rsidTr="006D7E9A">
        <w:trPr>
          <w:jc w:val="center"/>
        </w:trPr>
        <w:tc>
          <w:tcPr>
            <w:tcW w:w="1068" w:type="dxa"/>
            <w:tcBorders>
              <w:bottom w:val="single" w:sz="8" w:space="0" w:color="auto"/>
            </w:tcBorders>
            <w:shd w:val="clear" w:color="auto" w:fill="auto"/>
            <w:vAlign w:val="center"/>
          </w:tcPr>
          <w:p w14:paraId="56D4CB6C" w14:textId="41ABB774" w:rsidR="001B65BB" w:rsidRPr="005B54C3" w:rsidRDefault="00086BC4" w:rsidP="006D7E9A">
            <w:pPr>
              <w:pStyle w:val="afffffffff9"/>
              <w:rPr>
                <w:rFonts w:ascii="Times New Roman"/>
              </w:rPr>
            </w:pPr>
            <w:r w:rsidRPr="005B54C3">
              <w:rPr>
                <w:rFonts w:ascii="Times New Roman"/>
              </w:rPr>
              <w:t>甲醛含量</w:t>
            </w:r>
            <w:r w:rsidR="001B65BB" w:rsidRPr="005B54C3">
              <w:rPr>
                <w:rFonts w:ascii="Times New Roman"/>
              </w:rPr>
              <w:t>g</w:t>
            </w:r>
          </w:p>
        </w:tc>
        <w:tc>
          <w:tcPr>
            <w:tcW w:w="918" w:type="dxa"/>
            <w:tcBorders>
              <w:bottom w:val="single" w:sz="8" w:space="0" w:color="auto"/>
            </w:tcBorders>
            <w:shd w:val="clear" w:color="auto" w:fill="auto"/>
            <w:vAlign w:val="center"/>
          </w:tcPr>
          <w:p w14:paraId="3C8CDEED" w14:textId="77777777" w:rsidR="001B65BB" w:rsidRPr="005B54C3" w:rsidRDefault="001B65BB" w:rsidP="006D7E9A">
            <w:pPr>
              <w:pStyle w:val="afffffffff9"/>
              <w:rPr>
                <w:rFonts w:ascii="Times New Roman"/>
              </w:rPr>
            </w:pPr>
            <w:r w:rsidRPr="005B54C3">
              <w:rPr>
                <w:rFonts w:ascii="Times New Roman"/>
              </w:rPr>
              <w:t>0</w:t>
            </w:r>
          </w:p>
        </w:tc>
        <w:tc>
          <w:tcPr>
            <w:tcW w:w="918" w:type="dxa"/>
            <w:tcBorders>
              <w:bottom w:val="single" w:sz="8" w:space="0" w:color="auto"/>
            </w:tcBorders>
            <w:shd w:val="clear" w:color="auto" w:fill="auto"/>
            <w:vAlign w:val="center"/>
          </w:tcPr>
          <w:p w14:paraId="03510B22" w14:textId="77777777" w:rsidR="001B65BB" w:rsidRPr="005B54C3" w:rsidRDefault="001B65BB" w:rsidP="006D7E9A">
            <w:pPr>
              <w:pStyle w:val="afffffffff9"/>
              <w:rPr>
                <w:rFonts w:ascii="Times New Roman"/>
              </w:rPr>
            </w:pPr>
            <w:r w:rsidRPr="005B54C3">
              <w:rPr>
                <w:rFonts w:ascii="Times New Roman"/>
              </w:rPr>
              <w:t>0.1</w:t>
            </w:r>
          </w:p>
        </w:tc>
        <w:tc>
          <w:tcPr>
            <w:tcW w:w="918" w:type="dxa"/>
            <w:tcBorders>
              <w:bottom w:val="single" w:sz="8" w:space="0" w:color="auto"/>
            </w:tcBorders>
            <w:shd w:val="clear" w:color="auto" w:fill="auto"/>
            <w:vAlign w:val="center"/>
          </w:tcPr>
          <w:p w14:paraId="5724D371" w14:textId="77777777" w:rsidR="001B65BB" w:rsidRPr="005B54C3" w:rsidRDefault="001B65BB" w:rsidP="006D7E9A">
            <w:pPr>
              <w:pStyle w:val="afffffffff9"/>
              <w:rPr>
                <w:rFonts w:ascii="Times New Roman"/>
              </w:rPr>
            </w:pPr>
            <w:r w:rsidRPr="005B54C3">
              <w:rPr>
                <w:rFonts w:ascii="Times New Roman"/>
              </w:rPr>
              <w:t>0</w:t>
            </w:r>
            <w:r w:rsidRPr="005B54C3">
              <w:rPr>
                <w:rFonts w:ascii="Times New Roman"/>
              </w:rPr>
              <w:t>，</w:t>
            </w:r>
            <w:r w:rsidRPr="005B54C3">
              <w:rPr>
                <w:rFonts w:ascii="Times New Roman"/>
              </w:rPr>
              <w:t>2</w:t>
            </w:r>
          </w:p>
        </w:tc>
        <w:tc>
          <w:tcPr>
            <w:tcW w:w="918" w:type="dxa"/>
            <w:tcBorders>
              <w:bottom w:val="single" w:sz="8" w:space="0" w:color="auto"/>
            </w:tcBorders>
            <w:shd w:val="clear" w:color="auto" w:fill="auto"/>
            <w:vAlign w:val="center"/>
          </w:tcPr>
          <w:p w14:paraId="3AD089D1" w14:textId="77777777" w:rsidR="001B65BB" w:rsidRPr="005B54C3" w:rsidRDefault="001B65BB" w:rsidP="006D7E9A">
            <w:pPr>
              <w:pStyle w:val="afffffffff9"/>
              <w:rPr>
                <w:rFonts w:ascii="Times New Roman"/>
              </w:rPr>
            </w:pPr>
            <w:r w:rsidRPr="005B54C3">
              <w:rPr>
                <w:rFonts w:ascii="Times New Roman"/>
              </w:rPr>
              <w:t>0.4</w:t>
            </w:r>
          </w:p>
        </w:tc>
        <w:tc>
          <w:tcPr>
            <w:tcW w:w="918" w:type="dxa"/>
            <w:tcBorders>
              <w:bottom w:val="single" w:sz="8" w:space="0" w:color="auto"/>
            </w:tcBorders>
            <w:shd w:val="clear" w:color="auto" w:fill="auto"/>
            <w:vAlign w:val="center"/>
          </w:tcPr>
          <w:p w14:paraId="6D43F9C1" w14:textId="77777777" w:rsidR="001B65BB" w:rsidRPr="005B54C3" w:rsidRDefault="001B65BB" w:rsidP="006D7E9A">
            <w:pPr>
              <w:pStyle w:val="afffffffff9"/>
              <w:rPr>
                <w:rFonts w:ascii="Times New Roman"/>
              </w:rPr>
            </w:pPr>
            <w:r w:rsidRPr="005B54C3">
              <w:rPr>
                <w:rFonts w:ascii="Times New Roman"/>
              </w:rPr>
              <w:t>0.6</w:t>
            </w:r>
          </w:p>
        </w:tc>
        <w:tc>
          <w:tcPr>
            <w:tcW w:w="919" w:type="dxa"/>
            <w:tcBorders>
              <w:bottom w:val="single" w:sz="8" w:space="0" w:color="auto"/>
            </w:tcBorders>
            <w:shd w:val="clear" w:color="auto" w:fill="auto"/>
            <w:vAlign w:val="center"/>
          </w:tcPr>
          <w:p w14:paraId="63D1515B" w14:textId="77777777" w:rsidR="001B65BB" w:rsidRPr="005B54C3" w:rsidRDefault="001B65BB" w:rsidP="006D7E9A">
            <w:pPr>
              <w:pStyle w:val="afffffffff9"/>
              <w:rPr>
                <w:rFonts w:ascii="Times New Roman"/>
              </w:rPr>
            </w:pPr>
            <w:r w:rsidRPr="005B54C3">
              <w:rPr>
                <w:rFonts w:ascii="Times New Roman"/>
              </w:rPr>
              <w:t>0.8</w:t>
            </w:r>
          </w:p>
        </w:tc>
        <w:tc>
          <w:tcPr>
            <w:tcW w:w="919" w:type="dxa"/>
            <w:tcBorders>
              <w:bottom w:val="single" w:sz="8" w:space="0" w:color="auto"/>
            </w:tcBorders>
            <w:shd w:val="clear" w:color="auto" w:fill="auto"/>
            <w:vAlign w:val="center"/>
          </w:tcPr>
          <w:p w14:paraId="702AEDCB" w14:textId="77777777" w:rsidR="001B65BB" w:rsidRPr="005B54C3" w:rsidRDefault="001B65BB" w:rsidP="006D7E9A">
            <w:pPr>
              <w:pStyle w:val="afffffffff9"/>
              <w:rPr>
                <w:rFonts w:ascii="Times New Roman"/>
              </w:rPr>
            </w:pPr>
            <w:r w:rsidRPr="005B54C3">
              <w:rPr>
                <w:rFonts w:ascii="Times New Roman"/>
              </w:rPr>
              <w:t>1.0</w:t>
            </w:r>
          </w:p>
        </w:tc>
        <w:tc>
          <w:tcPr>
            <w:tcW w:w="919" w:type="dxa"/>
            <w:tcBorders>
              <w:bottom w:val="single" w:sz="8" w:space="0" w:color="auto"/>
            </w:tcBorders>
            <w:shd w:val="clear" w:color="auto" w:fill="auto"/>
            <w:vAlign w:val="center"/>
          </w:tcPr>
          <w:p w14:paraId="39F16781" w14:textId="77777777" w:rsidR="001B65BB" w:rsidRPr="005B54C3" w:rsidRDefault="001B65BB" w:rsidP="006D7E9A">
            <w:pPr>
              <w:pStyle w:val="afffffffff9"/>
              <w:rPr>
                <w:rFonts w:ascii="Times New Roman"/>
              </w:rPr>
            </w:pPr>
            <w:r w:rsidRPr="005B54C3">
              <w:rPr>
                <w:rFonts w:ascii="Times New Roman"/>
              </w:rPr>
              <w:t>1.5</w:t>
            </w:r>
          </w:p>
        </w:tc>
        <w:tc>
          <w:tcPr>
            <w:tcW w:w="919" w:type="dxa"/>
            <w:tcBorders>
              <w:bottom w:val="single" w:sz="8" w:space="0" w:color="auto"/>
            </w:tcBorders>
            <w:shd w:val="clear" w:color="auto" w:fill="auto"/>
            <w:vAlign w:val="center"/>
          </w:tcPr>
          <w:p w14:paraId="7D1C82EC" w14:textId="77777777" w:rsidR="001B65BB" w:rsidRPr="005B54C3" w:rsidRDefault="001B65BB" w:rsidP="006D7E9A">
            <w:pPr>
              <w:pStyle w:val="afffffffff9"/>
              <w:rPr>
                <w:rFonts w:ascii="Times New Roman"/>
              </w:rPr>
            </w:pPr>
            <w:r w:rsidRPr="005B54C3">
              <w:rPr>
                <w:rFonts w:ascii="Times New Roman"/>
              </w:rPr>
              <w:t>2.0</w:t>
            </w:r>
          </w:p>
        </w:tc>
      </w:tr>
    </w:tbl>
    <w:p w14:paraId="6C716096" w14:textId="721E5D3D" w:rsidR="001B65BB" w:rsidRPr="005B54C3" w:rsidRDefault="001B65BB">
      <w:pPr>
        <w:pStyle w:val="afffffffff0"/>
        <w:rPr>
          <w:rFonts w:ascii="Times New Roman"/>
        </w:rPr>
      </w:pPr>
      <w:r w:rsidRPr="005B54C3">
        <w:rPr>
          <w:rFonts w:ascii="Times New Roman"/>
        </w:rPr>
        <w:t>在各管中加入</w:t>
      </w:r>
      <w:r w:rsidRPr="005B54C3">
        <w:rPr>
          <w:rFonts w:ascii="Times New Roman"/>
        </w:rPr>
        <w:t>0.4 mL</w:t>
      </w:r>
      <w:r w:rsidRPr="005B54C3">
        <w:rPr>
          <w:rFonts w:ascii="Times New Roman"/>
        </w:rPr>
        <w:t>硫酸铁铵溶液（</w:t>
      </w:r>
      <w:r w:rsidR="006C5AAF" w:rsidRPr="005B54C3">
        <w:rPr>
          <w:rFonts w:ascii="Times New Roman"/>
        </w:rPr>
        <w:t>8</w:t>
      </w:r>
      <w:r w:rsidRPr="005B54C3">
        <w:rPr>
          <w:rFonts w:ascii="Times New Roman"/>
        </w:rPr>
        <w:t>.2.2.3</w:t>
      </w:r>
      <w:r w:rsidRPr="005B54C3">
        <w:rPr>
          <w:rFonts w:ascii="Times New Roman"/>
        </w:rPr>
        <w:t>）摇匀，</w:t>
      </w:r>
      <w:r w:rsidRPr="005B54C3">
        <w:rPr>
          <w:rFonts w:ascii="Times New Roman"/>
        </w:rPr>
        <w:t>25</w:t>
      </w:r>
      <w:r w:rsidR="00B7637C" w:rsidRPr="005B54C3">
        <w:rPr>
          <w:rFonts w:ascii="Times New Roman"/>
        </w:rPr>
        <w:t>～</w:t>
      </w:r>
      <w:r w:rsidRPr="005B54C3">
        <w:rPr>
          <w:rFonts w:ascii="Times New Roman"/>
        </w:rPr>
        <w:t>35℃</w:t>
      </w:r>
      <w:r w:rsidRPr="005B54C3">
        <w:rPr>
          <w:rFonts w:ascii="Times New Roman"/>
        </w:rPr>
        <w:t>时放置</w:t>
      </w:r>
      <w:r w:rsidRPr="005B54C3">
        <w:rPr>
          <w:rFonts w:ascii="Times New Roman"/>
        </w:rPr>
        <w:t>15min</w:t>
      </w:r>
      <w:r w:rsidRPr="005B54C3">
        <w:rPr>
          <w:rFonts w:ascii="Times New Roman"/>
        </w:rPr>
        <w:t>待显色完全，当温度低于</w:t>
      </w:r>
      <w:r w:rsidRPr="005B54C3">
        <w:rPr>
          <w:rFonts w:ascii="Times New Roman"/>
        </w:rPr>
        <w:t>15℃</w:t>
      </w:r>
      <w:r w:rsidRPr="005B54C3">
        <w:rPr>
          <w:rFonts w:ascii="Times New Roman"/>
        </w:rPr>
        <w:t>时可适当水浴使显色完全。用</w:t>
      </w:r>
      <w:r w:rsidRPr="005B54C3">
        <w:rPr>
          <w:rFonts w:ascii="Times New Roman"/>
        </w:rPr>
        <w:t xml:space="preserve">1 cm </w:t>
      </w:r>
      <w:r w:rsidRPr="005B54C3">
        <w:rPr>
          <w:rFonts w:ascii="Times New Roman"/>
        </w:rPr>
        <w:t>比色皿，在</w:t>
      </w:r>
      <w:r w:rsidRPr="005B54C3">
        <w:rPr>
          <w:rFonts w:ascii="Times New Roman"/>
        </w:rPr>
        <w:t>630 nm</w:t>
      </w:r>
      <w:r w:rsidRPr="005B54C3">
        <w:rPr>
          <w:rFonts w:ascii="Times New Roman"/>
        </w:rPr>
        <w:t>波长下，以水作参比，测定各管溶液的吸光度。</w:t>
      </w:r>
    </w:p>
    <w:p w14:paraId="54935E37" w14:textId="77777777" w:rsidR="001B65BB" w:rsidRPr="005B54C3" w:rsidRDefault="001B65BB">
      <w:pPr>
        <w:pStyle w:val="afffffffff0"/>
        <w:rPr>
          <w:rFonts w:ascii="Times New Roman"/>
        </w:rPr>
      </w:pPr>
      <w:r w:rsidRPr="005B54C3">
        <w:rPr>
          <w:rFonts w:ascii="Times New Roman"/>
        </w:rPr>
        <w:t>以甲醛含量为横坐标，吸光度为纵坐标，绘制标准曲线，并计算回归线方程，以斜率倒数作为样品测定的计算因子</w:t>
      </w:r>
      <w:r w:rsidRPr="005B54C3">
        <w:rPr>
          <w:rFonts w:ascii="Times New Roman"/>
          <w:i/>
          <w:iCs/>
        </w:rPr>
        <w:t>B</w:t>
      </w:r>
      <w:r w:rsidRPr="005B54C3">
        <w:rPr>
          <w:rFonts w:ascii="Times New Roman"/>
          <w:i/>
          <w:iCs/>
          <w:vertAlign w:val="subscript"/>
        </w:rPr>
        <w:t>s</w:t>
      </w:r>
      <w:r w:rsidRPr="005B54C3">
        <w:rPr>
          <w:rFonts w:ascii="Times New Roman"/>
        </w:rPr>
        <w:t>（</w:t>
      </w:r>
      <w:r w:rsidRPr="005B54C3">
        <w:rPr>
          <w:rFonts w:ascii="Times New Roman"/>
        </w:rPr>
        <w:t>μg/</w:t>
      </w:r>
      <w:r w:rsidRPr="005B54C3">
        <w:rPr>
          <w:rFonts w:ascii="Times New Roman"/>
        </w:rPr>
        <w:t>吸光度）。</w:t>
      </w:r>
    </w:p>
    <w:p w14:paraId="34924A69" w14:textId="76356E58" w:rsidR="001B65BB" w:rsidRPr="005B54C3" w:rsidRDefault="001B65BB">
      <w:pPr>
        <w:pStyle w:val="afffffffff0"/>
        <w:rPr>
          <w:rFonts w:ascii="Times New Roman"/>
        </w:rPr>
      </w:pPr>
      <w:r w:rsidRPr="005B54C3">
        <w:rPr>
          <w:rFonts w:ascii="Times New Roman"/>
        </w:rPr>
        <w:lastRenderedPageBreak/>
        <w:t>样品测定：采样后，将样品溶液全部转入比色管中，用少量吸收液分三次洗涤吸收管，合并使总体积为</w:t>
      </w:r>
      <w:r w:rsidRPr="005B54C3">
        <w:rPr>
          <w:rFonts w:ascii="Times New Roman"/>
        </w:rPr>
        <w:t>5 mL</w:t>
      </w:r>
      <w:r w:rsidRPr="005B54C3">
        <w:rPr>
          <w:rFonts w:ascii="Times New Roman"/>
        </w:rPr>
        <w:t>，按</w:t>
      </w:r>
      <w:r w:rsidRPr="005B54C3">
        <w:rPr>
          <w:rFonts w:ascii="Times New Roman"/>
        </w:rPr>
        <w:t xml:space="preserve"> </w:t>
      </w:r>
      <w:r w:rsidR="006C5AAF" w:rsidRPr="005B54C3">
        <w:rPr>
          <w:rFonts w:ascii="Times New Roman"/>
        </w:rPr>
        <w:t>8</w:t>
      </w:r>
      <w:r w:rsidRPr="005B54C3">
        <w:rPr>
          <w:rFonts w:ascii="Times New Roman"/>
        </w:rPr>
        <w:t>.2.5.2</w:t>
      </w:r>
      <w:r w:rsidRPr="005B54C3">
        <w:rPr>
          <w:rFonts w:ascii="Times New Roman"/>
        </w:rPr>
        <w:t>和</w:t>
      </w:r>
      <w:r w:rsidR="006C5AAF" w:rsidRPr="005B54C3">
        <w:rPr>
          <w:rFonts w:ascii="Times New Roman"/>
        </w:rPr>
        <w:t>8</w:t>
      </w:r>
      <w:r w:rsidRPr="005B54C3">
        <w:rPr>
          <w:rFonts w:ascii="Times New Roman"/>
        </w:rPr>
        <w:t>.2.5.3</w:t>
      </w:r>
      <w:r w:rsidRPr="005B54C3">
        <w:rPr>
          <w:rFonts w:ascii="Times New Roman"/>
        </w:rPr>
        <w:t>的操作步骤测定吸光度（</w:t>
      </w:r>
      <w:r w:rsidRPr="005B54C3">
        <w:rPr>
          <w:rFonts w:ascii="Times New Roman"/>
        </w:rPr>
        <w:t>A</w:t>
      </w:r>
      <w:r w:rsidRPr="005B54C3">
        <w:rPr>
          <w:rFonts w:ascii="Times New Roman"/>
        </w:rPr>
        <w:t>）。</w:t>
      </w:r>
    </w:p>
    <w:p w14:paraId="6B3D5D3B" w14:textId="77777777" w:rsidR="001B65BB" w:rsidRPr="005B54C3" w:rsidRDefault="001B65BB">
      <w:pPr>
        <w:pStyle w:val="afffffffff0"/>
        <w:rPr>
          <w:rFonts w:ascii="Times New Roman"/>
        </w:rPr>
      </w:pPr>
      <w:r w:rsidRPr="005B54C3">
        <w:rPr>
          <w:rFonts w:ascii="Times New Roman"/>
        </w:rPr>
        <w:t>在每批样品测定的同时，用</w:t>
      </w:r>
      <w:r w:rsidRPr="005B54C3">
        <w:rPr>
          <w:rFonts w:ascii="Times New Roman"/>
        </w:rPr>
        <w:t>5 mL</w:t>
      </w:r>
      <w:r w:rsidRPr="005B54C3">
        <w:rPr>
          <w:rFonts w:ascii="Times New Roman"/>
        </w:rPr>
        <w:t>未釆样的吸收液做空白对照，测定空白样的吸光度（</w:t>
      </w:r>
      <w:r w:rsidRPr="005B54C3">
        <w:rPr>
          <w:rFonts w:ascii="Times New Roman"/>
        </w:rPr>
        <w:t>A</w:t>
      </w:r>
      <w:r w:rsidRPr="005B54C3">
        <w:rPr>
          <w:rFonts w:ascii="Times New Roman"/>
          <w:vertAlign w:val="subscript"/>
        </w:rPr>
        <w:t>0</w:t>
      </w:r>
      <w:r w:rsidRPr="005B54C3">
        <w:rPr>
          <w:rFonts w:ascii="Times New Roman"/>
        </w:rPr>
        <w:t>）。</w:t>
      </w:r>
    </w:p>
    <w:p w14:paraId="2C2E9E64" w14:textId="77777777" w:rsidR="001B65BB" w:rsidRPr="005B54C3" w:rsidRDefault="001B65BB">
      <w:pPr>
        <w:pStyle w:val="afffffffff0"/>
        <w:rPr>
          <w:rFonts w:ascii="Times New Roman"/>
        </w:rPr>
      </w:pPr>
      <w:r w:rsidRPr="005B54C3">
        <w:rPr>
          <w:rFonts w:ascii="Times New Roman"/>
        </w:rPr>
        <w:t>若样品溶液中甲醛浓度超过标准曲线范围，则先用吸收液稀释后测定，计算时乘以稀释倍数。</w:t>
      </w:r>
    </w:p>
    <w:p w14:paraId="137F22D8" w14:textId="77777777" w:rsidR="001B65BB" w:rsidRPr="005B54C3" w:rsidRDefault="001B65BB">
      <w:pPr>
        <w:pStyle w:val="affe"/>
        <w:spacing w:before="156" w:after="156"/>
        <w:rPr>
          <w:rFonts w:ascii="Times New Roman"/>
        </w:rPr>
      </w:pPr>
      <w:r w:rsidRPr="005B54C3">
        <w:rPr>
          <w:rFonts w:ascii="Times New Roman"/>
        </w:rPr>
        <w:t>结果计算</w:t>
      </w:r>
    </w:p>
    <w:p w14:paraId="1224D8CD" w14:textId="444EB697" w:rsidR="001E2BEC" w:rsidRPr="005B54C3" w:rsidRDefault="001B65BB" w:rsidP="001E2BEC">
      <w:pPr>
        <w:pStyle w:val="afffffffff0"/>
        <w:rPr>
          <w:rFonts w:ascii="Times New Roman"/>
        </w:rPr>
      </w:pPr>
      <w:r w:rsidRPr="005B54C3">
        <w:rPr>
          <w:rFonts w:ascii="Times New Roman"/>
        </w:rPr>
        <w:t>将实际采气体积按式（</w:t>
      </w:r>
      <w:r w:rsidR="002C1F23">
        <w:rPr>
          <w:rFonts w:ascii="Times New Roman"/>
        </w:rPr>
        <w:t>10</w:t>
      </w:r>
      <w:r w:rsidRPr="005B54C3">
        <w:rPr>
          <w:rFonts w:ascii="Times New Roman"/>
        </w:rPr>
        <w:t>）换算成参比状态下采样体积</w:t>
      </w:r>
      <w:r w:rsidR="007900AC" w:rsidRPr="005B54C3">
        <w:rPr>
          <w:rFonts w:ascii="Times New Roman"/>
        </w:rPr>
        <w:t>V</w:t>
      </w:r>
      <w:r w:rsidR="007900AC" w:rsidRPr="005B54C3">
        <w:rPr>
          <w:rFonts w:ascii="Times New Roman"/>
          <w:vertAlign w:val="subscript"/>
        </w:rPr>
        <w:t>r</w:t>
      </w:r>
      <w:r w:rsidRPr="005B54C3">
        <w:rPr>
          <w:rFonts w:ascii="Times New Roman"/>
        </w:rPr>
        <w:t>。</w:t>
      </w:r>
    </w:p>
    <w:p w14:paraId="5598A5F3" w14:textId="485725BB" w:rsidR="00B306EC" w:rsidRPr="005B54C3" w:rsidRDefault="00B306EC" w:rsidP="00B306EC">
      <w:pPr>
        <w:pStyle w:val="afffffff1"/>
        <w:rPr>
          <w:rFonts w:ascii="Times New Roman" w:hAnsi="Times New Roman"/>
        </w:rPr>
      </w:pPr>
      <w:r w:rsidRPr="005B54C3">
        <w:rPr>
          <w:rFonts w:ascii="Times New Roman" w:hAnsi="Times New Roman"/>
        </w:rPr>
        <w:tab/>
      </w:r>
      <m:oMath>
        <m:sSub>
          <m:sSubPr>
            <m:ctrlPr>
              <w:rPr>
                <w:rFonts w:ascii="Cambria Math" w:hAnsi="Cambria Math"/>
              </w:rPr>
            </m:ctrlPr>
          </m:sSubPr>
          <m:e>
            <m:r>
              <w:rPr>
                <w:rFonts w:ascii="Cambria Math" w:hAnsi="Cambria Math"/>
              </w:rPr>
              <m:t>V</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m:t>
            </m:r>
          </m:sub>
        </m:sSub>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r</m:t>
                </m:r>
              </m:sub>
            </m:sSub>
          </m:num>
          <m:den>
            <m:r>
              <w:rPr>
                <w:rFonts w:ascii="Cambria Math" w:hAnsi="Cambria Math"/>
              </w:rPr>
              <m:t>273+t</m:t>
            </m:r>
          </m:den>
        </m:f>
        <m:r>
          <w:rPr>
            <w:rFonts w:ascii="Cambria Math" w:hAnsi="Cambria Math"/>
          </w:rPr>
          <m:t>∙</m:t>
        </m:r>
        <m:f>
          <m:fPr>
            <m:ctrlPr>
              <w:rPr>
                <w:rFonts w:ascii="Cambria Math" w:hAnsi="Cambria Math"/>
                <w:i/>
              </w:rPr>
            </m:ctrlPr>
          </m:fPr>
          <m:num>
            <m:r>
              <w:rPr>
                <w:rFonts w:ascii="Cambria Math" w:hAnsi="Cambria Math"/>
              </w:rPr>
              <m:t>P</m:t>
            </m:r>
          </m:num>
          <m:den>
            <m:sSub>
              <m:sSubPr>
                <m:ctrlPr>
                  <w:rPr>
                    <w:rFonts w:ascii="Cambria Math" w:hAnsi="Cambria Math"/>
                    <w:i/>
                  </w:rPr>
                </m:ctrlPr>
              </m:sSubPr>
              <m:e>
                <m:r>
                  <w:rPr>
                    <w:rFonts w:ascii="Cambria Math" w:hAnsi="Cambria Math"/>
                  </w:rPr>
                  <m:t>P</m:t>
                </m:r>
              </m:e>
              <m:sub>
                <m:r>
                  <w:rPr>
                    <w:rFonts w:ascii="Cambria Math" w:hAnsi="Cambria Math"/>
                  </w:rPr>
                  <m:t>r</m:t>
                </m:r>
              </m:sub>
            </m:sSub>
          </m:den>
        </m:f>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48C160F9" w14:textId="39010453" w:rsidR="00B306EC" w:rsidRPr="005B54C3" w:rsidRDefault="00B306EC" w:rsidP="00B306EC">
      <w:pPr>
        <w:pStyle w:val="afffff4"/>
        <w:ind w:firstLine="420"/>
        <w:rPr>
          <w:rFonts w:ascii="Times New Roman" w:hAnsi="Times New Roman"/>
        </w:rPr>
      </w:pPr>
      <w:r w:rsidRPr="005B54C3">
        <w:rPr>
          <w:rFonts w:ascii="Times New Roman" w:hAnsi="Times New Roman"/>
        </w:rPr>
        <w:t>式中：</w:t>
      </w:r>
    </w:p>
    <w:p w14:paraId="066F90C1" w14:textId="4D3EED85" w:rsidR="001E2BEC" w:rsidRPr="005B54C3" w:rsidRDefault="001E2BEC" w:rsidP="00B306EC">
      <w:pPr>
        <w:pStyle w:val="afffffffff0"/>
        <w:numPr>
          <w:ilvl w:val="0"/>
          <w:numId w:val="0"/>
        </w:numPr>
        <w:ind w:firstLineChars="200" w:firstLine="420"/>
        <w:rPr>
          <w:rFonts w:ascii="Times New Roman"/>
        </w:rPr>
      </w:pPr>
      <w:r w:rsidRPr="005B54C3">
        <w:rPr>
          <w:rFonts w:ascii="Times New Roman"/>
          <w:i/>
          <w:iCs/>
        </w:rPr>
        <w:t>V</w:t>
      </w:r>
      <w:r w:rsidRPr="005B54C3">
        <w:rPr>
          <w:rFonts w:ascii="Times New Roman"/>
          <w:vertAlign w:val="subscript"/>
        </w:rPr>
        <w:t>r</w:t>
      </w:r>
      <w:r w:rsidRPr="005B54C3">
        <w:rPr>
          <w:rFonts w:ascii="Times New Roman"/>
        </w:rPr>
        <w:t>—</w:t>
      </w:r>
      <w:r w:rsidR="00692CA4" w:rsidRPr="005B54C3">
        <w:rPr>
          <w:rFonts w:ascii="Times New Roman"/>
        </w:rPr>
        <w:t>换算成</w:t>
      </w:r>
      <w:r w:rsidRPr="005B54C3">
        <w:rPr>
          <w:rFonts w:ascii="Times New Roman"/>
        </w:rPr>
        <w:t>参比状态下的采样体积，</w:t>
      </w:r>
      <w:r w:rsidR="00692CA4" w:rsidRPr="005B54C3">
        <w:rPr>
          <w:rFonts w:ascii="Times New Roman"/>
        </w:rPr>
        <w:t>单位为升（</w:t>
      </w:r>
      <w:r w:rsidRPr="005B54C3">
        <w:rPr>
          <w:rFonts w:ascii="Times New Roman"/>
        </w:rPr>
        <w:t>L</w:t>
      </w:r>
      <w:r w:rsidR="00692CA4" w:rsidRPr="005B54C3">
        <w:rPr>
          <w:rFonts w:ascii="Times New Roman"/>
        </w:rPr>
        <w:t>）</w:t>
      </w:r>
      <w:r w:rsidRPr="005B54C3">
        <w:rPr>
          <w:rFonts w:ascii="Times New Roman"/>
        </w:rPr>
        <w:t>；</w:t>
      </w:r>
    </w:p>
    <w:p w14:paraId="0110F5D0" w14:textId="432D2A31" w:rsidR="001E2BEC" w:rsidRPr="005B54C3" w:rsidRDefault="001E2BEC" w:rsidP="00B306EC">
      <w:pPr>
        <w:pStyle w:val="afffffffff0"/>
        <w:numPr>
          <w:ilvl w:val="0"/>
          <w:numId w:val="0"/>
        </w:numPr>
        <w:ind w:firstLineChars="200" w:firstLine="420"/>
        <w:rPr>
          <w:rFonts w:ascii="Times New Roman"/>
        </w:rPr>
      </w:pPr>
      <w:r w:rsidRPr="005B54C3">
        <w:rPr>
          <w:rFonts w:ascii="Times New Roman"/>
          <w:i/>
          <w:iCs/>
        </w:rPr>
        <w:t>V</w:t>
      </w:r>
      <w:r w:rsidRPr="005B54C3">
        <w:rPr>
          <w:rFonts w:ascii="Times New Roman"/>
          <w:vertAlign w:val="subscript"/>
        </w:rPr>
        <w:t>t</w:t>
      </w:r>
      <w:r w:rsidRPr="005B54C3">
        <w:rPr>
          <w:rFonts w:ascii="Times New Roman"/>
        </w:rPr>
        <w:t>—</w:t>
      </w:r>
      <w:r w:rsidR="00D36A7E" w:rsidRPr="005B54C3">
        <w:rPr>
          <w:rFonts w:ascii="Times New Roman"/>
        </w:rPr>
        <w:t>实际</w:t>
      </w:r>
      <w:r w:rsidRPr="005B54C3">
        <w:rPr>
          <w:rFonts w:ascii="Times New Roman"/>
        </w:rPr>
        <w:t>采样体积，</w:t>
      </w:r>
      <w:r w:rsidR="00692CA4" w:rsidRPr="005B54C3">
        <w:rPr>
          <w:rFonts w:ascii="Times New Roman"/>
        </w:rPr>
        <w:t>单位为升（</w:t>
      </w:r>
      <w:r w:rsidRPr="005B54C3">
        <w:rPr>
          <w:rFonts w:ascii="Times New Roman"/>
        </w:rPr>
        <w:t>L</w:t>
      </w:r>
      <w:r w:rsidR="00692CA4" w:rsidRPr="005B54C3">
        <w:rPr>
          <w:rFonts w:ascii="Times New Roman"/>
        </w:rPr>
        <w:t>）</w:t>
      </w:r>
      <w:r w:rsidRPr="005B54C3">
        <w:rPr>
          <w:rFonts w:ascii="Times New Roman"/>
        </w:rPr>
        <w:t>；</w:t>
      </w:r>
    </w:p>
    <w:p w14:paraId="02B2DACC" w14:textId="14AAD4F5" w:rsidR="001E2BEC" w:rsidRPr="005B54C3" w:rsidRDefault="001E2BEC" w:rsidP="00B306EC">
      <w:pPr>
        <w:pStyle w:val="afffffffff0"/>
        <w:numPr>
          <w:ilvl w:val="0"/>
          <w:numId w:val="0"/>
        </w:numPr>
        <w:ind w:firstLineChars="200" w:firstLine="420"/>
        <w:rPr>
          <w:rFonts w:ascii="Times New Roman"/>
        </w:rPr>
      </w:pPr>
      <w:r w:rsidRPr="005B54C3">
        <w:rPr>
          <w:rFonts w:ascii="Times New Roman"/>
          <w:i/>
          <w:iCs/>
        </w:rPr>
        <w:t>T</w:t>
      </w:r>
      <w:r w:rsidRPr="005B54C3">
        <w:rPr>
          <w:rFonts w:ascii="Times New Roman"/>
          <w:vertAlign w:val="subscript"/>
        </w:rPr>
        <w:t>r</w:t>
      </w:r>
      <w:r w:rsidRPr="005B54C3">
        <w:rPr>
          <w:rFonts w:ascii="Times New Roman"/>
        </w:rPr>
        <w:t>—</w:t>
      </w:r>
      <w:r w:rsidRPr="005B54C3">
        <w:rPr>
          <w:rFonts w:ascii="Times New Roman"/>
        </w:rPr>
        <w:t>参比状态的绝对温度，</w:t>
      </w:r>
      <w:r w:rsidR="00D36A7E" w:rsidRPr="005B54C3">
        <w:rPr>
          <w:rFonts w:ascii="Times New Roman"/>
        </w:rPr>
        <w:t>单位为开尔文（</w:t>
      </w:r>
      <w:r w:rsidR="00D36A7E" w:rsidRPr="005B54C3">
        <w:rPr>
          <w:rFonts w:ascii="Times New Roman"/>
        </w:rPr>
        <w:t>K</w:t>
      </w:r>
      <w:r w:rsidR="00D36A7E" w:rsidRPr="005B54C3">
        <w:rPr>
          <w:rFonts w:ascii="Times New Roman"/>
        </w:rPr>
        <w:t>），（</w:t>
      </w:r>
      <w:r w:rsidR="00D36A7E" w:rsidRPr="005B54C3">
        <w:rPr>
          <w:rFonts w:ascii="Times New Roman"/>
        </w:rPr>
        <w:t>T</w:t>
      </w:r>
      <w:r w:rsidR="00D36A7E" w:rsidRPr="005B54C3">
        <w:rPr>
          <w:rFonts w:ascii="Times New Roman"/>
          <w:vertAlign w:val="subscript"/>
        </w:rPr>
        <w:t>r</w:t>
      </w:r>
      <w:r w:rsidR="00D36A7E" w:rsidRPr="005B54C3">
        <w:rPr>
          <w:rFonts w:ascii="Times New Roman"/>
        </w:rPr>
        <w:t>=</w:t>
      </w:r>
      <w:r w:rsidRPr="005B54C3">
        <w:rPr>
          <w:rFonts w:ascii="Times New Roman"/>
        </w:rPr>
        <w:t>298</w:t>
      </w:r>
      <w:r w:rsidR="00D36A7E" w:rsidRPr="005B54C3">
        <w:rPr>
          <w:rFonts w:ascii="Times New Roman"/>
        </w:rPr>
        <w:t>.15</w:t>
      </w:r>
      <w:r w:rsidRPr="005B54C3">
        <w:rPr>
          <w:rFonts w:ascii="Times New Roman"/>
        </w:rPr>
        <w:t>K</w:t>
      </w:r>
      <w:r w:rsidR="00D36A7E" w:rsidRPr="005B54C3">
        <w:rPr>
          <w:rFonts w:ascii="Times New Roman"/>
        </w:rPr>
        <w:t>）</w:t>
      </w:r>
      <w:r w:rsidRPr="005B54C3">
        <w:rPr>
          <w:rFonts w:ascii="Times New Roman"/>
        </w:rPr>
        <w:t>；</w:t>
      </w:r>
    </w:p>
    <w:p w14:paraId="6FEDA7B2" w14:textId="528A752F" w:rsidR="00692CA4" w:rsidRPr="005B54C3" w:rsidRDefault="001E2BEC" w:rsidP="00B306EC">
      <w:pPr>
        <w:pStyle w:val="afffffffff0"/>
        <w:numPr>
          <w:ilvl w:val="0"/>
          <w:numId w:val="0"/>
        </w:numPr>
        <w:ind w:firstLineChars="200" w:firstLine="420"/>
        <w:rPr>
          <w:rFonts w:ascii="Times New Roman"/>
        </w:rPr>
      </w:pPr>
      <w:r w:rsidRPr="005B54C3">
        <w:rPr>
          <w:rFonts w:ascii="Times New Roman"/>
        </w:rPr>
        <w:t>t—</w:t>
      </w:r>
      <w:r w:rsidRPr="005B54C3">
        <w:rPr>
          <w:rFonts w:ascii="Times New Roman"/>
        </w:rPr>
        <w:t>采样时采样点的温度，</w:t>
      </w:r>
      <w:r w:rsidRPr="005B54C3">
        <w:rPr>
          <w:rFonts w:ascii="Times New Roman"/>
        </w:rPr>
        <w:t>℃</w:t>
      </w:r>
      <w:r w:rsidRPr="005B54C3">
        <w:rPr>
          <w:rFonts w:ascii="Times New Roman"/>
        </w:rPr>
        <w:t>；</w:t>
      </w:r>
    </w:p>
    <w:p w14:paraId="24BE5A9A" w14:textId="2B4505B4" w:rsidR="00B755C6" w:rsidRPr="005B54C3" w:rsidRDefault="00B755C6" w:rsidP="00B306EC">
      <w:pPr>
        <w:pStyle w:val="afffffffff0"/>
        <w:numPr>
          <w:ilvl w:val="0"/>
          <w:numId w:val="0"/>
        </w:numPr>
        <w:ind w:firstLineChars="200" w:firstLine="420"/>
        <w:rPr>
          <w:rFonts w:ascii="Times New Roman"/>
        </w:rPr>
      </w:pPr>
      <w:r w:rsidRPr="005B54C3">
        <w:rPr>
          <w:rFonts w:ascii="Times New Roman"/>
        </w:rPr>
        <w:t>P—</w:t>
      </w:r>
      <w:r w:rsidRPr="005B54C3">
        <w:rPr>
          <w:rFonts w:ascii="Times New Roman"/>
        </w:rPr>
        <w:t>采样时采样点的大气压力，单位为千帕（</w:t>
      </w:r>
      <w:r w:rsidRPr="005B54C3">
        <w:rPr>
          <w:rFonts w:ascii="Times New Roman"/>
        </w:rPr>
        <w:t>kPa</w:t>
      </w:r>
      <w:r w:rsidRPr="005B54C3">
        <w:rPr>
          <w:rFonts w:ascii="Times New Roman"/>
        </w:rPr>
        <w:t>）；</w:t>
      </w:r>
    </w:p>
    <w:p w14:paraId="4961491D" w14:textId="231B06ED" w:rsidR="001E2BEC" w:rsidRPr="005B54C3" w:rsidRDefault="001E2BEC" w:rsidP="00B306EC">
      <w:pPr>
        <w:pStyle w:val="afffffffff0"/>
        <w:numPr>
          <w:ilvl w:val="0"/>
          <w:numId w:val="0"/>
        </w:numPr>
        <w:ind w:firstLineChars="200" w:firstLine="420"/>
        <w:rPr>
          <w:rFonts w:ascii="Times New Roman"/>
        </w:rPr>
      </w:pPr>
      <w:r w:rsidRPr="005B54C3">
        <w:rPr>
          <w:rFonts w:ascii="Times New Roman"/>
          <w:i/>
          <w:iCs/>
        </w:rPr>
        <w:t>P</w:t>
      </w:r>
      <w:r w:rsidRPr="005B54C3">
        <w:rPr>
          <w:rFonts w:ascii="Times New Roman"/>
          <w:vertAlign w:val="subscript"/>
        </w:rPr>
        <w:t>r</w:t>
      </w:r>
      <w:r w:rsidRPr="005B54C3">
        <w:rPr>
          <w:rFonts w:ascii="Times New Roman"/>
        </w:rPr>
        <w:t>—</w:t>
      </w:r>
      <w:r w:rsidRPr="005B54C3">
        <w:rPr>
          <w:rFonts w:ascii="Times New Roman"/>
        </w:rPr>
        <w:t>参比状态下的大气压力，</w:t>
      </w:r>
      <w:r w:rsidR="00692CA4" w:rsidRPr="005B54C3">
        <w:rPr>
          <w:rFonts w:ascii="Times New Roman"/>
        </w:rPr>
        <w:t>单位为千帕（</w:t>
      </w:r>
      <w:r w:rsidR="00692CA4" w:rsidRPr="005B54C3">
        <w:rPr>
          <w:rFonts w:ascii="Times New Roman"/>
        </w:rPr>
        <w:t>kPa</w:t>
      </w:r>
      <w:r w:rsidR="00692CA4" w:rsidRPr="005B54C3">
        <w:rPr>
          <w:rFonts w:ascii="Times New Roman"/>
        </w:rPr>
        <w:t>），（</w:t>
      </w:r>
      <w:r w:rsidR="00692CA4" w:rsidRPr="005B54C3">
        <w:rPr>
          <w:rFonts w:ascii="Times New Roman"/>
          <w:i/>
          <w:iCs/>
        </w:rPr>
        <w:t>P</w:t>
      </w:r>
      <w:r w:rsidR="00692CA4" w:rsidRPr="005B54C3">
        <w:rPr>
          <w:rFonts w:ascii="Times New Roman"/>
          <w:vertAlign w:val="subscript"/>
        </w:rPr>
        <w:t>r</w:t>
      </w:r>
      <w:r w:rsidR="00692CA4" w:rsidRPr="005B54C3">
        <w:rPr>
          <w:rFonts w:ascii="Times New Roman"/>
        </w:rPr>
        <w:t xml:space="preserve"> =</w:t>
      </w:r>
      <w:r w:rsidRPr="005B54C3">
        <w:rPr>
          <w:rFonts w:ascii="Times New Roman"/>
        </w:rPr>
        <w:t>101.3</w:t>
      </w:r>
      <w:r w:rsidR="0043749B" w:rsidRPr="005B54C3">
        <w:rPr>
          <w:rFonts w:ascii="Times New Roman"/>
        </w:rPr>
        <w:t>25</w:t>
      </w:r>
      <w:r w:rsidRPr="005B54C3">
        <w:rPr>
          <w:rFonts w:ascii="Times New Roman"/>
        </w:rPr>
        <w:t>kPa</w:t>
      </w:r>
      <w:r w:rsidR="00692CA4" w:rsidRPr="005B54C3">
        <w:rPr>
          <w:rFonts w:ascii="Times New Roman"/>
        </w:rPr>
        <w:t>）</w:t>
      </w:r>
      <w:r w:rsidRPr="005B54C3">
        <w:rPr>
          <w:rFonts w:ascii="Times New Roman"/>
        </w:rPr>
        <w:t>。</w:t>
      </w:r>
    </w:p>
    <w:p w14:paraId="3643BA98" w14:textId="19F6C264" w:rsidR="001B65BB" w:rsidRPr="005B54C3" w:rsidRDefault="001B65BB">
      <w:pPr>
        <w:pStyle w:val="afffffffff0"/>
        <w:rPr>
          <w:rFonts w:ascii="Times New Roman"/>
        </w:rPr>
      </w:pPr>
      <w:r w:rsidRPr="005B54C3">
        <w:rPr>
          <w:rFonts w:ascii="Times New Roman"/>
        </w:rPr>
        <w:t>按式（</w:t>
      </w:r>
      <w:r w:rsidR="002C1F23">
        <w:rPr>
          <w:rFonts w:ascii="Times New Roman"/>
        </w:rPr>
        <w:t>11</w:t>
      </w:r>
      <w:r w:rsidRPr="005B54C3">
        <w:rPr>
          <w:rFonts w:ascii="Times New Roman"/>
        </w:rPr>
        <w:t>）计算空气中甲醛质量浓度。</w:t>
      </w:r>
    </w:p>
    <w:p w14:paraId="1938E45C" w14:textId="114D6C3B" w:rsidR="009B565E" w:rsidRPr="005B54C3" w:rsidRDefault="009B565E" w:rsidP="009B565E">
      <w:pPr>
        <w:pStyle w:val="afffffff1"/>
        <w:rPr>
          <w:rFonts w:ascii="Times New Roman" w:hAnsi="Times New Roman"/>
        </w:rPr>
      </w:pPr>
      <w:r w:rsidRPr="005B54C3">
        <w:rPr>
          <w:rFonts w:ascii="Times New Roman" w:hAnsi="Times New Roman"/>
        </w:rPr>
        <w:tab/>
      </w:r>
      <m:oMath>
        <m:r>
          <w:rPr>
            <w:rFonts w:ascii="Cambria Math" w:hAnsi="Cambria Math"/>
          </w:rPr>
          <m:t>ρ=</m:t>
        </m:r>
        <m:f>
          <m:fPr>
            <m:ctrlPr>
              <w:rPr>
                <w:rFonts w:ascii="Cambria Math" w:hAnsi="Cambria Math"/>
                <w:i/>
                <w:iCs/>
              </w:rPr>
            </m:ctrlPr>
          </m:fPr>
          <m:num>
            <m:r>
              <w:rPr>
                <w:rFonts w:ascii="Cambria Math" w:hAnsi="Cambria Math"/>
              </w:rPr>
              <m:t>(A-</m:t>
            </m:r>
            <m:sSub>
              <m:sSubPr>
                <m:ctrlPr>
                  <w:rPr>
                    <w:rFonts w:ascii="Cambria Math" w:hAnsi="Cambria Math"/>
                    <w:i/>
                    <w:iCs/>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B</m:t>
                </m:r>
              </m:e>
              <m:sub>
                <m:r>
                  <w:rPr>
                    <w:rFonts w:ascii="Cambria Math" w:hAnsi="Cambria Math"/>
                  </w:rPr>
                  <m:t>s</m:t>
                </m:r>
              </m:sub>
            </m:sSub>
          </m:num>
          <m:den>
            <m:sSub>
              <m:sSubPr>
                <m:ctrlPr>
                  <w:rPr>
                    <w:rFonts w:ascii="Cambria Math" w:hAnsi="Cambria Math"/>
                    <w:i/>
                    <w:iCs/>
                  </w:rPr>
                </m:ctrlPr>
              </m:sSubPr>
              <m:e>
                <m:r>
                  <w:rPr>
                    <w:rFonts w:ascii="Cambria Math" w:hAnsi="Cambria Math"/>
                  </w:rPr>
                  <m:t>V</m:t>
                </m:r>
              </m:e>
              <m:sub>
                <m:r>
                  <w:rPr>
                    <w:rFonts w:ascii="Cambria Math" w:hAnsi="Cambria Math"/>
                  </w:rPr>
                  <m:t>r</m:t>
                </m:r>
              </m:sub>
            </m:sSub>
          </m:den>
        </m:f>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0E766807" w14:textId="72C5C121" w:rsidR="009B565E" w:rsidRPr="005B54C3" w:rsidRDefault="009B565E" w:rsidP="009B565E">
      <w:pPr>
        <w:pStyle w:val="afffff4"/>
        <w:ind w:firstLine="420"/>
        <w:rPr>
          <w:rFonts w:ascii="Times New Roman" w:hAnsi="Times New Roman"/>
        </w:rPr>
      </w:pPr>
      <w:r w:rsidRPr="005B54C3">
        <w:rPr>
          <w:rFonts w:ascii="Times New Roman" w:hAnsi="Times New Roman"/>
        </w:rPr>
        <w:t>式中：</w:t>
      </w:r>
    </w:p>
    <w:p w14:paraId="138BE670" w14:textId="587FD38D" w:rsidR="001B65BB" w:rsidRPr="005B54C3" w:rsidRDefault="003C4E88">
      <w:pPr>
        <w:pStyle w:val="afffff5"/>
        <w:ind w:firstLine="420"/>
        <w:rPr>
          <w:rFonts w:ascii="Times New Roman"/>
        </w:rPr>
      </w:pPr>
      <w:r w:rsidRPr="005B54C3">
        <w:rPr>
          <w:rFonts w:ascii="Times New Roman"/>
          <w:i/>
          <w:iCs/>
        </w:rPr>
        <w:t>ρ</w:t>
      </w:r>
      <w:r w:rsidR="001B65BB" w:rsidRPr="005B54C3">
        <w:rPr>
          <w:rFonts w:ascii="Times New Roman"/>
        </w:rPr>
        <w:t>—</w:t>
      </w:r>
      <w:r w:rsidR="001B65BB" w:rsidRPr="005B54C3">
        <w:rPr>
          <w:rFonts w:ascii="Times New Roman"/>
        </w:rPr>
        <w:t>空气中甲醛质量浓度，单位为毫克每立方米（</w:t>
      </w:r>
      <w:r w:rsidR="001B65BB" w:rsidRPr="005B54C3">
        <w:rPr>
          <w:rFonts w:ascii="Times New Roman"/>
        </w:rPr>
        <w:t>mg/m</w:t>
      </w:r>
      <w:r w:rsidR="001B65BB" w:rsidRPr="005B54C3">
        <w:rPr>
          <w:rFonts w:ascii="Times New Roman"/>
          <w:vertAlign w:val="superscript"/>
        </w:rPr>
        <w:t>3</w:t>
      </w:r>
      <w:r w:rsidR="001B65BB" w:rsidRPr="005B54C3">
        <w:rPr>
          <w:rFonts w:ascii="Times New Roman"/>
        </w:rPr>
        <w:t>）；</w:t>
      </w:r>
    </w:p>
    <w:p w14:paraId="7914243C" w14:textId="77777777" w:rsidR="001B65BB" w:rsidRPr="005B54C3" w:rsidRDefault="001B65BB">
      <w:pPr>
        <w:pStyle w:val="afffff5"/>
        <w:ind w:firstLine="420"/>
        <w:rPr>
          <w:rFonts w:ascii="Times New Roman"/>
        </w:rPr>
      </w:pPr>
      <w:r w:rsidRPr="005B54C3">
        <w:rPr>
          <w:rFonts w:ascii="Times New Roman"/>
          <w:i/>
          <w:iCs/>
        </w:rPr>
        <w:t>A</w:t>
      </w:r>
      <w:r w:rsidRPr="005B54C3">
        <w:rPr>
          <w:rFonts w:ascii="Times New Roman"/>
        </w:rPr>
        <w:t>—</w:t>
      </w:r>
      <w:r w:rsidRPr="005B54C3">
        <w:rPr>
          <w:rFonts w:ascii="Times New Roman"/>
        </w:rPr>
        <w:t>样品溶液的吸光度；</w:t>
      </w:r>
    </w:p>
    <w:p w14:paraId="14BF11ED" w14:textId="77777777" w:rsidR="001B65BB" w:rsidRPr="005B54C3" w:rsidRDefault="001B65BB">
      <w:pPr>
        <w:pStyle w:val="afffff5"/>
        <w:ind w:firstLine="420"/>
        <w:rPr>
          <w:rFonts w:ascii="Times New Roman"/>
        </w:rPr>
      </w:pPr>
      <w:r w:rsidRPr="005B54C3">
        <w:rPr>
          <w:rFonts w:ascii="Times New Roman"/>
          <w:i/>
          <w:iCs/>
        </w:rPr>
        <w:t>A</w:t>
      </w:r>
      <w:r w:rsidRPr="005B54C3">
        <w:rPr>
          <w:rFonts w:ascii="Times New Roman"/>
          <w:vertAlign w:val="subscript"/>
        </w:rPr>
        <w:t>0</w:t>
      </w:r>
      <w:r w:rsidRPr="005B54C3">
        <w:rPr>
          <w:rFonts w:ascii="Times New Roman"/>
        </w:rPr>
        <w:t>—</w:t>
      </w:r>
      <w:r w:rsidRPr="005B54C3">
        <w:rPr>
          <w:rFonts w:ascii="Times New Roman"/>
        </w:rPr>
        <w:t>空白溶液的吸光度；</w:t>
      </w:r>
    </w:p>
    <w:p w14:paraId="011F7BF5" w14:textId="77777777" w:rsidR="001B65BB" w:rsidRPr="005B54C3" w:rsidRDefault="001B65BB">
      <w:pPr>
        <w:pStyle w:val="afffff5"/>
        <w:ind w:firstLine="420"/>
        <w:rPr>
          <w:rFonts w:ascii="Times New Roman"/>
        </w:rPr>
      </w:pPr>
      <w:r w:rsidRPr="005B54C3">
        <w:rPr>
          <w:rFonts w:ascii="Times New Roman"/>
          <w:i/>
          <w:iCs/>
        </w:rPr>
        <w:t>B</w:t>
      </w:r>
      <w:r w:rsidRPr="005B54C3">
        <w:rPr>
          <w:rFonts w:ascii="Times New Roman"/>
          <w:vertAlign w:val="subscript"/>
        </w:rPr>
        <w:t>s</w:t>
      </w:r>
      <w:r w:rsidRPr="005B54C3">
        <w:rPr>
          <w:rFonts w:ascii="Times New Roman"/>
        </w:rPr>
        <w:t xml:space="preserve"> —</w:t>
      </w:r>
      <w:r w:rsidRPr="005B54C3">
        <w:rPr>
          <w:rFonts w:ascii="Times New Roman"/>
        </w:rPr>
        <w:t>计算因子，</w:t>
      </w:r>
      <w:r w:rsidRPr="005B54C3">
        <w:rPr>
          <w:rFonts w:ascii="Times New Roman"/>
        </w:rPr>
        <w:t>μg/</w:t>
      </w:r>
      <w:r w:rsidRPr="005B54C3">
        <w:rPr>
          <w:rFonts w:ascii="Times New Roman"/>
        </w:rPr>
        <w:t>吸光度；</w:t>
      </w:r>
    </w:p>
    <w:p w14:paraId="2FE304BA" w14:textId="77777777" w:rsidR="001B65BB" w:rsidRPr="005B54C3" w:rsidRDefault="001B65BB">
      <w:pPr>
        <w:pStyle w:val="afffff5"/>
        <w:ind w:firstLine="420"/>
        <w:rPr>
          <w:rFonts w:ascii="Times New Roman"/>
        </w:rPr>
      </w:pPr>
      <w:r w:rsidRPr="005B54C3">
        <w:rPr>
          <w:rFonts w:ascii="Times New Roman"/>
          <w:i/>
          <w:iCs/>
        </w:rPr>
        <w:t>V</w:t>
      </w:r>
      <w:r w:rsidRPr="005B54C3">
        <w:rPr>
          <w:rFonts w:ascii="Times New Roman"/>
          <w:vertAlign w:val="subscript"/>
        </w:rPr>
        <w:t>r</w:t>
      </w:r>
      <w:r w:rsidRPr="005B54C3">
        <w:rPr>
          <w:rFonts w:ascii="Times New Roman"/>
        </w:rPr>
        <w:t>—</w:t>
      </w:r>
      <w:r w:rsidRPr="005B54C3">
        <w:rPr>
          <w:rFonts w:ascii="Times New Roman"/>
        </w:rPr>
        <w:t>参比状态下的采气体积，单位为升（</w:t>
      </w:r>
      <w:r w:rsidRPr="005B54C3">
        <w:rPr>
          <w:rFonts w:ascii="Times New Roman"/>
        </w:rPr>
        <w:t>L</w:t>
      </w:r>
      <w:r w:rsidRPr="005B54C3">
        <w:rPr>
          <w:rFonts w:ascii="Times New Roman"/>
        </w:rPr>
        <w:t>）。</w:t>
      </w:r>
    </w:p>
    <w:p w14:paraId="3339192E" w14:textId="77777777" w:rsidR="001B65BB" w:rsidRPr="005B54C3" w:rsidRDefault="001B65BB">
      <w:pPr>
        <w:pStyle w:val="afffffffff0"/>
        <w:rPr>
          <w:rFonts w:ascii="Times New Roman"/>
        </w:rPr>
      </w:pPr>
      <w:r w:rsidRPr="005B54C3">
        <w:rPr>
          <w:rFonts w:ascii="Times New Roman"/>
        </w:rPr>
        <w:t>结果表达：一个区域的测定结果以该区域内各采样点质量浓度的算术平均值给出。</w:t>
      </w:r>
    </w:p>
    <w:p w14:paraId="3087D53D" w14:textId="77777777" w:rsidR="001B65BB" w:rsidRPr="005B54C3" w:rsidRDefault="001B65BB">
      <w:pPr>
        <w:pStyle w:val="affe"/>
        <w:spacing w:before="156" w:after="156"/>
        <w:rPr>
          <w:rFonts w:ascii="Times New Roman"/>
        </w:rPr>
      </w:pPr>
      <w:r w:rsidRPr="005B54C3">
        <w:rPr>
          <w:rFonts w:ascii="Times New Roman"/>
        </w:rPr>
        <w:t>测量范围、精密度和准确度</w:t>
      </w:r>
    </w:p>
    <w:p w14:paraId="660C46FC" w14:textId="77777777" w:rsidR="001B65BB" w:rsidRPr="005B54C3" w:rsidRDefault="001B65BB">
      <w:pPr>
        <w:pStyle w:val="afffffffff0"/>
        <w:rPr>
          <w:rFonts w:ascii="Times New Roman"/>
        </w:rPr>
      </w:pPr>
      <w:r w:rsidRPr="005B54C3">
        <w:rPr>
          <w:rFonts w:ascii="Times New Roman"/>
        </w:rPr>
        <w:t>本法灵敏度为</w:t>
      </w:r>
      <w:r w:rsidRPr="005B54C3">
        <w:rPr>
          <w:rFonts w:ascii="Times New Roman"/>
        </w:rPr>
        <w:t>2.8 μg HCHO/</w:t>
      </w:r>
      <w:r w:rsidRPr="005B54C3">
        <w:rPr>
          <w:rFonts w:ascii="Times New Roman"/>
        </w:rPr>
        <w:t>吸光度。</w:t>
      </w:r>
    </w:p>
    <w:p w14:paraId="000C0E20" w14:textId="1F4CADDC" w:rsidR="001B65BB" w:rsidRPr="005B54C3" w:rsidRDefault="001B65BB">
      <w:pPr>
        <w:pStyle w:val="afffffffff0"/>
        <w:rPr>
          <w:rFonts w:ascii="Times New Roman"/>
        </w:rPr>
      </w:pPr>
      <w:r w:rsidRPr="005B54C3">
        <w:rPr>
          <w:rFonts w:ascii="Times New Roman"/>
        </w:rPr>
        <w:t>本法最低检测质量为</w:t>
      </w:r>
      <w:r w:rsidRPr="005B54C3">
        <w:rPr>
          <w:rFonts w:ascii="Times New Roman"/>
        </w:rPr>
        <w:t>0.056 μg</w:t>
      </w:r>
      <w:r w:rsidRPr="005B54C3">
        <w:rPr>
          <w:rFonts w:ascii="Times New Roman"/>
        </w:rPr>
        <w:t>甲醛，当采气体积为</w:t>
      </w:r>
      <w:r w:rsidRPr="005B54C3">
        <w:rPr>
          <w:rFonts w:ascii="Times New Roman"/>
        </w:rPr>
        <w:t>10 L</w:t>
      </w:r>
      <w:r w:rsidRPr="005B54C3">
        <w:rPr>
          <w:rFonts w:ascii="Times New Roman"/>
        </w:rPr>
        <w:t>时，测量范围</w:t>
      </w:r>
      <w:r w:rsidRPr="005B54C3">
        <w:rPr>
          <w:rFonts w:ascii="Times New Roman"/>
        </w:rPr>
        <w:t>0.01 mg/ m</w:t>
      </w:r>
      <w:r w:rsidRPr="005B54C3">
        <w:rPr>
          <w:rFonts w:ascii="Times New Roman"/>
          <w:vertAlign w:val="superscript"/>
        </w:rPr>
        <w:t>3</w:t>
      </w:r>
      <w:r w:rsidR="00AD7F9D" w:rsidRPr="005B54C3">
        <w:rPr>
          <w:rFonts w:ascii="Times New Roman"/>
          <w:szCs w:val="21"/>
        </w:rPr>
        <w:t>～</w:t>
      </w:r>
      <w:r w:rsidRPr="005B54C3">
        <w:rPr>
          <w:rFonts w:ascii="Times New Roman"/>
        </w:rPr>
        <w:t>0.15 mg/m</w:t>
      </w:r>
      <w:r w:rsidRPr="005B54C3">
        <w:rPr>
          <w:rFonts w:ascii="Times New Roman"/>
          <w:vertAlign w:val="superscript"/>
        </w:rPr>
        <w:t>3</w:t>
      </w:r>
      <w:r w:rsidRPr="005B54C3">
        <w:rPr>
          <w:rFonts w:ascii="Times New Roman"/>
        </w:rPr>
        <w:t>。</w:t>
      </w:r>
    </w:p>
    <w:p w14:paraId="698691E0" w14:textId="0D2569A4" w:rsidR="001B65BB" w:rsidRPr="005B54C3" w:rsidRDefault="001B65BB">
      <w:pPr>
        <w:pStyle w:val="afffffffff0"/>
        <w:rPr>
          <w:rFonts w:ascii="Times New Roman"/>
        </w:rPr>
      </w:pPr>
      <w:r w:rsidRPr="005B54C3">
        <w:rPr>
          <w:rFonts w:ascii="Times New Roman"/>
        </w:rPr>
        <w:t>当甲醛含量为</w:t>
      </w:r>
      <w:r w:rsidRPr="005B54C3">
        <w:rPr>
          <w:rFonts w:ascii="Times New Roman"/>
        </w:rPr>
        <w:t>0.1μg/5 mL</w:t>
      </w:r>
      <w:r w:rsidRPr="005B54C3">
        <w:rPr>
          <w:rFonts w:ascii="Times New Roman"/>
        </w:rPr>
        <w:t>、</w:t>
      </w:r>
      <w:r w:rsidRPr="005B54C3">
        <w:rPr>
          <w:rFonts w:ascii="Times New Roman"/>
        </w:rPr>
        <w:t>0.6 μg/5 mL</w:t>
      </w:r>
      <w:r w:rsidRPr="005B54C3">
        <w:rPr>
          <w:rFonts w:ascii="Times New Roman"/>
        </w:rPr>
        <w:t>、</w:t>
      </w:r>
      <w:r w:rsidRPr="005B54C3">
        <w:rPr>
          <w:rFonts w:ascii="Times New Roman"/>
        </w:rPr>
        <w:t>1.5 μg</w:t>
      </w:r>
      <w:r w:rsidR="008E2A0C" w:rsidRPr="005B54C3">
        <w:rPr>
          <w:rFonts w:ascii="Times New Roman"/>
        </w:rPr>
        <w:t>/</w:t>
      </w:r>
      <w:r w:rsidRPr="005B54C3">
        <w:rPr>
          <w:rFonts w:ascii="Times New Roman"/>
        </w:rPr>
        <w:t>5 mL</w:t>
      </w:r>
      <w:r w:rsidRPr="005B54C3">
        <w:rPr>
          <w:rFonts w:ascii="Times New Roman"/>
        </w:rPr>
        <w:t>时，本法重复测定的变异系数为</w:t>
      </w:r>
      <w:r w:rsidRPr="005B54C3">
        <w:rPr>
          <w:rFonts w:ascii="Times New Roman"/>
        </w:rPr>
        <w:t>5%</w:t>
      </w:r>
      <w:r w:rsidRPr="005B54C3">
        <w:rPr>
          <w:rFonts w:ascii="Times New Roman"/>
        </w:rPr>
        <w:t>、</w:t>
      </w:r>
      <w:r w:rsidRPr="005B54C3">
        <w:rPr>
          <w:rFonts w:ascii="Times New Roman"/>
        </w:rPr>
        <w:t>5%</w:t>
      </w:r>
      <w:r w:rsidRPr="005B54C3">
        <w:rPr>
          <w:rFonts w:ascii="Times New Roman"/>
        </w:rPr>
        <w:t>、</w:t>
      </w:r>
      <w:r w:rsidRPr="005B54C3">
        <w:rPr>
          <w:rFonts w:ascii="Times New Roman"/>
        </w:rPr>
        <w:t>3%</w:t>
      </w:r>
      <w:r w:rsidRPr="005B54C3">
        <w:rPr>
          <w:rFonts w:ascii="Times New Roman"/>
        </w:rPr>
        <w:t>；当甲醛含量</w:t>
      </w:r>
      <w:r w:rsidRPr="005B54C3">
        <w:rPr>
          <w:rFonts w:ascii="Times New Roman"/>
        </w:rPr>
        <w:t>0.4 μg/5 mL</w:t>
      </w:r>
      <w:r w:rsidR="00AD7F9D" w:rsidRPr="005B54C3">
        <w:rPr>
          <w:rFonts w:ascii="Times New Roman"/>
          <w:szCs w:val="21"/>
        </w:rPr>
        <w:t>～</w:t>
      </w:r>
      <w:r w:rsidRPr="005B54C3">
        <w:rPr>
          <w:rFonts w:ascii="Times New Roman"/>
        </w:rPr>
        <w:t>1.0 μg/5 mL</w:t>
      </w:r>
      <w:r w:rsidRPr="005B54C3">
        <w:rPr>
          <w:rFonts w:ascii="Times New Roman"/>
        </w:rPr>
        <w:t>时，样品加标回收率为</w:t>
      </w:r>
      <w:r w:rsidRPr="005B54C3">
        <w:rPr>
          <w:rFonts w:ascii="Times New Roman"/>
        </w:rPr>
        <w:t>93%</w:t>
      </w:r>
      <w:r w:rsidR="00AD7F9D" w:rsidRPr="005B54C3">
        <w:rPr>
          <w:rFonts w:ascii="Times New Roman"/>
          <w:szCs w:val="21"/>
        </w:rPr>
        <w:t>～</w:t>
      </w:r>
      <w:r w:rsidRPr="005B54C3">
        <w:rPr>
          <w:rFonts w:ascii="Times New Roman"/>
        </w:rPr>
        <w:t>101%</w:t>
      </w:r>
      <w:r w:rsidRPr="005B54C3">
        <w:rPr>
          <w:rFonts w:ascii="Times New Roman"/>
        </w:rPr>
        <w:t>。</w:t>
      </w:r>
    </w:p>
    <w:p w14:paraId="6A973DAD" w14:textId="77777777" w:rsidR="001B65BB" w:rsidRPr="005B54C3" w:rsidRDefault="001B65BB">
      <w:pPr>
        <w:pStyle w:val="affe"/>
        <w:spacing w:before="156" w:after="156"/>
        <w:rPr>
          <w:rFonts w:ascii="Times New Roman"/>
        </w:rPr>
      </w:pPr>
      <w:r w:rsidRPr="005B54C3">
        <w:rPr>
          <w:rFonts w:ascii="Times New Roman"/>
        </w:rPr>
        <w:t>干扰与排除</w:t>
      </w:r>
    </w:p>
    <w:p w14:paraId="472614A0" w14:textId="77777777" w:rsidR="001B65BB" w:rsidRPr="005B54C3" w:rsidRDefault="001B65BB">
      <w:pPr>
        <w:pStyle w:val="afffffffff0"/>
        <w:rPr>
          <w:rFonts w:ascii="Times New Roman"/>
        </w:rPr>
      </w:pPr>
      <w:r w:rsidRPr="005B54C3">
        <w:rPr>
          <w:rFonts w:ascii="Times New Roman"/>
        </w:rPr>
        <w:t>20 μg</w:t>
      </w:r>
      <w:r w:rsidRPr="005B54C3">
        <w:rPr>
          <w:rFonts w:ascii="Times New Roman"/>
        </w:rPr>
        <w:t>酚、</w:t>
      </w:r>
      <w:r w:rsidRPr="005B54C3">
        <w:rPr>
          <w:rFonts w:ascii="Times New Roman"/>
        </w:rPr>
        <w:t>2 μg</w:t>
      </w:r>
      <w:r w:rsidRPr="005B54C3">
        <w:rPr>
          <w:rFonts w:ascii="Times New Roman"/>
        </w:rPr>
        <w:t>乙醛以及二氧化氮在一般情况下，对测定结果无干扰。</w:t>
      </w:r>
    </w:p>
    <w:p w14:paraId="1AF224DB" w14:textId="77777777" w:rsidR="001B65BB" w:rsidRPr="005B54C3" w:rsidRDefault="001B65BB">
      <w:pPr>
        <w:pStyle w:val="afffffffff0"/>
        <w:rPr>
          <w:rFonts w:ascii="Times New Roman"/>
        </w:rPr>
      </w:pPr>
      <w:r w:rsidRPr="005B54C3">
        <w:rPr>
          <w:rFonts w:ascii="Times New Roman"/>
        </w:rPr>
        <w:t>乙醛（＞</w:t>
      </w:r>
      <w:r w:rsidRPr="005B54C3">
        <w:rPr>
          <w:rFonts w:ascii="Times New Roman"/>
        </w:rPr>
        <w:t>2 μg</w:t>
      </w:r>
      <w:r w:rsidRPr="005B54C3">
        <w:rPr>
          <w:rFonts w:ascii="Times New Roman"/>
        </w:rPr>
        <w:t>）及丙醛与</w:t>
      </w:r>
      <w:r w:rsidRPr="005B54C3">
        <w:rPr>
          <w:rFonts w:ascii="Times New Roman"/>
        </w:rPr>
        <w:t>MBTH</w:t>
      </w:r>
      <w:r w:rsidRPr="005B54C3">
        <w:rPr>
          <w:rFonts w:ascii="Times New Roman"/>
        </w:rPr>
        <w:t>反应也产生蓝色染料，对本法有明显干扰，此时所测得的结果，是以甲醛表示的样品溶液中的总醛量。</w:t>
      </w:r>
    </w:p>
    <w:p w14:paraId="567C9A28" w14:textId="122EFFE6" w:rsidR="001B65BB" w:rsidRPr="005B54C3" w:rsidRDefault="001B65BB">
      <w:pPr>
        <w:pStyle w:val="afffffffff0"/>
        <w:rPr>
          <w:rFonts w:ascii="Times New Roman"/>
        </w:rPr>
      </w:pPr>
      <w:r w:rsidRPr="005B54C3">
        <w:rPr>
          <w:rFonts w:ascii="Times New Roman"/>
        </w:rPr>
        <w:t>二氧化硫对本法有干扰，可将样品气体先通过硫酸锰滤纸过滤，予以排除。硫酸锰滤纸的制法：取</w:t>
      </w:r>
      <w:r w:rsidRPr="005B54C3">
        <w:rPr>
          <w:rFonts w:ascii="Times New Roman"/>
        </w:rPr>
        <w:t>10mL</w:t>
      </w:r>
      <w:r w:rsidRPr="005B54C3">
        <w:rPr>
          <w:rFonts w:ascii="Times New Roman"/>
        </w:rPr>
        <w:t>浓度为</w:t>
      </w:r>
      <w:r w:rsidRPr="005B54C3">
        <w:rPr>
          <w:rFonts w:ascii="Times New Roman"/>
        </w:rPr>
        <w:t>100g/L</w:t>
      </w:r>
      <w:r w:rsidRPr="005B54C3">
        <w:rPr>
          <w:rFonts w:ascii="Times New Roman"/>
        </w:rPr>
        <w:t>的硫酸锰（</w:t>
      </w:r>
      <w:r w:rsidRPr="005B54C3">
        <w:rPr>
          <w:rFonts w:ascii="Times New Roman"/>
        </w:rPr>
        <w:t>MnSO</w:t>
      </w:r>
      <w:r w:rsidRPr="005B54C3">
        <w:rPr>
          <w:rFonts w:ascii="Times New Roman"/>
          <w:vertAlign w:val="subscript"/>
        </w:rPr>
        <w:t>4</w:t>
      </w:r>
      <w:r w:rsidRPr="005B54C3">
        <w:rPr>
          <w:rFonts w:ascii="Times New Roman"/>
        </w:rPr>
        <w:t>）水溶液，滴加到</w:t>
      </w:r>
      <w:r w:rsidRPr="005B54C3">
        <w:rPr>
          <w:rFonts w:ascii="Times New Roman"/>
        </w:rPr>
        <w:t>250cm</w:t>
      </w:r>
      <w:r w:rsidRPr="005B54C3">
        <w:rPr>
          <w:rFonts w:ascii="Times New Roman"/>
          <w:vertAlign w:val="superscript"/>
        </w:rPr>
        <w:t>2</w:t>
      </w:r>
      <w:r w:rsidRPr="005B54C3">
        <w:rPr>
          <w:rFonts w:ascii="Times New Roman"/>
        </w:rPr>
        <w:t>玻璃纤维滤纸上，风干后切成</w:t>
      </w:r>
      <w:r w:rsidRPr="005B54C3">
        <w:rPr>
          <w:rFonts w:ascii="Times New Roman"/>
        </w:rPr>
        <w:t>2mm×5mm</w:t>
      </w:r>
      <w:r w:rsidRPr="005B54C3">
        <w:rPr>
          <w:rFonts w:ascii="Times New Roman"/>
        </w:rPr>
        <w:t>碎片，装</w:t>
      </w:r>
      <w:r w:rsidR="0089573F" w:rsidRPr="005B54C3">
        <w:rPr>
          <w:rFonts w:ascii="Times New Roman"/>
        </w:rPr>
        <w:t>入</w:t>
      </w:r>
      <w:r w:rsidRPr="005B54C3">
        <w:rPr>
          <w:rFonts w:ascii="Times New Roman"/>
        </w:rPr>
        <w:t>415mm×150mm</w:t>
      </w:r>
      <w:r w:rsidRPr="005B54C3">
        <w:rPr>
          <w:rFonts w:ascii="Times New Roman"/>
        </w:rPr>
        <w:t>的</w:t>
      </w:r>
      <w:r w:rsidRPr="005B54C3">
        <w:rPr>
          <w:rFonts w:ascii="Times New Roman"/>
        </w:rPr>
        <w:t>U</w:t>
      </w:r>
      <w:r w:rsidRPr="005B54C3">
        <w:rPr>
          <w:rFonts w:ascii="Times New Roman"/>
        </w:rPr>
        <w:t>形玻璃管中，采样时将此管接在甲醛吸收管之前。</w:t>
      </w:r>
    </w:p>
    <w:p w14:paraId="0532DE01" w14:textId="55829A60" w:rsidR="001B65BB" w:rsidRPr="005B54C3" w:rsidRDefault="001B65BB">
      <w:pPr>
        <w:pStyle w:val="afffff5"/>
        <w:ind w:firstLine="420"/>
        <w:rPr>
          <w:rFonts w:ascii="Times New Roman"/>
        </w:rPr>
      </w:pPr>
      <w:r w:rsidRPr="005B54C3">
        <w:rPr>
          <w:rFonts w:ascii="Times New Roman"/>
        </w:rPr>
        <w:lastRenderedPageBreak/>
        <w:t>此法制成的硫酸锰滤纸，吸收二氧化硫的效能受大气湿度影响很大。当相对湿度大于</w:t>
      </w:r>
      <w:r w:rsidRPr="005B54C3">
        <w:rPr>
          <w:rFonts w:ascii="Times New Roman"/>
        </w:rPr>
        <w:t>88%</w:t>
      </w:r>
      <w:r w:rsidRPr="005B54C3">
        <w:rPr>
          <w:rFonts w:ascii="Times New Roman"/>
        </w:rPr>
        <w:t>，采气速度</w:t>
      </w:r>
      <w:r w:rsidRPr="005B54C3">
        <w:rPr>
          <w:rFonts w:ascii="Times New Roman"/>
        </w:rPr>
        <w:t>1L/min</w:t>
      </w:r>
      <w:r w:rsidRPr="005B54C3">
        <w:rPr>
          <w:rFonts w:ascii="Times New Roman"/>
        </w:rPr>
        <w:t>，二氧化硫浓度为</w:t>
      </w:r>
      <w:r w:rsidRPr="005B54C3">
        <w:rPr>
          <w:rFonts w:ascii="Times New Roman"/>
        </w:rPr>
        <w:t>1mg/m</w:t>
      </w:r>
      <w:r w:rsidRPr="005B54C3">
        <w:rPr>
          <w:rFonts w:ascii="Times New Roman"/>
          <w:vertAlign w:val="superscript"/>
        </w:rPr>
        <w:t>3</w:t>
      </w:r>
      <w:r w:rsidRPr="005B54C3">
        <w:rPr>
          <w:rFonts w:ascii="Times New Roman"/>
        </w:rPr>
        <w:t>时，能消除</w:t>
      </w:r>
      <w:r w:rsidRPr="005B54C3">
        <w:rPr>
          <w:rFonts w:ascii="Times New Roman"/>
        </w:rPr>
        <w:t>95%</w:t>
      </w:r>
      <w:r w:rsidRPr="005B54C3">
        <w:rPr>
          <w:rFonts w:ascii="Times New Roman"/>
        </w:rPr>
        <w:t>以上的二氧化硫，此滤纸可维持</w:t>
      </w:r>
      <w:r w:rsidRPr="005B54C3">
        <w:rPr>
          <w:rFonts w:ascii="Times New Roman"/>
        </w:rPr>
        <w:t>50</w:t>
      </w:r>
      <w:r w:rsidR="00837A74">
        <w:rPr>
          <w:rFonts w:ascii="Times New Roman"/>
        </w:rPr>
        <w:t xml:space="preserve"> </w:t>
      </w:r>
      <w:r w:rsidRPr="005B54C3">
        <w:rPr>
          <w:rFonts w:ascii="Times New Roman"/>
        </w:rPr>
        <w:t>h</w:t>
      </w:r>
      <w:r w:rsidRPr="005B54C3">
        <w:rPr>
          <w:rFonts w:ascii="Times New Roman"/>
        </w:rPr>
        <w:t>有效。当相对湿度为</w:t>
      </w:r>
      <w:r w:rsidRPr="005B54C3">
        <w:rPr>
          <w:rFonts w:ascii="Times New Roman"/>
        </w:rPr>
        <w:t>15%</w:t>
      </w:r>
      <w:r w:rsidRPr="005B54C3">
        <w:rPr>
          <w:rFonts w:ascii="Times New Roman"/>
        </w:rPr>
        <w:t>～</w:t>
      </w:r>
      <w:r w:rsidRPr="005B54C3">
        <w:rPr>
          <w:rFonts w:ascii="Times New Roman"/>
        </w:rPr>
        <w:t>30%</w:t>
      </w:r>
      <w:r w:rsidRPr="005B54C3">
        <w:rPr>
          <w:rFonts w:ascii="Times New Roman"/>
        </w:rPr>
        <w:t>时，吸收二氧化硫的效能逐渐降低。所以相对湿度很低时，应换用新制备的硫酸锰滤纸。</w:t>
      </w:r>
    </w:p>
    <w:p w14:paraId="0B7B8E4E" w14:textId="77777777" w:rsidR="001B65BB" w:rsidRPr="005B54C3" w:rsidRDefault="001B65BB">
      <w:pPr>
        <w:pStyle w:val="afffffffff0"/>
        <w:rPr>
          <w:rFonts w:ascii="Times New Roman"/>
        </w:rPr>
      </w:pPr>
      <w:r w:rsidRPr="005B54C3">
        <w:rPr>
          <w:rFonts w:ascii="Times New Roman"/>
        </w:rPr>
        <w:t>日光照射能使甲醛氧化，因此在采样时、样品运输和存放过程中，都应采取避光措施。</w:t>
      </w:r>
    </w:p>
    <w:p w14:paraId="1E0EF3D2" w14:textId="77777777" w:rsidR="001B65BB" w:rsidRPr="005B54C3" w:rsidRDefault="001B65BB">
      <w:pPr>
        <w:pStyle w:val="affd"/>
        <w:spacing w:before="156" w:after="156"/>
        <w:rPr>
          <w:rFonts w:ascii="Times New Roman"/>
        </w:rPr>
      </w:pPr>
      <w:bookmarkStart w:id="83" w:name="_Toc91782074"/>
      <w:r w:rsidRPr="005B54C3">
        <w:rPr>
          <w:rFonts w:ascii="Times New Roman"/>
        </w:rPr>
        <w:t>高效液相色谱法</w:t>
      </w:r>
      <w:bookmarkEnd w:id="83"/>
    </w:p>
    <w:p w14:paraId="3EAC7C95" w14:textId="77777777" w:rsidR="001B65BB" w:rsidRPr="005B54C3" w:rsidRDefault="001B65BB">
      <w:pPr>
        <w:pStyle w:val="affe"/>
        <w:spacing w:before="156" w:after="156"/>
        <w:rPr>
          <w:rFonts w:ascii="Times New Roman"/>
        </w:rPr>
      </w:pPr>
      <w:r w:rsidRPr="005B54C3">
        <w:rPr>
          <w:rFonts w:ascii="Times New Roman"/>
        </w:rPr>
        <w:t>原理</w:t>
      </w:r>
    </w:p>
    <w:p w14:paraId="7A3429EE" w14:textId="77777777" w:rsidR="001B65BB" w:rsidRPr="005B54C3" w:rsidRDefault="001B65BB">
      <w:pPr>
        <w:pStyle w:val="afffff5"/>
        <w:ind w:firstLine="420"/>
        <w:rPr>
          <w:rFonts w:ascii="Times New Roman"/>
        </w:rPr>
      </w:pPr>
      <w:r w:rsidRPr="005B54C3">
        <w:rPr>
          <w:rFonts w:ascii="Times New Roman"/>
        </w:rPr>
        <w:t>使用填充了涂渍</w:t>
      </w:r>
      <w:r w:rsidRPr="005B54C3">
        <w:rPr>
          <w:rFonts w:ascii="Times New Roman"/>
        </w:rPr>
        <w:t xml:space="preserve"> 2.4-</w:t>
      </w:r>
      <w:r w:rsidRPr="005B54C3">
        <w:rPr>
          <w:rFonts w:ascii="Times New Roman"/>
        </w:rPr>
        <w:t>二硝基苯肼（</w:t>
      </w:r>
      <w:r w:rsidRPr="005B54C3">
        <w:rPr>
          <w:rFonts w:ascii="Times New Roman"/>
        </w:rPr>
        <w:t>DNPH</w:t>
      </w:r>
      <w:r w:rsidRPr="005B54C3">
        <w:rPr>
          <w:rFonts w:ascii="Times New Roman"/>
        </w:rPr>
        <w:t>）的采样管采集一定体积的空气样品，样品中的甲醛经强酸催化与涂渍于硅胶上的</w:t>
      </w:r>
      <w:r w:rsidRPr="005B54C3">
        <w:rPr>
          <w:rFonts w:ascii="Times New Roman"/>
        </w:rPr>
        <w:t>DNPH</w:t>
      </w:r>
      <w:r w:rsidRPr="005B54C3">
        <w:rPr>
          <w:rFonts w:ascii="Times New Roman"/>
        </w:rPr>
        <w:t>反应，生成稳定有颜色的甲醛</w:t>
      </w:r>
      <w:r w:rsidRPr="005B54C3">
        <w:rPr>
          <w:rFonts w:ascii="Times New Roman"/>
        </w:rPr>
        <w:t>-2.4-</w:t>
      </w:r>
      <w:r w:rsidRPr="005B54C3">
        <w:rPr>
          <w:rFonts w:ascii="Times New Roman"/>
        </w:rPr>
        <w:t>二硝基苯腙，经乙腈洗脱后，使用具有紫外检测器或二极管阵列检测器的高效液相色谱仪进行分析。</w:t>
      </w:r>
    </w:p>
    <w:p w14:paraId="3E398C71" w14:textId="77777777" w:rsidR="001B65BB" w:rsidRPr="005B54C3" w:rsidRDefault="001B65BB">
      <w:pPr>
        <w:pStyle w:val="affe"/>
        <w:spacing w:before="156" w:after="156"/>
        <w:rPr>
          <w:rFonts w:ascii="Times New Roman"/>
        </w:rPr>
      </w:pPr>
      <w:r w:rsidRPr="005B54C3">
        <w:rPr>
          <w:rFonts w:ascii="Times New Roman"/>
        </w:rPr>
        <w:t>试剂和材料</w:t>
      </w:r>
    </w:p>
    <w:p w14:paraId="40CDA3FE" w14:textId="77777777" w:rsidR="001B65BB" w:rsidRPr="005B54C3" w:rsidRDefault="001B65BB">
      <w:pPr>
        <w:pStyle w:val="afffffffff0"/>
        <w:rPr>
          <w:rFonts w:ascii="Times New Roman"/>
        </w:rPr>
      </w:pPr>
      <w:r w:rsidRPr="005B54C3">
        <w:rPr>
          <w:rFonts w:ascii="Times New Roman"/>
        </w:rPr>
        <w:t>乙腈</w:t>
      </w:r>
      <w:r w:rsidRPr="005B54C3">
        <w:rPr>
          <w:rFonts w:ascii="Times New Roman"/>
        </w:rPr>
        <w:t xml:space="preserve"> </w:t>
      </w:r>
      <w:r w:rsidRPr="005B54C3">
        <w:rPr>
          <w:rFonts w:ascii="Times New Roman"/>
        </w:rPr>
        <w:t>（</w:t>
      </w:r>
      <w:r w:rsidRPr="005B54C3">
        <w:rPr>
          <w:rFonts w:ascii="Times New Roman"/>
        </w:rPr>
        <w:t>CH</w:t>
      </w:r>
      <w:r w:rsidRPr="005B54C3">
        <w:rPr>
          <w:rFonts w:ascii="Times New Roman"/>
          <w:vertAlign w:val="subscript"/>
        </w:rPr>
        <w:t>3</w:t>
      </w:r>
      <w:r w:rsidRPr="005B54C3">
        <w:rPr>
          <w:rFonts w:ascii="Times New Roman"/>
        </w:rPr>
        <w:t>CN</w:t>
      </w:r>
      <w:r w:rsidRPr="005B54C3">
        <w:rPr>
          <w:rFonts w:ascii="Times New Roman"/>
        </w:rPr>
        <w:t>）：色谱纯。甲醛的浓度应小于</w:t>
      </w:r>
      <w:r w:rsidRPr="005B54C3">
        <w:rPr>
          <w:rFonts w:ascii="Times New Roman"/>
        </w:rPr>
        <w:t>1.5 µg/L</w:t>
      </w:r>
      <w:r w:rsidRPr="005B54C3">
        <w:rPr>
          <w:rFonts w:ascii="Times New Roman"/>
        </w:rPr>
        <w:t>。避光保存。</w:t>
      </w:r>
    </w:p>
    <w:p w14:paraId="2C19120E" w14:textId="77777777" w:rsidR="001B65BB" w:rsidRPr="005B54C3" w:rsidRDefault="001B65BB">
      <w:pPr>
        <w:pStyle w:val="afffffffff0"/>
        <w:rPr>
          <w:rFonts w:ascii="Times New Roman"/>
        </w:rPr>
      </w:pPr>
      <w:r w:rsidRPr="005B54C3">
        <w:rPr>
          <w:rFonts w:ascii="Times New Roman"/>
        </w:rPr>
        <w:t>空白试剂水：去离子水，经检验，甲醛含量应小于</w:t>
      </w:r>
      <w:r w:rsidRPr="005B54C3">
        <w:rPr>
          <w:rFonts w:ascii="Times New Roman"/>
        </w:rPr>
        <w:t>1.5 µg/L</w:t>
      </w:r>
      <w:r w:rsidRPr="005B54C3">
        <w:rPr>
          <w:rFonts w:ascii="Times New Roman"/>
        </w:rPr>
        <w:t>。</w:t>
      </w:r>
    </w:p>
    <w:p w14:paraId="58D66133" w14:textId="77777777" w:rsidR="001B65BB" w:rsidRPr="005B54C3" w:rsidRDefault="001B65BB">
      <w:pPr>
        <w:pStyle w:val="afffffffff0"/>
        <w:rPr>
          <w:rFonts w:ascii="Times New Roman"/>
        </w:rPr>
      </w:pPr>
      <w:r w:rsidRPr="005B54C3">
        <w:rPr>
          <w:rFonts w:ascii="Times New Roman"/>
        </w:rPr>
        <w:t>标准储备溶液：</w:t>
      </w:r>
      <w:r w:rsidRPr="005B54C3">
        <w:rPr>
          <w:rFonts w:ascii="Times New Roman"/>
          <w:i/>
          <w:iCs/>
        </w:rPr>
        <w:t>ρ</w:t>
      </w:r>
      <w:r w:rsidRPr="005B54C3">
        <w:rPr>
          <w:rFonts w:ascii="Times New Roman"/>
        </w:rPr>
        <w:t>=100 µg/m</w:t>
      </w:r>
      <w:r w:rsidR="00DF54E2" w:rsidRPr="005B54C3">
        <w:rPr>
          <w:rFonts w:ascii="Times New Roman"/>
        </w:rPr>
        <w:t>L</w:t>
      </w:r>
      <w:r w:rsidRPr="005B54C3">
        <w:rPr>
          <w:rFonts w:ascii="Times New Roman"/>
        </w:rPr>
        <w:t>，以甲醛计，直接购买市售有证的甲醛</w:t>
      </w:r>
      <w:r w:rsidRPr="005B54C3">
        <w:rPr>
          <w:rFonts w:ascii="Times New Roman"/>
        </w:rPr>
        <w:t>-2</w:t>
      </w:r>
      <w:r w:rsidRPr="005B54C3">
        <w:rPr>
          <w:rFonts w:ascii="Times New Roman"/>
        </w:rPr>
        <w:t>，</w:t>
      </w:r>
      <w:r w:rsidRPr="005B54C3">
        <w:rPr>
          <w:rFonts w:ascii="Times New Roman"/>
        </w:rPr>
        <w:t>4-</w:t>
      </w:r>
      <w:r w:rsidRPr="005B54C3">
        <w:rPr>
          <w:rFonts w:ascii="Times New Roman"/>
        </w:rPr>
        <w:t>二硝基苯腙标准溶液。避光保存，开封后密闭</w:t>
      </w:r>
      <w:r w:rsidRPr="005B54C3">
        <w:rPr>
          <w:rFonts w:ascii="Times New Roman"/>
        </w:rPr>
        <w:t>4℃</w:t>
      </w:r>
      <w:r w:rsidRPr="005B54C3">
        <w:rPr>
          <w:rFonts w:ascii="Times New Roman"/>
        </w:rPr>
        <w:t>低温保存，可保存</w:t>
      </w:r>
      <w:r w:rsidRPr="005B54C3">
        <w:rPr>
          <w:rFonts w:ascii="Times New Roman"/>
        </w:rPr>
        <w:t>2</w:t>
      </w:r>
      <w:r w:rsidRPr="005B54C3">
        <w:rPr>
          <w:rFonts w:ascii="Times New Roman"/>
        </w:rPr>
        <w:t>个月；也可用市售标准品配制，用乙腈稀释至所需质量浓度。</w:t>
      </w:r>
    </w:p>
    <w:p w14:paraId="335BD19F" w14:textId="77777777" w:rsidR="001B65BB" w:rsidRPr="005B54C3" w:rsidRDefault="001B65BB">
      <w:pPr>
        <w:pStyle w:val="afffffffff0"/>
        <w:rPr>
          <w:rFonts w:ascii="Times New Roman"/>
        </w:rPr>
      </w:pPr>
      <w:r w:rsidRPr="005B54C3">
        <w:rPr>
          <w:rFonts w:ascii="Times New Roman"/>
        </w:rPr>
        <w:t>标准使用溶液：</w:t>
      </w:r>
      <w:r w:rsidRPr="005B54C3">
        <w:rPr>
          <w:rFonts w:ascii="Times New Roman"/>
          <w:i/>
          <w:iCs/>
        </w:rPr>
        <w:t>ρ</w:t>
      </w:r>
      <w:r w:rsidRPr="005B54C3">
        <w:rPr>
          <w:rFonts w:ascii="Times New Roman"/>
        </w:rPr>
        <w:t>=10 µg/m</w:t>
      </w:r>
      <w:r w:rsidR="00DF54E2" w:rsidRPr="005B54C3">
        <w:rPr>
          <w:rFonts w:ascii="Times New Roman"/>
        </w:rPr>
        <w:t>L</w:t>
      </w:r>
      <w:r w:rsidRPr="005B54C3">
        <w:rPr>
          <w:rFonts w:ascii="Times New Roman"/>
        </w:rPr>
        <w:t>，以甲醛计准确移取</w:t>
      </w:r>
      <w:r w:rsidRPr="005B54C3">
        <w:rPr>
          <w:rFonts w:ascii="Times New Roman"/>
        </w:rPr>
        <w:t>1.00 m</w:t>
      </w:r>
      <w:r w:rsidR="00DF54E2" w:rsidRPr="005B54C3">
        <w:rPr>
          <w:rFonts w:ascii="Times New Roman"/>
        </w:rPr>
        <w:t>L</w:t>
      </w:r>
      <w:r w:rsidRPr="005B54C3">
        <w:rPr>
          <w:rFonts w:ascii="Times New Roman"/>
        </w:rPr>
        <w:t xml:space="preserve"> </w:t>
      </w:r>
      <w:r w:rsidRPr="005B54C3">
        <w:rPr>
          <w:rFonts w:ascii="Times New Roman"/>
        </w:rPr>
        <w:t>标准储备溶液于</w:t>
      </w:r>
      <w:r w:rsidRPr="005B54C3">
        <w:rPr>
          <w:rFonts w:ascii="Times New Roman"/>
        </w:rPr>
        <w:t>10 m</w:t>
      </w:r>
      <w:r w:rsidR="00DF54E2" w:rsidRPr="005B54C3">
        <w:rPr>
          <w:rFonts w:ascii="Times New Roman"/>
        </w:rPr>
        <w:t>L</w:t>
      </w:r>
      <w:r w:rsidRPr="005B54C3">
        <w:rPr>
          <w:rFonts w:ascii="Times New Roman"/>
        </w:rPr>
        <w:t xml:space="preserve"> </w:t>
      </w:r>
      <w:r w:rsidRPr="005B54C3">
        <w:rPr>
          <w:rFonts w:ascii="Times New Roman"/>
        </w:rPr>
        <w:t>容量瓶中，用乙腈稀释至刻度，混匀。</w:t>
      </w:r>
    </w:p>
    <w:p w14:paraId="64859069" w14:textId="5DE8C479" w:rsidR="001B65BB" w:rsidRPr="005B54C3" w:rsidRDefault="001B65BB">
      <w:pPr>
        <w:pStyle w:val="afffffffff0"/>
        <w:rPr>
          <w:rFonts w:ascii="Times New Roman"/>
        </w:rPr>
      </w:pPr>
      <w:r w:rsidRPr="005B54C3">
        <w:rPr>
          <w:rFonts w:ascii="Times New Roman"/>
        </w:rPr>
        <w:t xml:space="preserve">DNPH </w:t>
      </w:r>
      <w:r w:rsidRPr="005B54C3">
        <w:rPr>
          <w:rFonts w:ascii="Times New Roman"/>
        </w:rPr>
        <w:t>采样管：涂渍</w:t>
      </w:r>
      <w:r w:rsidRPr="005B54C3">
        <w:rPr>
          <w:rFonts w:ascii="Times New Roman"/>
        </w:rPr>
        <w:t xml:space="preserve"> DNPH </w:t>
      </w:r>
      <w:r w:rsidRPr="005B54C3">
        <w:rPr>
          <w:rFonts w:ascii="Times New Roman"/>
        </w:rPr>
        <w:t>的填充柱采样管，市售商品化产品，一次性使用（填料：</w:t>
      </w:r>
      <w:r w:rsidRPr="005B54C3">
        <w:rPr>
          <w:rFonts w:ascii="Times New Roman"/>
        </w:rPr>
        <w:t>1000 mg</w:t>
      </w:r>
      <w:r w:rsidRPr="005B54C3">
        <w:rPr>
          <w:rFonts w:ascii="Times New Roman"/>
        </w:rPr>
        <w:t>，粒径</w:t>
      </w:r>
      <w:r w:rsidRPr="005B54C3">
        <w:rPr>
          <w:rFonts w:ascii="Times New Roman"/>
        </w:rPr>
        <w:t>10 µm</w:t>
      </w:r>
      <w:r w:rsidRPr="005B54C3">
        <w:rPr>
          <w:rFonts w:ascii="Times New Roman"/>
        </w:rPr>
        <w:t>），采样管应</w:t>
      </w:r>
      <w:r w:rsidRPr="005B54C3">
        <w:rPr>
          <w:rFonts w:ascii="Times New Roman"/>
        </w:rPr>
        <w:t>4</w:t>
      </w:r>
      <w:r w:rsidR="00837A74">
        <w:rPr>
          <w:rFonts w:ascii="Times New Roman"/>
        </w:rPr>
        <w:t xml:space="preserve"> </w:t>
      </w:r>
      <w:r w:rsidRPr="005B54C3">
        <w:rPr>
          <w:rFonts w:ascii="Times New Roman"/>
        </w:rPr>
        <w:t>℃</w:t>
      </w:r>
      <w:r w:rsidRPr="005B54C3">
        <w:rPr>
          <w:rFonts w:ascii="Times New Roman"/>
        </w:rPr>
        <w:t>低温避光保存，并尽量减少保存时间以免空白值过高。</w:t>
      </w:r>
    </w:p>
    <w:p w14:paraId="7301E934" w14:textId="77777777" w:rsidR="001B65BB" w:rsidRPr="005B54C3" w:rsidRDefault="001B65BB">
      <w:pPr>
        <w:pStyle w:val="afffffffff0"/>
        <w:rPr>
          <w:rFonts w:ascii="Times New Roman"/>
        </w:rPr>
      </w:pPr>
      <w:r w:rsidRPr="005B54C3">
        <w:rPr>
          <w:rFonts w:ascii="Times New Roman"/>
        </w:rPr>
        <w:t>臭氧去除柱：市售商品化产品，一次性使用（填充粒状碘化钾），当含臭氧的空气通过该装置时，碘离子被氧化成碘，同时消耗其中的臭氧。</w:t>
      </w:r>
    </w:p>
    <w:p w14:paraId="2B5C60A9" w14:textId="77777777" w:rsidR="001B65BB" w:rsidRPr="005B54C3" w:rsidRDefault="001B65BB">
      <w:pPr>
        <w:pStyle w:val="afffffffff0"/>
        <w:rPr>
          <w:rFonts w:ascii="Times New Roman"/>
        </w:rPr>
      </w:pPr>
      <w:r w:rsidRPr="005B54C3">
        <w:rPr>
          <w:rFonts w:ascii="Times New Roman"/>
        </w:rPr>
        <w:t>一次性注射器：</w:t>
      </w:r>
      <w:r w:rsidRPr="005B54C3">
        <w:rPr>
          <w:rFonts w:ascii="Times New Roman"/>
        </w:rPr>
        <w:t>5 m</w:t>
      </w:r>
      <w:r w:rsidR="00DF54E2" w:rsidRPr="005B54C3">
        <w:rPr>
          <w:rFonts w:ascii="Times New Roman"/>
        </w:rPr>
        <w:t>L</w:t>
      </w:r>
      <w:r w:rsidRPr="005B54C3">
        <w:rPr>
          <w:rFonts w:ascii="Times New Roman"/>
        </w:rPr>
        <w:t xml:space="preserve"> </w:t>
      </w:r>
      <w:r w:rsidRPr="005B54C3">
        <w:rPr>
          <w:rFonts w:ascii="Times New Roman"/>
        </w:rPr>
        <w:t>医用无菌注射器。</w:t>
      </w:r>
    </w:p>
    <w:p w14:paraId="11F4F51C" w14:textId="77777777" w:rsidR="001B65BB" w:rsidRPr="005B54C3" w:rsidRDefault="001B65BB">
      <w:pPr>
        <w:pStyle w:val="afffffffff0"/>
        <w:rPr>
          <w:rFonts w:ascii="Times New Roman"/>
        </w:rPr>
      </w:pPr>
      <w:r w:rsidRPr="005B54C3">
        <w:rPr>
          <w:rFonts w:ascii="Times New Roman"/>
        </w:rPr>
        <w:t>针头过滤器：</w:t>
      </w:r>
      <w:r w:rsidRPr="005B54C3">
        <w:rPr>
          <w:rFonts w:ascii="Times New Roman"/>
        </w:rPr>
        <w:t xml:space="preserve">0.45 µm </w:t>
      </w:r>
      <w:r w:rsidRPr="005B54C3">
        <w:rPr>
          <w:rFonts w:ascii="Times New Roman"/>
        </w:rPr>
        <w:t>有机滤膜。</w:t>
      </w:r>
    </w:p>
    <w:p w14:paraId="7D6BF21C" w14:textId="77777777" w:rsidR="001B65BB" w:rsidRPr="005B54C3" w:rsidRDefault="001B65BB">
      <w:pPr>
        <w:pStyle w:val="affe"/>
        <w:spacing w:before="156" w:after="156"/>
        <w:rPr>
          <w:rFonts w:ascii="Times New Roman"/>
        </w:rPr>
      </w:pPr>
      <w:r w:rsidRPr="005B54C3">
        <w:rPr>
          <w:rFonts w:ascii="Times New Roman"/>
        </w:rPr>
        <w:t>仪器和设备</w:t>
      </w:r>
    </w:p>
    <w:p w14:paraId="31340C31" w14:textId="77777777" w:rsidR="001B65BB" w:rsidRPr="005B54C3" w:rsidRDefault="001B65BB">
      <w:pPr>
        <w:pStyle w:val="afffffffff0"/>
        <w:rPr>
          <w:rFonts w:ascii="Times New Roman"/>
        </w:rPr>
      </w:pPr>
      <w:r w:rsidRPr="005B54C3">
        <w:rPr>
          <w:rFonts w:ascii="Times New Roman"/>
        </w:rPr>
        <w:t>气体采样器：选择适宜流量范围的采样器，满足采样流量要求，流量稳定。</w:t>
      </w:r>
    </w:p>
    <w:p w14:paraId="34C47C8F" w14:textId="77777777" w:rsidR="001B65BB" w:rsidRPr="005B54C3" w:rsidRDefault="001B65BB">
      <w:pPr>
        <w:pStyle w:val="afffffffff0"/>
        <w:rPr>
          <w:rFonts w:ascii="Times New Roman"/>
        </w:rPr>
      </w:pPr>
      <w:r w:rsidRPr="005B54C3">
        <w:rPr>
          <w:rFonts w:ascii="Times New Roman"/>
        </w:rPr>
        <w:t>高效液相色谱仪：配备紫外检测器或二极管阵列检测器，具有梯度洗脱功能。</w:t>
      </w:r>
    </w:p>
    <w:p w14:paraId="70EB3BBC" w14:textId="77777777" w:rsidR="001B65BB" w:rsidRPr="005B54C3" w:rsidRDefault="001B65BB">
      <w:pPr>
        <w:pStyle w:val="afffffffff0"/>
        <w:rPr>
          <w:rFonts w:ascii="Times New Roman"/>
        </w:rPr>
      </w:pPr>
      <w:r w:rsidRPr="005B54C3">
        <w:rPr>
          <w:rFonts w:ascii="Times New Roman"/>
        </w:rPr>
        <w:t>色谱柱：</w:t>
      </w:r>
      <w:r w:rsidRPr="005B54C3">
        <w:rPr>
          <w:rFonts w:ascii="Times New Roman"/>
        </w:rPr>
        <w:t>C18</w:t>
      </w:r>
      <w:r w:rsidRPr="005B54C3">
        <w:rPr>
          <w:rFonts w:ascii="Times New Roman"/>
        </w:rPr>
        <w:t>柱，</w:t>
      </w:r>
      <w:r w:rsidRPr="005B54C3">
        <w:rPr>
          <w:rFonts w:ascii="Times New Roman"/>
        </w:rPr>
        <w:t>4.6 mm</w:t>
      </w:r>
      <w:r w:rsidRPr="005B54C3">
        <w:rPr>
          <w:rFonts w:ascii="Times New Roman"/>
        </w:rPr>
        <w:t>250 mm</w:t>
      </w:r>
      <w:r w:rsidRPr="005B54C3">
        <w:rPr>
          <w:rFonts w:ascii="Times New Roman"/>
        </w:rPr>
        <w:t>，粒径为</w:t>
      </w:r>
      <w:r w:rsidRPr="005B54C3">
        <w:rPr>
          <w:rFonts w:ascii="Times New Roman"/>
        </w:rPr>
        <w:t>5.0 µm</w:t>
      </w:r>
      <w:r w:rsidRPr="005B54C3">
        <w:rPr>
          <w:rFonts w:ascii="Times New Roman"/>
        </w:rPr>
        <w:t>，或等效色谱柱。</w:t>
      </w:r>
    </w:p>
    <w:p w14:paraId="0B5F8792" w14:textId="77777777" w:rsidR="001B65BB" w:rsidRPr="005B54C3" w:rsidRDefault="001B65BB">
      <w:pPr>
        <w:pStyle w:val="affe"/>
        <w:spacing w:before="156" w:after="156"/>
        <w:rPr>
          <w:rFonts w:ascii="Times New Roman"/>
        </w:rPr>
      </w:pPr>
      <w:r w:rsidRPr="005B54C3">
        <w:rPr>
          <w:rFonts w:ascii="Times New Roman"/>
        </w:rPr>
        <w:t>样品采集和保存</w:t>
      </w:r>
    </w:p>
    <w:p w14:paraId="6AE0B1A5" w14:textId="77777777" w:rsidR="001B65BB" w:rsidRPr="005B54C3" w:rsidRDefault="001B65BB">
      <w:pPr>
        <w:pStyle w:val="afffffffff0"/>
        <w:rPr>
          <w:rFonts w:ascii="Times New Roman"/>
        </w:rPr>
      </w:pPr>
      <w:r w:rsidRPr="005B54C3">
        <w:rPr>
          <w:rFonts w:ascii="Times New Roman"/>
        </w:rPr>
        <w:t>采样布点见附录</w:t>
      </w:r>
      <w:r w:rsidRPr="005B54C3">
        <w:rPr>
          <w:rFonts w:ascii="Times New Roman"/>
        </w:rPr>
        <w:t>A</w:t>
      </w:r>
      <w:r w:rsidRPr="005B54C3">
        <w:rPr>
          <w:rFonts w:ascii="Times New Roman"/>
        </w:rPr>
        <w:t>。</w:t>
      </w:r>
    </w:p>
    <w:p w14:paraId="490BFD54" w14:textId="46AC75B2" w:rsidR="001B65BB" w:rsidRPr="005B54C3" w:rsidRDefault="001B65BB">
      <w:pPr>
        <w:pStyle w:val="afffffffff0"/>
        <w:rPr>
          <w:rFonts w:ascii="Times New Roman"/>
        </w:rPr>
      </w:pPr>
      <w:r w:rsidRPr="005B54C3">
        <w:rPr>
          <w:rFonts w:ascii="Times New Roman"/>
        </w:rPr>
        <w:t>用一级皂膜流量计对采样流量计进行校准，误差</w:t>
      </w:r>
      <w:r w:rsidR="00AD7F9D">
        <w:rPr>
          <w:rFonts w:ascii="Times New Roman" w:hint="eastAsia"/>
        </w:rPr>
        <w:t>≤</w:t>
      </w:r>
      <w:r w:rsidRPr="005B54C3">
        <w:rPr>
          <w:rFonts w:ascii="Times New Roman"/>
        </w:rPr>
        <w:t>5%</w:t>
      </w:r>
      <w:r w:rsidRPr="005B54C3">
        <w:rPr>
          <w:rFonts w:ascii="Times New Roman"/>
        </w:rPr>
        <w:t>。</w:t>
      </w:r>
    </w:p>
    <w:p w14:paraId="6C02590D" w14:textId="651F534F" w:rsidR="001B65BB" w:rsidRPr="005B54C3" w:rsidRDefault="001B65BB">
      <w:pPr>
        <w:pStyle w:val="afffffffff0"/>
        <w:rPr>
          <w:rFonts w:ascii="Times New Roman"/>
        </w:rPr>
      </w:pPr>
      <w:r w:rsidRPr="005B54C3">
        <w:rPr>
          <w:rFonts w:ascii="Times New Roman"/>
        </w:rPr>
        <w:t>样品采集系统一般由恒流气体采样器、采样导管、</w:t>
      </w:r>
      <w:r w:rsidRPr="005B54C3">
        <w:rPr>
          <w:rFonts w:ascii="Times New Roman"/>
        </w:rPr>
        <w:t xml:space="preserve">DNPH </w:t>
      </w:r>
      <w:r w:rsidRPr="005B54C3">
        <w:rPr>
          <w:rFonts w:ascii="Times New Roman"/>
        </w:rPr>
        <w:t>采样管</w:t>
      </w:r>
      <w:r w:rsidR="008663C6" w:rsidRPr="005B54C3">
        <w:rPr>
          <w:rFonts w:ascii="Times New Roman"/>
        </w:rPr>
        <w:t>、臭氧去除柱</w:t>
      </w:r>
      <w:r w:rsidRPr="005B54C3">
        <w:rPr>
          <w:rFonts w:ascii="Times New Roman"/>
        </w:rPr>
        <w:t>等组成。采样流量</w:t>
      </w:r>
      <w:r w:rsidRPr="005B54C3">
        <w:rPr>
          <w:rFonts w:ascii="Times New Roman"/>
        </w:rPr>
        <w:t>1.0 L/min</w:t>
      </w:r>
      <w:r w:rsidRPr="005B54C3">
        <w:rPr>
          <w:rFonts w:ascii="Times New Roman"/>
        </w:rPr>
        <w:t>，采气体积</w:t>
      </w:r>
      <w:r w:rsidRPr="005B54C3">
        <w:rPr>
          <w:rFonts w:ascii="Times New Roman"/>
        </w:rPr>
        <w:t>50 L</w:t>
      </w:r>
      <w:r w:rsidRPr="005B54C3">
        <w:rPr>
          <w:rFonts w:ascii="Times New Roman"/>
        </w:rPr>
        <w:t>。</w:t>
      </w:r>
    </w:p>
    <w:p w14:paraId="311F4A40" w14:textId="77777777" w:rsidR="001B65BB" w:rsidRPr="005B54C3" w:rsidRDefault="001B65BB">
      <w:pPr>
        <w:pStyle w:val="afffffffff0"/>
        <w:rPr>
          <w:rFonts w:ascii="Times New Roman"/>
        </w:rPr>
      </w:pPr>
      <w:r w:rsidRPr="005B54C3">
        <w:rPr>
          <w:rFonts w:ascii="Times New Roman"/>
        </w:rPr>
        <w:t>记录采样点的温度和大气压力。</w:t>
      </w:r>
    </w:p>
    <w:p w14:paraId="18703CEA" w14:textId="77777777" w:rsidR="001B65BB" w:rsidRPr="005B54C3" w:rsidRDefault="001B65BB">
      <w:pPr>
        <w:pStyle w:val="afffffffff0"/>
        <w:rPr>
          <w:rFonts w:ascii="Times New Roman"/>
        </w:rPr>
      </w:pPr>
      <w:r w:rsidRPr="005B54C3">
        <w:rPr>
          <w:rFonts w:ascii="Times New Roman"/>
        </w:rPr>
        <w:t>采样管应使用密封帽将两端管口封闭，并用锡纸或铝箔将采样管包严，</w:t>
      </w:r>
      <w:r w:rsidRPr="005B54C3">
        <w:rPr>
          <w:rFonts w:ascii="Times New Roman"/>
        </w:rPr>
        <w:t>4℃</w:t>
      </w:r>
      <w:r w:rsidRPr="005B54C3">
        <w:rPr>
          <w:rFonts w:ascii="Times New Roman"/>
        </w:rPr>
        <w:t>低温避光保存与运输。如果不能及时分析，应</w:t>
      </w:r>
      <w:r w:rsidRPr="005B54C3">
        <w:rPr>
          <w:rFonts w:ascii="Times New Roman"/>
        </w:rPr>
        <w:t>4 ℃</w:t>
      </w:r>
      <w:r w:rsidRPr="005B54C3">
        <w:rPr>
          <w:rFonts w:ascii="Times New Roman"/>
        </w:rPr>
        <w:t>低温避光保存，时间不超过</w:t>
      </w:r>
      <w:r w:rsidRPr="005B54C3">
        <w:rPr>
          <w:rFonts w:ascii="Times New Roman"/>
        </w:rPr>
        <w:t>30 d</w:t>
      </w:r>
      <w:r w:rsidRPr="005B54C3">
        <w:rPr>
          <w:rFonts w:ascii="Times New Roman"/>
        </w:rPr>
        <w:t>。</w:t>
      </w:r>
    </w:p>
    <w:p w14:paraId="24DD914F" w14:textId="77777777" w:rsidR="001B65BB" w:rsidRPr="005B54C3" w:rsidRDefault="001B65BB">
      <w:pPr>
        <w:pStyle w:val="affe"/>
        <w:spacing w:before="156" w:after="156"/>
        <w:rPr>
          <w:rFonts w:ascii="Times New Roman"/>
        </w:rPr>
      </w:pPr>
      <w:r w:rsidRPr="005B54C3">
        <w:rPr>
          <w:rFonts w:ascii="Times New Roman"/>
        </w:rPr>
        <w:t>分析步骤</w:t>
      </w:r>
    </w:p>
    <w:p w14:paraId="52D137D0" w14:textId="77777777" w:rsidR="00AD7F9D" w:rsidRDefault="001B65BB">
      <w:pPr>
        <w:pStyle w:val="afffffffff0"/>
        <w:rPr>
          <w:rFonts w:ascii="Times New Roman"/>
        </w:rPr>
      </w:pPr>
      <w:r w:rsidRPr="005B54C3">
        <w:rPr>
          <w:rFonts w:ascii="Times New Roman"/>
        </w:rPr>
        <w:lastRenderedPageBreak/>
        <w:t>液相色谱测试条件：应根据液相色谱仪的型号和性能，制定能分析甲醛的最佳测试条件。下面所列举的测试条件是一个实例。</w:t>
      </w:r>
    </w:p>
    <w:p w14:paraId="513ABF64" w14:textId="77777777" w:rsidR="00AD7F9D" w:rsidRDefault="008663C6" w:rsidP="00AD7F9D">
      <w:pPr>
        <w:pStyle w:val="afffffffff0"/>
        <w:numPr>
          <w:ilvl w:val="0"/>
          <w:numId w:val="0"/>
        </w:numPr>
        <w:ind w:firstLineChars="200" w:firstLine="420"/>
        <w:rPr>
          <w:rFonts w:ascii="Times New Roman"/>
        </w:rPr>
      </w:pPr>
      <w:r w:rsidRPr="005B54C3">
        <w:rPr>
          <w:rFonts w:ascii="Times New Roman"/>
        </w:rPr>
        <w:t>梯度洗脱程序：</w:t>
      </w:r>
      <w:r w:rsidRPr="005B54C3">
        <w:rPr>
          <w:rFonts w:ascii="Times New Roman"/>
        </w:rPr>
        <w:t>60%</w:t>
      </w:r>
      <w:r w:rsidRPr="005B54C3">
        <w:rPr>
          <w:rFonts w:ascii="Times New Roman"/>
        </w:rPr>
        <w:t>乙腈</w:t>
      </w:r>
      <w:r w:rsidRPr="005B54C3">
        <w:rPr>
          <w:rFonts w:ascii="Times New Roman"/>
        </w:rPr>
        <w:t>+40%</w:t>
      </w:r>
      <w:r w:rsidRPr="005B54C3">
        <w:rPr>
          <w:rFonts w:ascii="Times New Roman"/>
        </w:rPr>
        <w:t>水，</w:t>
      </w:r>
      <w:r w:rsidR="001B65BB" w:rsidRPr="005B54C3">
        <w:rPr>
          <w:rFonts w:ascii="Times New Roman"/>
        </w:rPr>
        <w:t>保持</w:t>
      </w:r>
      <w:r w:rsidR="001B65BB" w:rsidRPr="005B54C3">
        <w:rPr>
          <w:rFonts w:ascii="Times New Roman"/>
        </w:rPr>
        <w:t>20</w:t>
      </w:r>
      <w:r w:rsidRPr="005B54C3">
        <w:rPr>
          <w:rFonts w:ascii="Times New Roman"/>
        </w:rPr>
        <w:t xml:space="preserve"> </w:t>
      </w:r>
      <w:r w:rsidR="001B65BB" w:rsidRPr="005B54C3">
        <w:rPr>
          <w:rFonts w:ascii="Times New Roman"/>
        </w:rPr>
        <w:t>min</w:t>
      </w:r>
      <w:r w:rsidR="001B65BB" w:rsidRPr="005B54C3">
        <w:rPr>
          <w:rFonts w:ascii="Times New Roman"/>
        </w:rPr>
        <w:t>，</w:t>
      </w:r>
      <w:r w:rsidR="001B65BB" w:rsidRPr="005B54C3">
        <w:rPr>
          <w:rFonts w:ascii="Times New Roman"/>
        </w:rPr>
        <w:t>20</w:t>
      </w:r>
      <w:r w:rsidR="00B7637C" w:rsidRPr="005B54C3">
        <w:rPr>
          <w:rFonts w:ascii="Times New Roman"/>
        </w:rPr>
        <w:t>～</w:t>
      </w:r>
      <w:r w:rsidR="001B65BB" w:rsidRPr="005B54C3">
        <w:rPr>
          <w:rFonts w:ascii="Times New Roman"/>
        </w:rPr>
        <w:t xml:space="preserve">30 min </w:t>
      </w:r>
      <w:r w:rsidRPr="005B54C3">
        <w:rPr>
          <w:rFonts w:ascii="Times New Roman"/>
        </w:rPr>
        <w:t>内乙腈</w:t>
      </w:r>
      <w:r w:rsidR="001B65BB" w:rsidRPr="005B54C3">
        <w:rPr>
          <w:rFonts w:ascii="Times New Roman"/>
        </w:rPr>
        <w:t>线性增至</w:t>
      </w:r>
      <w:r w:rsidR="001B65BB" w:rsidRPr="005B54C3">
        <w:rPr>
          <w:rFonts w:ascii="Times New Roman"/>
        </w:rPr>
        <w:t>100%</w:t>
      </w:r>
      <w:r w:rsidR="001B65BB" w:rsidRPr="005B54C3">
        <w:rPr>
          <w:rFonts w:ascii="Times New Roman"/>
        </w:rPr>
        <w:t>，</w:t>
      </w:r>
      <w:r w:rsidR="001B65BB" w:rsidRPr="005B54C3">
        <w:rPr>
          <w:rFonts w:ascii="Times New Roman"/>
        </w:rPr>
        <w:t>30</w:t>
      </w:r>
      <w:r w:rsidR="00B7637C" w:rsidRPr="005B54C3">
        <w:rPr>
          <w:rFonts w:ascii="Times New Roman"/>
        </w:rPr>
        <w:t>～</w:t>
      </w:r>
      <w:r w:rsidR="001B65BB" w:rsidRPr="005B54C3">
        <w:rPr>
          <w:rFonts w:ascii="Times New Roman"/>
        </w:rPr>
        <w:t xml:space="preserve">32min </w:t>
      </w:r>
      <w:r w:rsidR="001B65BB" w:rsidRPr="005B54C3">
        <w:rPr>
          <w:rFonts w:ascii="Times New Roman"/>
        </w:rPr>
        <w:t>内乙腈再减至</w:t>
      </w:r>
      <w:r w:rsidR="001B65BB" w:rsidRPr="005B54C3">
        <w:rPr>
          <w:rFonts w:ascii="Times New Roman"/>
        </w:rPr>
        <w:t>60%</w:t>
      </w:r>
      <w:r w:rsidR="001B65BB" w:rsidRPr="005B54C3">
        <w:rPr>
          <w:rFonts w:ascii="Times New Roman"/>
        </w:rPr>
        <w:t>，并保持</w:t>
      </w:r>
      <w:r w:rsidR="001B65BB" w:rsidRPr="005B54C3">
        <w:rPr>
          <w:rFonts w:ascii="Times New Roman"/>
        </w:rPr>
        <w:t xml:space="preserve"> 8min</w:t>
      </w:r>
      <w:r w:rsidR="001B65BB" w:rsidRPr="005B54C3">
        <w:rPr>
          <w:rFonts w:ascii="Times New Roman"/>
        </w:rPr>
        <w:t>。该推荐分析条件适用于醛酮类物质的同时测定，如果单独测定甲醛且没有其他醛酮类物质的干扰，可采用等度洗脱</w:t>
      </w:r>
      <w:r w:rsidRPr="005B54C3">
        <w:rPr>
          <w:rFonts w:ascii="Times New Roman"/>
        </w:rPr>
        <w:t>70%</w:t>
      </w:r>
      <w:r w:rsidRPr="005B54C3">
        <w:rPr>
          <w:rFonts w:ascii="Times New Roman"/>
        </w:rPr>
        <w:t>乙腈</w:t>
      </w:r>
      <w:r w:rsidRPr="005B54C3">
        <w:rPr>
          <w:rFonts w:ascii="Times New Roman"/>
        </w:rPr>
        <w:t>+30%</w:t>
      </w:r>
      <w:r w:rsidRPr="005B54C3">
        <w:rPr>
          <w:rFonts w:ascii="Times New Roman"/>
        </w:rPr>
        <w:t>水</w:t>
      </w:r>
      <w:r w:rsidR="001B65BB" w:rsidRPr="005B54C3">
        <w:rPr>
          <w:rFonts w:ascii="Times New Roman"/>
        </w:rPr>
        <w:t>，以缩短分析时间。</w:t>
      </w:r>
    </w:p>
    <w:p w14:paraId="0CE6A225" w14:textId="77777777" w:rsidR="00AD7F9D" w:rsidRDefault="001B65BB" w:rsidP="00AD7F9D">
      <w:pPr>
        <w:pStyle w:val="afffffffff0"/>
        <w:numPr>
          <w:ilvl w:val="0"/>
          <w:numId w:val="0"/>
        </w:numPr>
        <w:ind w:firstLineChars="200" w:firstLine="420"/>
        <w:rPr>
          <w:rFonts w:ascii="Times New Roman"/>
        </w:rPr>
      </w:pPr>
      <w:r w:rsidRPr="005B54C3">
        <w:rPr>
          <w:rFonts w:ascii="Times New Roman"/>
        </w:rPr>
        <w:t>检测波长：</w:t>
      </w:r>
      <w:r w:rsidRPr="005B54C3">
        <w:rPr>
          <w:rFonts w:ascii="Times New Roman"/>
        </w:rPr>
        <w:t>360 nm</w:t>
      </w:r>
      <w:r w:rsidR="00AD7F9D">
        <w:rPr>
          <w:rFonts w:ascii="Times New Roman" w:hint="eastAsia"/>
        </w:rPr>
        <w:t>；</w:t>
      </w:r>
    </w:p>
    <w:p w14:paraId="59212369" w14:textId="11B5EC8B" w:rsidR="00AD7F9D" w:rsidRDefault="001B65BB" w:rsidP="00AD7F9D">
      <w:pPr>
        <w:pStyle w:val="afffffffff0"/>
        <w:numPr>
          <w:ilvl w:val="0"/>
          <w:numId w:val="0"/>
        </w:numPr>
        <w:ind w:firstLineChars="200" w:firstLine="420"/>
        <w:rPr>
          <w:rFonts w:ascii="Times New Roman"/>
        </w:rPr>
      </w:pPr>
      <w:r w:rsidRPr="005B54C3">
        <w:rPr>
          <w:rFonts w:ascii="Times New Roman"/>
        </w:rPr>
        <w:t>流速：</w:t>
      </w:r>
      <w:r w:rsidRPr="005B54C3">
        <w:rPr>
          <w:rFonts w:ascii="Times New Roman"/>
        </w:rPr>
        <w:t>1.0 mL/min</w:t>
      </w:r>
      <w:r w:rsidR="00AD7F9D">
        <w:rPr>
          <w:rFonts w:ascii="Times New Roman" w:hint="eastAsia"/>
        </w:rPr>
        <w:t>；</w:t>
      </w:r>
    </w:p>
    <w:p w14:paraId="57DB6AEA" w14:textId="77777777" w:rsidR="00AD7F9D" w:rsidRDefault="001B65BB" w:rsidP="00AD7F9D">
      <w:pPr>
        <w:pStyle w:val="afffffffff0"/>
        <w:numPr>
          <w:ilvl w:val="0"/>
          <w:numId w:val="0"/>
        </w:numPr>
        <w:ind w:firstLineChars="200" w:firstLine="420"/>
        <w:rPr>
          <w:rFonts w:ascii="Times New Roman"/>
        </w:rPr>
      </w:pPr>
      <w:r w:rsidRPr="005B54C3">
        <w:rPr>
          <w:rFonts w:ascii="Times New Roman"/>
        </w:rPr>
        <w:t>进样量：</w:t>
      </w:r>
      <w:r w:rsidRPr="005B54C3">
        <w:rPr>
          <w:rFonts w:ascii="Times New Roman"/>
        </w:rPr>
        <w:t>20 µL</w:t>
      </w:r>
      <w:r w:rsidR="00AD7F9D">
        <w:rPr>
          <w:rFonts w:ascii="Times New Roman" w:hint="eastAsia"/>
        </w:rPr>
        <w:t>；</w:t>
      </w:r>
    </w:p>
    <w:p w14:paraId="631C554B" w14:textId="3EFF0123" w:rsidR="001B65BB" w:rsidRPr="005B54C3" w:rsidRDefault="008663C6" w:rsidP="00AD7F9D">
      <w:pPr>
        <w:pStyle w:val="afffffffff0"/>
        <w:numPr>
          <w:ilvl w:val="0"/>
          <w:numId w:val="0"/>
        </w:numPr>
        <w:ind w:firstLineChars="200" w:firstLine="420"/>
        <w:rPr>
          <w:rFonts w:ascii="Times New Roman"/>
        </w:rPr>
      </w:pPr>
      <w:r w:rsidRPr="005B54C3">
        <w:rPr>
          <w:rFonts w:ascii="Times New Roman"/>
        </w:rPr>
        <w:t>柱温：</w:t>
      </w:r>
      <w:r w:rsidRPr="005B54C3">
        <w:rPr>
          <w:rFonts w:ascii="Times New Roman"/>
        </w:rPr>
        <w:t>30℃</w:t>
      </w:r>
      <w:r w:rsidR="001B65BB" w:rsidRPr="005B54C3">
        <w:rPr>
          <w:rFonts w:ascii="Times New Roman"/>
        </w:rPr>
        <w:t>。</w:t>
      </w:r>
    </w:p>
    <w:p w14:paraId="51011708" w14:textId="77777777" w:rsidR="001B65BB" w:rsidRPr="005B54C3" w:rsidRDefault="001B65BB">
      <w:pPr>
        <w:pStyle w:val="afffffffff0"/>
        <w:rPr>
          <w:rFonts w:ascii="Times New Roman"/>
        </w:rPr>
      </w:pPr>
      <w:r w:rsidRPr="005B54C3">
        <w:rPr>
          <w:rFonts w:ascii="Times New Roman"/>
        </w:rPr>
        <w:t>标准系列的制备：分别准确移取</w:t>
      </w:r>
      <w:r w:rsidRPr="005B54C3">
        <w:rPr>
          <w:rFonts w:ascii="Times New Roman"/>
        </w:rPr>
        <w:t>0.02 mL</w:t>
      </w:r>
      <w:r w:rsidRPr="005B54C3">
        <w:rPr>
          <w:rFonts w:ascii="Times New Roman"/>
        </w:rPr>
        <w:t>、</w:t>
      </w:r>
      <w:r w:rsidRPr="005B54C3">
        <w:rPr>
          <w:rFonts w:ascii="Times New Roman"/>
        </w:rPr>
        <w:t>0.2 mL</w:t>
      </w:r>
      <w:r w:rsidRPr="005B54C3">
        <w:rPr>
          <w:rFonts w:ascii="Times New Roman"/>
        </w:rPr>
        <w:t>、</w:t>
      </w:r>
      <w:r w:rsidRPr="005B54C3">
        <w:rPr>
          <w:rFonts w:ascii="Times New Roman"/>
        </w:rPr>
        <w:t>0.5 mL</w:t>
      </w:r>
      <w:r w:rsidRPr="005B54C3">
        <w:rPr>
          <w:rFonts w:ascii="Times New Roman"/>
        </w:rPr>
        <w:t>、</w:t>
      </w:r>
      <w:r w:rsidRPr="005B54C3">
        <w:rPr>
          <w:rFonts w:ascii="Times New Roman"/>
        </w:rPr>
        <w:t>1 mL</w:t>
      </w:r>
      <w:r w:rsidRPr="005B54C3">
        <w:rPr>
          <w:rFonts w:ascii="Times New Roman"/>
        </w:rPr>
        <w:t>和</w:t>
      </w:r>
      <w:r w:rsidRPr="005B54C3">
        <w:rPr>
          <w:rFonts w:ascii="Times New Roman"/>
        </w:rPr>
        <w:t>2 mL</w:t>
      </w:r>
      <w:r w:rsidRPr="005B54C3">
        <w:rPr>
          <w:rFonts w:ascii="Times New Roman"/>
        </w:rPr>
        <w:t>的标准使用溶液于</w:t>
      </w:r>
      <w:r w:rsidRPr="005B54C3">
        <w:rPr>
          <w:rFonts w:ascii="Times New Roman"/>
        </w:rPr>
        <w:t>10 mL</w:t>
      </w:r>
      <w:r w:rsidRPr="005B54C3">
        <w:rPr>
          <w:rFonts w:ascii="Times New Roman"/>
        </w:rPr>
        <w:t>容量瓶中，用乙腈定容，混匀。配制成质量浓度（以甲醛计）为</w:t>
      </w:r>
      <w:r w:rsidRPr="005B54C3">
        <w:rPr>
          <w:rFonts w:ascii="Times New Roman"/>
        </w:rPr>
        <w:t>0.02 µg/mL</w:t>
      </w:r>
      <w:r w:rsidRPr="005B54C3">
        <w:rPr>
          <w:rFonts w:ascii="Times New Roman"/>
        </w:rPr>
        <w:t>、</w:t>
      </w:r>
      <w:r w:rsidRPr="005B54C3">
        <w:rPr>
          <w:rFonts w:ascii="Times New Roman"/>
        </w:rPr>
        <w:t>0.2 µg/mL</w:t>
      </w:r>
      <w:r w:rsidRPr="005B54C3">
        <w:rPr>
          <w:rFonts w:ascii="Times New Roman"/>
        </w:rPr>
        <w:t>、</w:t>
      </w:r>
      <w:r w:rsidRPr="005B54C3">
        <w:rPr>
          <w:rFonts w:ascii="Times New Roman"/>
        </w:rPr>
        <w:t>0.5 µg/mL</w:t>
      </w:r>
      <w:r w:rsidRPr="005B54C3">
        <w:rPr>
          <w:rFonts w:ascii="Times New Roman"/>
        </w:rPr>
        <w:t>、</w:t>
      </w:r>
      <w:r w:rsidRPr="005B54C3">
        <w:rPr>
          <w:rFonts w:ascii="Times New Roman"/>
        </w:rPr>
        <w:t>1.0 µg/mL</w:t>
      </w:r>
      <w:r w:rsidRPr="005B54C3">
        <w:rPr>
          <w:rFonts w:ascii="Times New Roman"/>
        </w:rPr>
        <w:t>、</w:t>
      </w:r>
      <w:r w:rsidRPr="005B54C3">
        <w:rPr>
          <w:rFonts w:ascii="Times New Roman"/>
        </w:rPr>
        <w:t>2.0 µg/mL</w:t>
      </w:r>
      <w:r w:rsidRPr="005B54C3">
        <w:rPr>
          <w:rFonts w:ascii="Times New Roman"/>
        </w:rPr>
        <w:t>的标准系列。</w:t>
      </w:r>
    </w:p>
    <w:p w14:paraId="31DD6041" w14:textId="0040E63B" w:rsidR="001B65BB" w:rsidRPr="005B54C3" w:rsidRDefault="001B65BB">
      <w:pPr>
        <w:pStyle w:val="afffffffff0"/>
        <w:rPr>
          <w:rFonts w:ascii="Times New Roman"/>
        </w:rPr>
      </w:pPr>
      <w:r w:rsidRPr="005B54C3">
        <w:rPr>
          <w:rFonts w:ascii="Times New Roman"/>
        </w:rPr>
        <w:t>校准曲线的绘制：按照推荐分析条件进行测定，以色谱响应值为纵坐标，质量浓度为横坐标，绘制校准曲线。校准曲线的相关系数</w:t>
      </w:r>
      <w:r w:rsidR="00AD7F9D">
        <w:rPr>
          <w:rFonts w:ascii="Times New Roman" w:hint="eastAsia"/>
        </w:rPr>
        <w:t>≥</w:t>
      </w:r>
      <w:r w:rsidRPr="005B54C3">
        <w:rPr>
          <w:rFonts w:ascii="Times New Roman"/>
        </w:rPr>
        <w:t>0.995</w:t>
      </w:r>
      <w:r w:rsidRPr="005B54C3">
        <w:rPr>
          <w:rFonts w:ascii="Times New Roman"/>
        </w:rPr>
        <w:t>，否则重新绘制校准曲线。甲醛</w:t>
      </w:r>
      <w:r w:rsidRPr="005B54C3">
        <w:rPr>
          <w:rFonts w:ascii="Times New Roman"/>
        </w:rPr>
        <w:t>-2</w:t>
      </w:r>
      <w:r w:rsidRPr="005B54C3">
        <w:rPr>
          <w:rFonts w:ascii="Times New Roman"/>
        </w:rPr>
        <w:t>，</w:t>
      </w:r>
      <w:r w:rsidRPr="005B54C3">
        <w:rPr>
          <w:rFonts w:ascii="Times New Roman"/>
        </w:rPr>
        <w:t>4-</w:t>
      </w:r>
      <w:r w:rsidRPr="005B54C3">
        <w:rPr>
          <w:rFonts w:ascii="Times New Roman"/>
        </w:rPr>
        <w:t>二硝基苯腙的参考色谱图见图</w:t>
      </w:r>
      <w:r w:rsidRPr="005B54C3">
        <w:rPr>
          <w:rFonts w:ascii="Times New Roman"/>
        </w:rPr>
        <w:t>1</w:t>
      </w:r>
      <w:r w:rsidRPr="005B54C3">
        <w:rPr>
          <w:rFonts w:ascii="Times New Roman"/>
        </w:rPr>
        <w:t>。</w:t>
      </w:r>
    </w:p>
    <w:p w14:paraId="14C268FE" w14:textId="1A53A651" w:rsidR="001B65BB" w:rsidRPr="005B54C3" w:rsidRDefault="00AF1B9E">
      <w:pPr>
        <w:pStyle w:val="afffffffff0"/>
        <w:numPr>
          <w:ilvl w:val="0"/>
          <w:numId w:val="0"/>
        </w:numPr>
        <w:jc w:val="center"/>
        <w:rPr>
          <w:rFonts w:ascii="Times New Roman"/>
        </w:rPr>
      </w:pPr>
      <w:r w:rsidRPr="005B54C3">
        <w:rPr>
          <w:rFonts w:ascii="Times New Roman"/>
          <w:noProof/>
        </w:rPr>
        <w:drawing>
          <wp:inline distT="0" distB="0" distL="0" distR="0" wp14:anchorId="6D0C8BC5" wp14:editId="1833E7E3">
            <wp:extent cx="4695825" cy="278130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5825" cy="2781300"/>
                    </a:xfrm>
                    <a:prstGeom prst="rect">
                      <a:avLst/>
                    </a:prstGeom>
                    <a:noFill/>
                    <a:ln>
                      <a:noFill/>
                    </a:ln>
                  </pic:spPr>
                </pic:pic>
              </a:graphicData>
            </a:graphic>
          </wp:inline>
        </w:drawing>
      </w:r>
    </w:p>
    <w:p w14:paraId="0142A7C7" w14:textId="77777777" w:rsidR="001B65BB" w:rsidRPr="005B54C3" w:rsidRDefault="001B65BB">
      <w:pPr>
        <w:autoSpaceDE w:val="0"/>
        <w:autoSpaceDN w:val="0"/>
        <w:snapToGrid w:val="0"/>
        <w:spacing w:line="240" w:lineRule="auto"/>
        <w:ind w:firstLine="420"/>
        <w:jc w:val="center"/>
        <w:rPr>
          <w:rFonts w:ascii="Times New Roman" w:hAnsi="Times New Roman"/>
        </w:rPr>
      </w:pPr>
      <w:r w:rsidRPr="005B54C3">
        <w:rPr>
          <w:rFonts w:ascii="Times New Roman" w:eastAsia="黑体" w:hAnsi="Times New Roman"/>
        </w:rPr>
        <w:t>图</w:t>
      </w:r>
      <w:r w:rsidRPr="005B54C3">
        <w:rPr>
          <w:rFonts w:ascii="Times New Roman" w:eastAsia="黑体" w:hAnsi="Times New Roman"/>
        </w:rPr>
        <w:t xml:space="preserve">1 </w:t>
      </w:r>
      <w:r w:rsidRPr="005B54C3">
        <w:rPr>
          <w:rFonts w:ascii="Times New Roman" w:eastAsia="黑体" w:hAnsi="Times New Roman"/>
        </w:rPr>
        <w:t>甲醛</w:t>
      </w:r>
      <w:r w:rsidRPr="005B54C3">
        <w:rPr>
          <w:rFonts w:ascii="Times New Roman" w:eastAsia="黑体" w:hAnsi="Times New Roman"/>
        </w:rPr>
        <w:t>-2</w:t>
      </w:r>
      <w:r w:rsidRPr="005B54C3">
        <w:rPr>
          <w:rFonts w:ascii="Times New Roman" w:eastAsia="黑体" w:hAnsi="Times New Roman"/>
        </w:rPr>
        <w:t>，</w:t>
      </w:r>
      <w:r w:rsidRPr="005B54C3">
        <w:rPr>
          <w:rFonts w:ascii="Times New Roman" w:eastAsia="黑体" w:hAnsi="Times New Roman"/>
        </w:rPr>
        <w:t>4-</w:t>
      </w:r>
      <w:r w:rsidRPr="005B54C3">
        <w:rPr>
          <w:rFonts w:ascii="Times New Roman" w:eastAsia="黑体" w:hAnsi="Times New Roman"/>
        </w:rPr>
        <w:t>二硝基苯腙标样的标准色谱图</w:t>
      </w:r>
    </w:p>
    <w:p w14:paraId="752B260D" w14:textId="77777777" w:rsidR="001B65BB" w:rsidRPr="005B54C3" w:rsidRDefault="001B65BB">
      <w:pPr>
        <w:pStyle w:val="afff"/>
        <w:spacing w:before="156" w:after="156"/>
        <w:rPr>
          <w:rFonts w:ascii="Times New Roman"/>
        </w:rPr>
      </w:pPr>
      <w:r w:rsidRPr="005B54C3">
        <w:rPr>
          <w:rFonts w:ascii="Times New Roman"/>
        </w:rPr>
        <w:t>样品测定</w:t>
      </w:r>
    </w:p>
    <w:p w14:paraId="135FB9BC" w14:textId="77777777" w:rsidR="001B65BB" w:rsidRPr="005B54C3" w:rsidRDefault="001B65BB">
      <w:pPr>
        <w:pStyle w:val="afffff5"/>
        <w:ind w:firstLine="420"/>
        <w:rPr>
          <w:rFonts w:ascii="Times New Roman"/>
        </w:rPr>
      </w:pPr>
      <w:r w:rsidRPr="005B54C3">
        <w:rPr>
          <w:rFonts w:ascii="Times New Roman"/>
        </w:rPr>
        <w:t>加入约</w:t>
      </w:r>
      <w:r w:rsidRPr="005B54C3">
        <w:rPr>
          <w:rFonts w:ascii="Times New Roman"/>
        </w:rPr>
        <w:t>5 ml</w:t>
      </w:r>
      <w:r w:rsidRPr="005B54C3">
        <w:rPr>
          <w:rFonts w:ascii="Times New Roman"/>
        </w:rPr>
        <w:t>乙腈洗脱采样管，让乙腈自然流过采样管，流向应与采样时气流方向相反。将洗脱液收集于</w:t>
      </w:r>
      <w:r w:rsidRPr="005B54C3">
        <w:rPr>
          <w:rFonts w:ascii="Times New Roman"/>
        </w:rPr>
        <w:t xml:space="preserve">5 ml </w:t>
      </w:r>
      <w:r w:rsidRPr="005B54C3">
        <w:rPr>
          <w:rFonts w:ascii="Times New Roman"/>
        </w:rPr>
        <w:t>容量瓶中用乙腈定容，用注射器吸取洗脱液，经过针头过滤器过滤，转移至</w:t>
      </w:r>
      <w:r w:rsidRPr="005B54C3">
        <w:rPr>
          <w:rFonts w:ascii="Times New Roman"/>
        </w:rPr>
        <w:t xml:space="preserve">2 ml </w:t>
      </w:r>
      <w:r w:rsidRPr="005B54C3">
        <w:rPr>
          <w:rFonts w:ascii="Times New Roman"/>
        </w:rPr>
        <w:t>棕色样品瓶中，待测。过滤后的洗脱液如不能及时分析，可在</w:t>
      </w:r>
      <w:r w:rsidRPr="005B54C3">
        <w:rPr>
          <w:rFonts w:ascii="Times New Roman"/>
        </w:rPr>
        <w:t>4℃</w:t>
      </w:r>
      <w:r w:rsidRPr="005B54C3">
        <w:rPr>
          <w:rFonts w:ascii="Times New Roman"/>
        </w:rPr>
        <w:t>低温避光保存</w:t>
      </w:r>
      <w:r w:rsidRPr="005B54C3">
        <w:rPr>
          <w:rFonts w:ascii="Times New Roman"/>
        </w:rPr>
        <w:t>30 d</w:t>
      </w:r>
      <w:r w:rsidRPr="005B54C3">
        <w:rPr>
          <w:rFonts w:ascii="Times New Roman"/>
        </w:rPr>
        <w:t>。根据保留时间定性，若使用二极管阵列检测器检测，可用光谱图特征峰辅助定性。根据校准曲线，计算待测组分含量。</w:t>
      </w:r>
    </w:p>
    <w:p w14:paraId="5A652DCC" w14:textId="77777777" w:rsidR="001B65BB" w:rsidRPr="005B54C3" w:rsidRDefault="001B65BB">
      <w:pPr>
        <w:pStyle w:val="affe"/>
        <w:spacing w:before="156" w:after="156"/>
        <w:rPr>
          <w:rFonts w:ascii="Times New Roman"/>
        </w:rPr>
      </w:pPr>
      <w:r w:rsidRPr="005B54C3">
        <w:rPr>
          <w:rFonts w:ascii="Times New Roman"/>
        </w:rPr>
        <w:t>结果计算与表示</w:t>
      </w:r>
    </w:p>
    <w:p w14:paraId="769AD667" w14:textId="77777777" w:rsidR="001B65BB" w:rsidRPr="005B54C3" w:rsidRDefault="001B65BB">
      <w:pPr>
        <w:pStyle w:val="afff"/>
        <w:spacing w:before="156" w:after="156"/>
        <w:rPr>
          <w:rFonts w:ascii="Times New Roman"/>
        </w:rPr>
      </w:pPr>
      <w:r w:rsidRPr="005B54C3">
        <w:rPr>
          <w:rFonts w:ascii="Times New Roman"/>
        </w:rPr>
        <w:t>结果计算</w:t>
      </w:r>
    </w:p>
    <w:p w14:paraId="2D2031D1" w14:textId="376BA417" w:rsidR="001B65BB" w:rsidRPr="005B54C3" w:rsidRDefault="001B65BB" w:rsidP="00F54D16">
      <w:pPr>
        <w:pStyle w:val="afffff5"/>
        <w:ind w:firstLine="420"/>
        <w:rPr>
          <w:rFonts w:ascii="Times New Roman"/>
        </w:rPr>
      </w:pPr>
      <w:r w:rsidRPr="005B54C3">
        <w:rPr>
          <w:rFonts w:ascii="Times New Roman"/>
        </w:rPr>
        <w:t>室内空气样品中的甲醛浓度按式（</w:t>
      </w:r>
      <w:r w:rsidR="00AD7F9D">
        <w:rPr>
          <w:rFonts w:ascii="Times New Roman"/>
        </w:rPr>
        <w:t>12</w:t>
      </w:r>
      <w:r w:rsidRPr="005B54C3">
        <w:rPr>
          <w:rFonts w:ascii="Times New Roman"/>
        </w:rPr>
        <w:t>）计算。</w:t>
      </w:r>
    </w:p>
    <w:p w14:paraId="1A1E9471" w14:textId="5DDA31FC" w:rsidR="00B755C6" w:rsidRPr="005B54C3" w:rsidRDefault="00B755C6" w:rsidP="00B755C6">
      <w:pPr>
        <w:pStyle w:val="afffffff1"/>
        <w:rPr>
          <w:rFonts w:ascii="Times New Roman" w:hAnsi="Times New Roman"/>
        </w:rPr>
      </w:pPr>
      <w:r w:rsidRPr="005B54C3">
        <w:rPr>
          <w:rFonts w:ascii="Times New Roman" w:hAnsi="Times New Roman"/>
        </w:rPr>
        <w:lastRenderedPageBreak/>
        <w:tab/>
      </w:r>
      <m:oMath>
        <m:r>
          <w:rPr>
            <w:rFonts w:ascii="Cambria Math" w:hAnsi="Cambria Math"/>
          </w:rPr>
          <m:t>ρ=</m:t>
        </m:r>
        <m:f>
          <m:fPr>
            <m:ctrlPr>
              <w:rPr>
                <w:rFonts w:ascii="Cambria Math" w:hAnsi="Cambria Math"/>
                <w:i/>
                <w:iCs/>
              </w:rPr>
            </m:ctrlPr>
          </m:fPr>
          <m:num>
            <m:sSub>
              <m:sSubPr>
                <m:ctrlPr>
                  <w:rPr>
                    <w:rFonts w:ascii="Cambria Math" w:hAnsi="Cambria Math"/>
                    <w:i/>
                    <w:iCs/>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1</m:t>
                </m:r>
              </m:sub>
            </m:sSub>
          </m:num>
          <m:den>
            <m:sSub>
              <m:sSubPr>
                <m:ctrlPr>
                  <w:rPr>
                    <w:rFonts w:ascii="Cambria Math" w:hAnsi="Cambria Math"/>
                    <w:i/>
                    <w:iCs/>
                  </w:rPr>
                </m:ctrlPr>
              </m:sSubPr>
              <m:e>
                <m:r>
                  <w:rPr>
                    <w:rFonts w:ascii="Cambria Math" w:hAnsi="Cambria Math"/>
                  </w:rPr>
                  <m:t>V</m:t>
                </m:r>
              </m:e>
              <m:sub>
                <m:r>
                  <w:rPr>
                    <w:rFonts w:ascii="Cambria Math" w:hAnsi="Cambria Math"/>
                  </w:rPr>
                  <m:t>r</m:t>
                </m:r>
              </m:sub>
            </m:sSub>
          </m:den>
        </m:f>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72C2CB11" w14:textId="44490753" w:rsidR="00B755C6" w:rsidRPr="005B54C3" w:rsidRDefault="00B755C6" w:rsidP="00B755C6">
      <w:pPr>
        <w:pStyle w:val="afffff4"/>
        <w:ind w:firstLine="420"/>
        <w:rPr>
          <w:rFonts w:ascii="Times New Roman" w:hAnsi="Times New Roman"/>
        </w:rPr>
      </w:pPr>
      <w:r w:rsidRPr="005B54C3">
        <w:rPr>
          <w:rFonts w:ascii="Times New Roman" w:hAnsi="Times New Roman"/>
        </w:rPr>
        <w:t>式中：</w:t>
      </w:r>
    </w:p>
    <w:p w14:paraId="10774CF4" w14:textId="77777777" w:rsidR="001B65BB" w:rsidRPr="005B54C3" w:rsidRDefault="001B65BB">
      <w:pPr>
        <w:pStyle w:val="afffff5"/>
        <w:ind w:firstLine="420"/>
        <w:rPr>
          <w:rFonts w:ascii="Times New Roman"/>
        </w:rPr>
      </w:pPr>
      <w:r w:rsidRPr="005B54C3">
        <w:rPr>
          <w:rFonts w:ascii="Times New Roman"/>
          <w:i/>
          <w:iCs/>
        </w:rPr>
        <w:t>ρ</w:t>
      </w:r>
      <w:r w:rsidRPr="005B54C3">
        <w:rPr>
          <w:rFonts w:ascii="Times New Roman"/>
        </w:rPr>
        <w:t>——</w:t>
      </w:r>
      <w:r w:rsidRPr="005B54C3">
        <w:rPr>
          <w:rFonts w:ascii="Times New Roman"/>
        </w:rPr>
        <w:t>空气中甲醛的质量浓度，单位为毫克每立方米（</w:t>
      </w:r>
      <w:r w:rsidRPr="005B54C3">
        <w:rPr>
          <w:rFonts w:ascii="Times New Roman"/>
        </w:rPr>
        <w:t>mg/m</w:t>
      </w:r>
      <w:r w:rsidRPr="005B54C3">
        <w:rPr>
          <w:rFonts w:ascii="Times New Roman"/>
          <w:vertAlign w:val="superscript"/>
        </w:rPr>
        <w:t>3</w:t>
      </w:r>
      <w:r w:rsidRPr="005B54C3">
        <w:rPr>
          <w:rFonts w:ascii="Times New Roman"/>
        </w:rPr>
        <w:t>）；</w:t>
      </w:r>
    </w:p>
    <w:p w14:paraId="4BCFF35F" w14:textId="77777777" w:rsidR="001B65BB" w:rsidRPr="005B54C3" w:rsidRDefault="001B65BB">
      <w:pPr>
        <w:pStyle w:val="afffff5"/>
        <w:ind w:firstLine="420"/>
        <w:rPr>
          <w:rFonts w:ascii="Times New Roman"/>
        </w:rPr>
      </w:pPr>
      <w:r w:rsidRPr="005B54C3">
        <w:rPr>
          <w:rFonts w:ascii="Times New Roman"/>
          <w:i/>
          <w:iCs/>
        </w:rPr>
        <w:t>ρ</w:t>
      </w:r>
      <w:r w:rsidRPr="005B54C3">
        <w:rPr>
          <w:rFonts w:ascii="Times New Roman"/>
          <w:vertAlign w:val="subscript"/>
        </w:rPr>
        <w:t>1</w:t>
      </w:r>
      <w:r w:rsidRPr="005B54C3">
        <w:rPr>
          <w:rFonts w:ascii="Times New Roman"/>
        </w:rPr>
        <w:t>——</w:t>
      </w:r>
      <w:r w:rsidRPr="005B54C3">
        <w:rPr>
          <w:rFonts w:ascii="Times New Roman"/>
        </w:rPr>
        <w:t>由校准曲线计算的甲醛浓度，单位为微克每毫升（</w:t>
      </w:r>
      <w:r w:rsidRPr="005B54C3">
        <w:rPr>
          <w:rFonts w:ascii="Times New Roman"/>
        </w:rPr>
        <w:t>µg/mL</w:t>
      </w:r>
      <w:r w:rsidRPr="005B54C3">
        <w:rPr>
          <w:rFonts w:ascii="Times New Roman"/>
        </w:rPr>
        <w:t>）；</w:t>
      </w:r>
    </w:p>
    <w:p w14:paraId="03B86F56" w14:textId="77777777" w:rsidR="001B65BB" w:rsidRPr="005B54C3" w:rsidRDefault="001B65BB">
      <w:pPr>
        <w:pStyle w:val="afffff5"/>
        <w:ind w:firstLine="420"/>
        <w:rPr>
          <w:rFonts w:ascii="Times New Roman"/>
        </w:rPr>
      </w:pPr>
      <w:r w:rsidRPr="005B54C3">
        <w:rPr>
          <w:rFonts w:ascii="Times New Roman"/>
          <w:i/>
          <w:iCs/>
        </w:rPr>
        <w:t>V</w:t>
      </w:r>
      <w:r w:rsidRPr="005B54C3">
        <w:rPr>
          <w:rFonts w:ascii="Times New Roman"/>
          <w:vertAlign w:val="subscript"/>
        </w:rPr>
        <w:t>1</w:t>
      </w:r>
      <w:r w:rsidRPr="005B54C3">
        <w:rPr>
          <w:rFonts w:ascii="Times New Roman"/>
        </w:rPr>
        <w:t>——</w:t>
      </w:r>
      <w:r w:rsidRPr="005B54C3">
        <w:rPr>
          <w:rFonts w:ascii="Times New Roman"/>
        </w:rPr>
        <w:t>洗脱液定容体积，单位为毫升（</w:t>
      </w:r>
      <w:r w:rsidRPr="005B54C3">
        <w:rPr>
          <w:rFonts w:ascii="Times New Roman"/>
        </w:rPr>
        <w:t>mL</w:t>
      </w:r>
      <w:r w:rsidRPr="005B54C3">
        <w:rPr>
          <w:rFonts w:ascii="Times New Roman"/>
        </w:rPr>
        <w:t>）；</w:t>
      </w:r>
    </w:p>
    <w:p w14:paraId="5593F854" w14:textId="77777777" w:rsidR="001B65BB" w:rsidRPr="005B54C3" w:rsidRDefault="001B65BB">
      <w:pPr>
        <w:pStyle w:val="afffff5"/>
        <w:ind w:firstLine="420"/>
        <w:rPr>
          <w:rFonts w:ascii="Times New Roman"/>
        </w:rPr>
      </w:pPr>
      <w:r w:rsidRPr="005B54C3">
        <w:rPr>
          <w:rFonts w:ascii="Times New Roman"/>
          <w:i/>
          <w:iCs/>
        </w:rPr>
        <w:t>V</w:t>
      </w:r>
      <w:r w:rsidRPr="005B54C3">
        <w:rPr>
          <w:rFonts w:ascii="Times New Roman"/>
          <w:vertAlign w:val="subscript"/>
        </w:rPr>
        <w:t>r</w:t>
      </w:r>
      <w:r w:rsidRPr="005B54C3">
        <w:rPr>
          <w:rFonts w:ascii="Times New Roman"/>
        </w:rPr>
        <w:t>——</w:t>
      </w:r>
      <w:r w:rsidRPr="005B54C3">
        <w:rPr>
          <w:rFonts w:ascii="Times New Roman"/>
        </w:rPr>
        <w:t>参比状态下的采样体积，单位为升（</w:t>
      </w:r>
      <w:r w:rsidRPr="005B54C3">
        <w:rPr>
          <w:rFonts w:ascii="Times New Roman"/>
        </w:rPr>
        <w:t>L</w:t>
      </w:r>
      <w:r w:rsidRPr="005B54C3">
        <w:rPr>
          <w:rFonts w:ascii="Times New Roman"/>
        </w:rPr>
        <w:t>）。</w:t>
      </w:r>
    </w:p>
    <w:p w14:paraId="28AA904C" w14:textId="77777777" w:rsidR="001B65BB" w:rsidRPr="005B54C3" w:rsidRDefault="001B65BB">
      <w:pPr>
        <w:pStyle w:val="afffffffff0"/>
        <w:rPr>
          <w:rFonts w:ascii="Times New Roman"/>
        </w:rPr>
      </w:pPr>
      <w:r w:rsidRPr="005B54C3">
        <w:rPr>
          <w:rFonts w:ascii="Times New Roman"/>
        </w:rPr>
        <w:t>结果表达：一个区域的测定结果以该区域内各采样点质量浓度的算术平均值给出。</w:t>
      </w:r>
    </w:p>
    <w:p w14:paraId="326E8F06" w14:textId="77777777" w:rsidR="001B65BB" w:rsidRPr="005B54C3" w:rsidRDefault="001B65BB">
      <w:pPr>
        <w:pStyle w:val="affe"/>
        <w:spacing w:before="156" w:after="156"/>
        <w:rPr>
          <w:rFonts w:ascii="Times New Roman"/>
        </w:rPr>
      </w:pPr>
      <w:r w:rsidRPr="005B54C3">
        <w:rPr>
          <w:rFonts w:ascii="Times New Roman"/>
        </w:rPr>
        <w:t>测量范围、精密度和准确度</w:t>
      </w:r>
    </w:p>
    <w:p w14:paraId="5671A3BB" w14:textId="532A5D35" w:rsidR="001B65BB" w:rsidRPr="005B54C3" w:rsidRDefault="001B65BB">
      <w:pPr>
        <w:pStyle w:val="afffffffff0"/>
        <w:rPr>
          <w:rFonts w:ascii="Times New Roman"/>
        </w:rPr>
      </w:pPr>
      <w:r w:rsidRPr="005B54C3">
        <w:rPr>
          <w:rFonts w:ascii="Times New Roman"/>
        </w:rPr>
        <w:t>当采样体积为</w:t>
      </w:r>
      <w:r w:rsidRPr="005B54C3">
        <w:rPr>
          <w:rFonts w:ascii="Times New Roman"/>
        </w:rPr>
        <w:t>50 L</w:t>
      </w:r>
      <w:r w:rsidRPr="005B54C3">
        <w:rPr>
          <w:rFonts w:ascii="Times New Roman"/>
        </w:rPr>
        <w:t>时，本方法的检出限为</w:t>
      </w:r>
      <w:r w:rsidRPr="005B54C3">
        <w:rPr>
          <w:rFonts w:ascii="Times New Roman"/>
        </w:rPr>
        <w:t>0.000</w:t>
      </w:r>
      <w:r w:rsidR="00AD7F9D">
        <w:rPr>
          <w:rFonts w:ascii="Times New Roman"/>
        </w:rPr>
        <w:t xml:space="preserve"> </w:t>
      </w:r>
      <w:r w:rsidRPr="005B54C3">
        <w:rPr>
          <w:rFonts w:ascii="Times New Roman"/>
        </w:rPr>
        <w:t>3 mg/m</w:t>
      </w:r>
      <w:r w:rsidRPr="005B54C3">
        <w:rPr>
          <w:rFonts w:ascii="Times New Roman"/>
          <w:vertAlign w:val="superscript"/>
        </w:rPr>
        <w:t>3</w:t>
      </w:r>
      <w:r w:rsidRPr="005B54C3">
        <w:rPr>
          <w:rFonts w:ascii="Times New Roman"/>
        </w:rPr>
        <w:t>，测定范围</w:t>
      </w:r>
      <w:r w:rsidRPr="005B54C3">
        <w:rPr>
          <w:rFonts w:ascii="Times New Roman"/>
        </w:rPr>
        <w:t>0.001</w:t>
      </w:r>
      <w:r w:rsidR="00AD7F9D">
        <w:rPr>
          <w:rFonts w:ascii="Times New Roman"/>
        </w:rPr>
        <w:t xml:space="preserve"> </w:t>
      </w:r>
      <w:r w:rsidRPr="005B54C3">
        <w:rPr>
          <w:rFonts w:ascii="Times New Roman"/>
        </w:rPr>
        <w:t>2 mg/m</w:t>
      </w:r>
      <w:r w:rsidRPr="005B54C3">
        <w:rPr>
          <w:rFonts w:ascii="Times New Roman"/>
          <w:vertAlign w:val="superscript"/>
        </w:rPr>
        <w:t>3</w:t>
      </w:r>
      <w:r w:rsidR="00B7637C" w:rsidRPr="005B54C3">
        <w:rPr>
          <w:rFonts w:ascii="Times New Roman"/>
        </w:rPr>
        <w:t>～</w:t>
      </w:r>
      <w:r w:rsidRPr="005B54C3">
        <w:rPr>
          <w:rFonts w:ascii="Times New Roman"/>
        </w:rPr>
        <w:t>0.2 mg/m</w:t>
      </w:r>
      <w:r w:rsidRPr="005B54C3">
        <w:rPr>
          <w:rFonts w:ascii="Times New Roman"/>
          <w:vertAlign w:val="superscript"/>
        </w:rPr>
        <w:t>3</w:t>
      </w:r>
      <w:r w:rsidRPr="005B54C3">
        <w:rPr>
          <w:rFonts w:ascii="Times New Roman"/>
        </w:rPr>
        <w:t>。</w:t>
      </w:r>
    </w:p>
    <w:p w14:paraId="60A332DE" w14:textId="77777777" w:rsidR="001B65BB" w:rsidRPr="005B54C3" w:rsidRDefault="001B65BB">
      <w:pPr>
        <w:pStyle w:val="afffffffff0"/>
        <w:rPr>
          <w:rFonts w:ascii="Times New Roman"/>
        </w:rPr>
      </w:pPr>
      <w:r w:rsidRPr="005B54C3">
        <w:rPr>
          <w:rFonts w:ascii="Times New Roman"/>
        </w:rPr>
        <w:t>精密度</w:t>
      </w:r>
    </w:p>
    <w:p w14:paraId="6FE36B1A" w14:textId="490A7DD6" w:rsidR="001B65BB" w:rsidRPr="005B54C3" w:rsidRDefault="001B65BB">
      <w:pPr>
        <w:pStyle w:val="afffff5"/>
        <w:ind w:firstLine="420"/>
        <w:rPr>
          <w:rFonts w:ascii="Times New Roman"/>
        </w:rPr>
      </w:pPr>
      <w:r w:rsidRPr="005B54C3">
        <w:rPr>
          <w:rFonts w:ascii="Times New Roman"/>
        </w:rPr>
        <w:t>分别对甲醛浓度为</w:t>
      </w:r>
      <w:r w:rsidRPr="005B54C3">
        <w:rPr>
          <w:rFonts w:ascii="Times New Roman"/>
        </w:rPr>
        <w:t>0.01 mg/m</w:t>
      </w:r>
      <w:r w:rsidRPr="005B54C3">
        <w:rPr>
          <w:rFonts w:ascii="Times New Roman"/>
          <w:vertAlign w:val="superscript"/>
        </w:rPr>
        <w:t>3</w:t>
      </w:r>
      <w:r w:rsidRPr="005B54C3">
        <w:rPr>
          <w:rFonts w:ascii="Times New Roman"/>
        </w:rPr>
        <w:t>、</w:t>
      </w:r>
      <w:r w:rsidRPr="005B54C3">
        <w:rPr>
          <w:rFonts w:ascii="Times New Roman"/>
        </w:rPr>
        <w:t>0.06 mg/m</w:t>
      </w:r>
      <w:r w:rsidRPr="005B54C3">
        <w:rPr>
          <w:rFonts w:ascii="Times New Roman"/>
          <w:vertAlign w:val="superscript"/>
        </w:rPr>
        <w:t>3</w:t>
      </w:r>
      <w:r w:rsidRPr="005B54C3">
        <w:rPr>
          <w:rFonts w:ascii="Times New Roman"/>
        </w:rPr>
        <w:t xml:space="preserve"> </w:t>
      </w:r>
      <w:r w:rsidRPr="005B54C3">
        <w:rPr>
          <w:rFonts w:ascii="Times New Roman"/>
        </w:rPr>
        <w:t>和</w:t>
      </w:r>
      <w:r w:rsidRPr="005B54C3">
        <w:rPr>
          <w:rFonts w:ascii="Times New Roman"/>
        </w:rPr>
        <w:t>0.12 mg/m</w:t>
      </w:r>
      <w:r w:rsidRPr="005B54C3">
        <w:rPr>
          <w:rFonts w:ascii="Times New Roman"/>
          <w:vertAlign w:val="superscript"/>
        </w:rPr>
        <w:t>3</w:t>
      </w:r>
      <w:r w:rsidRPr="005B54C3">
        <w:rPr>
          <w:rFonts w:ascii="Times New Roman"/>
        </w:rPr>
        <w:t xml:space="preserve"> </w:t>
      </w:r>
      <w:r w:rsidRPr="005B54C3">
        <w:rPr>
          <w:rFonts w:ascii="Times New Roman"/>
        </w:rPr>
        <w:t>的样品进行测定。实验室内相对标准偏差小于</w:t>
      </w:r>
      <w:r w:rsidRPr="005B54C3">
        <w:rPr>
          <w:rFonts w:ascii="Times New Roman"/>
        </w:rPr>
        <w:t>5.8%</w:t>
      </w:r>
      <w:r w:rsidRPr="005B54C3">
        <w:rPr>
          <w:rFonts w:ascii="Times New Roman"/>
        </w:rPr>
        <w:t>，实验室间相对标准偏差范围为</w:t>
      </w:r>
      <w:r w:rsidRPr="005B54C3">
        <w:rPr>
          <w:rFonts w:ascii="Times New Roman"/>
        </w:rPr>
        <w:t>2.5%</w:t>
      </w:r>
      <w:r w:rsidR="00B7637C" w:rsidRPr="005B54C3">
        <w:rPr>
          <w:rFonts w:ascii="Times New Roman"/>
        </w:rPr>
        <w:t>～</w:t>
      </w:r>
      <w:r w:rsidRPr="005B54C3">
        <w:rPr>
          <w:rFonts w:ascii="Times New Roman"/>
        </w:rPr>
        <w:t>12.9%</w:t>
      </w:r>
      <w:r w:rsidRPr="005B54C3">
        <w:rPr>
          <w:rFonts w:ascii="Times New Roman"/>
        </w:rPr>
        <w:t>。对空白采样管进行了加标分析，加标量为</w:t>
      </w:r>
      <w:r w:rsidRPr="005B54C3">
        <w:rPr>
          <w:rFonts w:ascii="Times New Roman"/>
        </w:rPr>
        <w:t>0.5 µg</w:t>
      </w:r>
      <w:r w:rsidRPr="005B54C3">
        <w:rPr>
          <w:rFonts w:ascii="Times New Roman"/>
        </w:rPr>
        <w:t>、</w:t>
      </w:r>
      <w:r w:rsidRPr="005B54C3">
        <w:rPr>
          <w:rFonts w:ascii="Times New Roman"/>
        </w:rPr>
        <w:t xml:space="preserve">3.0 µg </w:t>
      </w:r>
      <w:r w:rsidRPr="005B54C3">
        <w:rPr>
          <w:rFonts w:ascii="Times New Roman"/>
        </w:rPr>
        <w:t>和</w:t>
      </w:r>
      <w:r w:rsidRPr="005B54C3">
        <w:rPr>
          <w:rFonts w:ascii="Times New Roman"/>
        </w:rPr>
        <w:t>6.0 µg</w:t>
      </w:r>
      <w:r w:rsidRPr="005B54C3">
        <w:rPr>
          <w:rFonts w:ascii="Times New Roman"/>
        </w:rPr>
        <w:t>时，加标回收率范围为</w:t>
      </w:r>
      <w:r w:rsidRPr="005B54C3">
        <w:rPr>
          <w:rFonts w:ascii="Times New Roman"/>
        </w:rPr>
        <w:t>98.9%</w:t>
      </w:r>
      <w:r w:rsidR="00B7637C" w:rsidRPr="005B54C3">
        <w:rPr>
          <w:rFonts w:ascii="Times New Roman"/>
        </w:rPr>
        <w:t>～</w:t>
      </w:r>
      <w:r w:rsidRPr="005B54C3">
        <w:rPr>
          <w:rFonts w:ascii="Times New Roman"/>
        </w:rPr>
        <w:t>100%</w:t>
      </w:r>
      <w:r w:rsidRPr="005B54C3">
        <w:rPr>
          <w:rFonts w:ascii="Times New Roman"/>
        </w:rPr>
        <w:t>。</w:t>
      </w:r>
    </w:p>
    <w:p w14:paraId="0290B956" w14:textId="77777777" w:rsidR="001B65BB" w:rsidRPr="005B54C3" w:rsidRDefault="001B65BB">
      <w:pPr>
        <w:pStyle w:val="affe"/>
        <w:spacing w:before="156" w:after="156"/>
        <w:rPr>
          <w:rFonts w:ascii="Times New Roman"/>
        </w:rPr>
      </w:pPr>
      <w:r w:rsidRPr="005B54C3">
        <w:rPr>
          <w:rFonts w:ascii="Times New Roman"/>
        </w:rPr>
        <w:t>干扰</w:t>
      </w:r>
    </w:p>
    <w:p w14:paraId="0522D982" w14:textId="77777777" w:rsidR="001B65BB" w:rsidRPr="005B54C3" w:rsidRDefault="001B65BB">
      <w:pPr>
        <w:pStyle w:val="afffff5"/>
        <w:ind w:firstLine="420"/>
        <w:rPr>
          <w:rFonts w:ascii="Times New Roman"/>
        </w:rPr>
      </w:pPr>
      <w:r w:rsidRPr="005B54C3">
        <w:rPr>
          <w:rFonts w:ascii="Times New Roman"/>
        </w:rPr>
        <w:t>臭氧易与衍生剂</w:t>
      </w:r>
      <w:r w:rsidRPr="005B54C3">
        <w:rPr>
          <w:rFonts w:ascii="Times New Roman"/>
        </w:rPr>
        <w:t>DNPH</w:t>
      </w:r>
      <w:r w:rsidRPr="005B54C3">
        <w:rPr>
          <w:rFonts w:ascii="Times New Roman"/>
        </w:rPr>
        <w:t>及衍生后的甲醛</w:t>
      </w:r>
      <w:r w:rsidRPr="005B54C3">
        <w:rPr>
          <w:rFonts w:ascii="Times New Roman"/>
        </w:rPr>
        <w:t>-2</w:t>
      </w:r>
      <w:r w:rsidRPr="005B54C3">
        <w:rPr>
          <w:rFonts w:ascii="Times New Roman"/>
        </w:rPr>
        <w:t>，</w:t>
      </w:r>
      <w:r w:rsidRPr="005B54C3">
        <w:rPr>
          <w:rFonts w:ascii="Times New Roman"/>
        </w:rPr>
        <w:t>4-</w:t>
      </w:r>
      <w:r w:rsidRPr="005B54C3">
        <w:rPr>
          <w:rFonts w:ascii="Times New Roman"/>
        </w:rPr>
        <w:t>二硝基苯腙发生反应，影响测量结果，应在采样管前串联臭氧去除柱，消除干扰。</w:t>
      </w:r>
    </w:p>
    <w:p w14:paraId="24FF0BB9" w14:textId="77777777" w:rsidR="001B65BB" w:rsidRPr="005B54C3" w:rsidRDefault="001B65BB">
      <w:pPr>
        <w:pStyle w:val="affd"/>
        <w:spacing w:before="156" w:after="156"/>
        <w:rPr>
          <w:rFonts w:ascii="Times New Roman"/>
        </w:rPr>
      </w:pPr>
      <w:bookmarkStart w:id="84" w:name="_Toc91782075"/>
      <w:r w:rsidRPr="005B54C3">
        <w:rPr>
          <w:rFonts w:ascii="Times New Roman"/>
        </w:rPr>
        <w:t>光电光度法</w:t>
      </w:r>
      <w:bookmarkEnd w:id="84"/>
    </w:p>
    <w:p w14:paraId="67718B37" w14:textId="77777777" w:rsidR="001B65BB" w:rsidRPr="005B54C3" w:rsidRDefault="001B65BB">
      <w:pPr>
        <w:pStyle w:val="affe"/>
        <w:spacing w:before="156" w:after="156"/>
        <w:rPr>
          <w:rFonts w:ascii="Times New Roman"/>
        </w:rPr>
      </w:pPr>
      <w:r w:rsidRPr="005B54C3">
        <w:rPr>
          <w:rFonts w:ascii="Times New Roman"/>
        </w:rPr>
        <w:t>原理</w:t>
      </w:r>
    </w:p>
    <w:p w14:paraId="09F6B7D4" w14:textId="77777777" w:rsidR="001B65BB" w:rsidRPr="005B54C3" w:rsidRDefault="001B65BB">
      <w:pPr>
        <w:pStyle w:val="afffff5"/>
        <w:ind w:firstLine="420"/>
        <w:rPr>
          <w:rFonts w:ascii="Times New Roman"/>
        </w:rPr>
      </w:pPr>
      <w:r w:rsidRPr="005B54C3">
        <w:rPr>
          <w:rFonts w:ascii="Times New Roman"/>
        </w:rPr>
        <w:t>甲醛气体通过检测单元时，检测单元中浸有发色剂的纸因化学反应其颜色由白色变成黄色。变色的程度所引起反射光强度的变化与甲醛浓度呈函数关系。根据反射光量强度变化率测定甲醛的浓度。</w:t>
      </w:r>
    </w:p>
    <w:p w14:paraId="58F6FEF4" w14:textId="77777777" w:rsidR="001B65BB" w:rsidRPr="005B54C3" w:rsidRDefault="001B65BB">
      <w:pPr>
        <w:pStyle w:val="affe"/>
        <w:spacing w:before="156" w:after="156"/>
        <w:rPr>
          <w:rFonts w:ascii="Times New Roman"/>
        </w:rPr>
      </w:pPr>
      <w:r w:rsidRPr="005B54C3">
        <w:rPr>
          <w:rFonts w:ascii="Times New Roman"/>
        </w:rPr>
        <w:t>仪器</w:t>
      </w:r>
    </w:p>
    <w:p w14:paraId="169FC6A9" w14:textId="77777777" w:rsidR="001B65BB" w:rsidRPr="005B54C3" w:rsidRDefault="001B65BB">
      <w:pPr>
        <w:pStyle w:val="afffff5"/>
        <w:ind w:firstLine="420"/>
        <w:rPr>
          <w:rFonts w:ascii="Times New Roman"/>
        </w:rPr>
      </w:pPr>
      <w:r w:rsidRPr="005B54C3">
        <w:rPr>
          <w:rFonts w:ascii="Times New Roman"/>
        </w:rPr>
        <w:t>光电光度法甲醛测定仪：</w:t>
      </w:r>
    </w:p>
    <w:p w14:paraId="0A950A14" w14:textId="6E428E1F" w:rsidR="001B65BB" w:rsidRPr="005B54C3" w:rsidRDefault="001B65BB">
      <w:pPr>
        <w:pStyle w:val="afffff5"/>
        <w:ind w:firstLine="420"/>
        <w:rPr>
          <w:rFonts w:ascii="Times New Roman"/>
        </w:rPr>
      </w:pPr>
      <w:r w:rsidRPr="005B54C3">
        <w:rPr>
          <w:rFonts w:ascii="Times New Roman"/>
        </w:rPr>
        <w:t>最小分辨率</w:t>
      </w:r>
      <w:r w:rsidRPr="005B54C3">
        <w:rPr>
          <w:rFonts w:ascii="Times New Roman"/>
        </w:rPr>
        <w:t>0.01 mL/m</w:t>
      </w:r>
      <w:r w:rsidRPr="005B54C3">
        <w:rPr>
          <w:rFonts w:ascii="Times New Roman"/>
          <w:vertAlign w:val="superscript"/>
        </w:rPr>
        <w:t>3</w:t>
      </w:r>
      <w:r w:rsidR="00AD7F9D" w:rsidRPr="00AD7F9D">
        <w:rPr>
          <w:rFonts w:ascii="Times New Roman" w:hint="eastAsia"/>
        </w:rPr>
        <w:t>；</w:t>
      </w:r>
    </w:p>
    <w:p w14:paraId="12B05C16" w14:textId="43EF4360" w:rsidR="001B65BB" w:rsidRPr="005B54C3" w:rsidRDefault="001B65BB">
      <w:pPr>
        <w:pStyle w:val="afffff5"/>
        <w:ind w:firstLine="420"/>
        <w:rPr>
          <w:rFonts w:ascii="Times New Roman"/>
        </w:rPr>
      </w:pPr>
      <w:r w:rsidRPr="005B54C3">
        <w:rPr>
          <w:rFonts w:ascii="Times New Roman"/>
        </w:rPr>
        <w:t>响应时间：</w:t>
      </w:r>
      <w:r w:rsidRPr="005B54C3">
        <w:rPr>
          <w:rFonts w:ascii="Times New Roman"/>
        </w:rPr>
        <w:t>t</w:t>
      </w:r>
      <w:r w:rsidRPr="005B54C3">
        <w:rPr>
          <w:rFonts w:ascii="Times New Roman"/>
          <w:vertAlign w:val="subscript"/>
        </w:rPr>
        <w:t>95%</w:t>
      </w:r>
      <w:r w:rsidR="00AD7F9D" w:rsidRPr="00AD7F9D">
        <w:rPr>
          <w:rFonts w:ascii="Times New Roman" w:hint="eastAsia"/>
        </w:rPr>
        <w:t>≤</w:t>
      </w:r>
      <w:r w:rsidRPr="005B54C3">
        <w:rPr>
          <w:rFonts w:ascii="Times New Roman"/>
        </w:rPr>
        <w:t>15 min</w:t>
      </w:r>
      <w:r w:rsidRPr="005B54C3">
        <w:rPr>
          <w:rFonts w:ascii="Times New Roman"/>
        </w:rPr>
        <w:t>。</w:t>
      </w:r>
    </w:p>
    <w:p w14:paraId="12C98206" w14:textId="77777777" w:rsidR="001B65BB" w:rsidRPr="005B54C3" w:rsidRDefault="001B65BB">
      <w:pPr>
        <w:pStyle w:val="affe"/>
        <w:spacing w:before="156" w:after="156"/>
        <w:rPr>
          <w:rFonts w:ascii="Times New Roman"/>
        </w:rPr>
      </w:pPr>
      <w:r w:rsidRPr="005B54C3">
        <w:rPr>
          <w:rFonts w:ascii="Times New Roman"/>
        </w:rPr>
        <w:t>测量步骤</w:t>
      </w:r>
    </w:p>
    <w:p w14:paraId="578DE556" w14:textId="77777777" w:rsidR="001B65BB" w:rsidRPr="005B54C3" w:rsidRDefault="001B65BB">
      <w:pPr>
        <w:pStyle w:val="afffffffff0"/>
        <w:rPr>
          <w:rFonts w:ascii="Times New Roman"/>
        </w:rPr>
      </w:pPr>
      <w:r w:rsidRPr="005B54C3">
        <w:rPr>
          <w:rFonts w:ascii="Times New Roman"/>
        </w:rPr>
        <w:t>釆样布点见附录</w:t>
      </w:r>
      <w:r w:rsidRPr="005B54C3">
        <w:rPr>
          <w:rFonts w:ascii="Times New Roman"/>
        </w:rPr>
        <w:t>A</w:t>
      </w:r>
      <w:r w:rsidRPr="005B54C3">
        <w:rPr>
          <w:rFonts w:ascii="Times New Roman"/>
        </w:rPr>
        <w:t>。</w:t>
      </w:r>
    </w:p>
    <w:p w14:paraId="79A4072E" w14:textId="77777777" w:rsidR="001B65BB" w:rsidRPr="005B54C3" w:rsidRDefault="001B65BB">
      <w:pPr>
        <w:pStyle w:val="afffffffff0"/>
        <w:rPr>
          <w:rFonts w:ascii="Times New Roman"/>
        </w:rPr>
      </w:pPr>
      <w:r w:rsidRPr="005B54C3">
        <w:rPr>
          <w:rFonts w:ascii="Times New Roman"/>
        </w:rPr>
        <w:t>根据仪器使用说明书操作仪器。</w:t>
      </w:r>
    </w:p>
    <w:p w14:paraId="24B461FB" w14:textId="77777777" w:rsidR="001B65BB" w:rsidRPr="005B54C3" w:rsidRDefault="001B65BB">
      <w:pPr>
        <w:pStyle w:val="afffffffff0"/>
        <w:rPr>
          <w:rFonts w:ascii="Times New Roman"/>
        </w:rPr>
      </w:pPr>
      <w:r w:rsidRPr="005B54C3">
        <w:rPr>
          <w:rFonts w:ascii="Times New Roman"/>
        </w:rPr>
        <w:t>待仪器稳定后读取数值。</w:t>
      </w:r>
    </w:p>
    <w:p w14:paraId="371F8DCF" w14:textId="77777777" w:rsidR="001B65BB" w:rsidRPr="005B54C3" w:rsidRDefault="001B65BB">
      <w:pPr>
        <w:pStyle w:val="afffffffff0"/>
        <w:rPr>
          <w:rFonts w:ascii="Times New Roman"/>
        </w:rPr>
      </w:pPr>
      <w:r w:rsidRPr="005B54C3">
        <w:rPr>
          <w:rFonts w:ascii="Times New Roman"/>
        </w:rPr>
        <w:t>间隔</w:t>
      </w:r>
      <w:r w:rsidRPr="005B54C3">
        <w:rPr>
          <w:rFonts w:ascii="Times New Roman"/>
        </w:rPr>
        <w:t>10 min</w:t>
      </w:r>
      <w:r w:rsidRPr="005B54C3">
        <w:rPr>
          <w:rFonts w:ascii="Times New Roman"/>
        </w:rPr>
        <w:t>重复</w:t>
      </w:r>
      <w:r w:rsidRPr="005B54C3">
        <w:rPr>
          <w:rFonts w:ascii="Times New Roman"/>
        </w:rPr>
        <w:t>1</w:t>
      </w:r>
      <w:r w:rsidRPr="005B54C3">
        <w:rPr>
          <w:rFonts w:ascii="Times New Roman"/>
        </w:rPr>
        <w:t>次，共重复</w:t>
      </w:r>
      <w:r w:rsidRPr="005B54C3">
        <w:rPr>
          <w:rFonts w:ascii="Times New Roman"/>
        </w:rPr>
        <w:t>3</w:t>
      </w:r>
      <w:r w:rsidRPr="005B54C3">
        <w:rPr>
          <w:rFonts w:ascii="Times New Roman"/>
        </w:rPr>
        <w:t>次。取全部数据的算术平均值。</w:t>
      </w:r>
    </w:p>
    <w:p w14:paraId="50901DCF" w14:textId="77777777" w:rsidR="001B65BB" w:rsidRPr="005B54C3" w:rsidRDefault="001B65BB">
      <w:pPr>
        <w:pStyle w:val="afffffffff0"/>
        <w:rPr>
          <w:rFonts w:ascii="Times New Roman"/>
        </w:rPr>
      </w:pPr>
      <w:r w:rsidRPr="005B54C3">
        <w:rPr>
          <w:rFonts w:ascii="Times New Roman"/>
        </w:rPr>
        <w:t>记录现场温度、大气压和相对湿度。</w:t>
      </w:r>
    </w:p>
    <w:p w14:paraId="43D45F59" w14:textId="77777777" w:rsidR="001B65BB" w:rsidRPr="005B54C3" w:rsidRDefault="001B65BB">
      <w:pPr>
        <w:pStyle w:val="afffffffff0"/>
        <w:rPr>
          <w:rFonts w:ascii="Times New Roman"/>
        </w:rPr>
      </w:pPr>
      <w:r w:rsidRPr="005B54C3">
        <w:rPr>
          <w:rFonts w:ascii="Times New Roman"/>
        </w:rPr>
        <w:t>仪器进气口应</w:t>
      </w:r>
      <w:r w:rsidR="00635256" w:rsidRPr="005B54C3">
        <w:rPr>
          <w:rFonts w:ascii="Times New Roman"/>
        </w:rPr>
        <w:t>离</w:t>
      </w:r>
      <w:r w:rsidRPr="005B54C3">
        <w:rPr>
          <w:rFonts w:ascii="Times New Roman"/>
        </w:rPr>
        <w:t>开人体正面呼吸带</w:t>
      </w:r>
      <w:r w:rsidRPr="005B54C3">
        <w:rPr>
          <w:rFonts w:ascii="Times New Roman"/>
        </w:rPr>
        <w:t>1 m</w:t>
      </w:r>
      <w:r w:rsidRPr="005B54C3">
        <w:rPr>
          <w:rFonts w:ascii="Times New Roman"/>
        </w:rPr>
        <w:t>。</w:t>
      </w:r>
    </w:p>
    <w:p w14:paraId="455AA84E" w14:textId="77777777" w:rsidR="001B65BB" w:rsidRPr="005B54C3" w:rsidRDefault="001B65BB">
      <w:pPr>
        <w:pStyle w:val="afffffffff0"/>
        <w:rPr>
          <w:rFonts w:ascii="Times New Roman"/>
        </w:rPr>
      </w:pPr>
      <w:r w:rsidRPr="005B54C3">
        <w:rPr>
          <w:rFonts w:ascii="Times New Roman"/>
        </w:rPr>
        <w:t>按要求对仪器进行期间核查和使用前校准。</w:t>
      </w:r>
    </w:p>
    <w:p w14:paraId="41F7A369" w14:textId="77777777" w:rsidR="001B65BB" w:rsidRPr="005B54C3" w:rsidRDefault="001B65BB">
      <w:pPr>
        <w:pStyle w:val="affe"/>
        <w:spacing w:before="156" w:after="156"/>
        <w:rPr>
          <w:rFonts w:ascii="Times New Roman"/>
        </w:rPr>
      </w:pPr>
      <w:r w:rsidRPr="005B54C3">
        <w:rPr>
          <w:rFonts w:ascii="Times New Roman"/>
        </w:rPr>
        <w:t>结果计算</w:t>
      </w:r>
    </w:p>
    <w:p w14:paraId="5444BC46" w14:textId="7D953351" w:rsidR="001B65BB" w:rsidRPr="005B54C3" w:rsidRDefault="001B65BB">
      <w:pPr>
        <w:pStyle w:val="afffffffff0"/>
        <w:rPr>
          <w:rFonts w:ascii="Times New Roman"/>
        </w:rPr>
      </w:pPr>
      <w:r w:rsidRPr="005B54C3">
        <w:rPr>
          <w:rFonts w:ascii="Times New Roman"/>
        </w:rPr>
        <w:t>浓度换算：对于体积分数的测量值按式（</w:t>
      </w:r>
      <w:r w:rsidR="00AD7F9D">
        <w:rPr>
          <w:rFonts w:ascii="Times New Roman"/>
        </w:rPr>
        <w:t>13</w:t>
      </w:r>
      <w:r w:rsidR="00086BC4" w:rsidRPr="005B54C3">
        <w:rPr>
          <w:rFonts w:ascii="Times New Roman"/>
        </w:rPr>
        <w:t>）换算成参比</w:t>
      </w:r>
      <w:r w:rsidRPr="005B54C3">
        <w:rPr>
          <w:rFonts w:ascii="Times New Roman"/>
        </w:rPr>
        <w:t>状态下的质量浓度。</w:t>
      </w:r>
    </w:p>
    <w:p w14:paraId="2E008A5E" w14:textId="5F9231DF" w:rsidR="009E113D" w:rsidRPr="005B54C3" w:rsidRDefault="001B65BB" w:rsidP="009E113D">
      <w:pPr>
        <w:pStyle w:val="afffffff1"/>
        <w:rPr>
          <w:rFonts w:ascii="Times New Roman" w:hAnsi="Times New Roman"/>
        </w:rPr>
      </w:pPr>
      <w:r w:rsidRPr="005B54C3">
        <w:rPr>
          <w:rFonts w:ascii="Times New Roman" w:hAnsi="Times New Roman"/>
        </w:rPr>
        <w:lastRenderedPageBreak/>
        <w:tab/>
      </w:r>
      <m:oMath>
        <m:r>
          <w:rPr>
            <w:rFonts w:ascii="Cambria Math" w:hAnsi="Cambria Math"/>
          </w:rPr>
          <m:t>ρ=</m:t>
        </m:r>
        <m:f>
          <m:fPr>
            <m:ctrlPr>
              <w:rPr>
                <w:rFonts w:ascii="Cambria Math" w:hAnsi="Cambria Math"/>
                <w:i/>
                <w:iCs/>
              </w:rPr>
            </m:ctrlPr>
          </m:fPr>
          <m:num>
            <m:r>
              <w:rPr>
                <w:rFonts w:ascii="Cambria Math" w:hAnsi="Cambria Math"/>
              </w:rPr>
              <m:t>φ×</m:t>
            </m:r>
            <m:sSub>
              <m:sSubPr>
                <m:ctrlPr>
                  <w:rPr>
                    <w:rFonts w:ascii="Cambria Math" w:hAnsi="Cambria Math"/>
                    <w:i/>
                    <w:iCs/>
                  </w:rPr>
                </m:ctrlPr>
              </m:sSubPr>
              <m:e>
                <m:r>
                  <w:rPr>
                    <w:rFonts w:ascii="Cambria Math" w:hAnsi="Cambria Math"/>
                  </w:rPr>
                  <m:t>T</m:t>
                </m:r>
              </m:e>
              <m:sub>
                <m:r>
                  <w:rPr>
                    <w:rFonts w:ascii="Cambria Math" w:hAnsi="Cambria Math"/>
                  </w:rPr>
                  <m:t>r</m:t>
                </m:r>
              </m:sub>
            </m:sSub>
          </m:num>
          <m:den>
            <m:r>
              <w:rPr>
                <w:rFonts w:ascii="Cambria Math" w:hAnsi="Cambria Math"/>
              </w:rPr>
              <m:t>B×(273+t</m:t>
            </m:r>
            <m:r>
              <m:rPr>
                <m:sty m:val="p"/>
              </m:rPr>
              <w:rPr>
                <w:rFonts w:ascii="Cambria Math" w:hAnsi="Cambria Math"/>
              </w:rPr>
              <m:t>）</m:t>
            </m:r>
          </m:den>
        </m:f>
        <m:r>
          <w:rPr>
            <w:rFonts w:ascii="Cambria Math" w:hAnsi="Cambria Math"/>
          </w:rPr>
          <m:t>×M</m:t>
        </m:r>
      </m:oMath>
      <w:r w:rsidR="009E113D" w:rsidRPr="005B54C3">
        <w:rPr>
          <w:rFonts w:ascii="Times New Roman" w:eastAsia="微软雅黑" w:hAnsi="Times New Roman"/>
        </w:rPr>
        <w:tab/>
      </w:r>
      <w:r w:rsidR="009E113D" w:rsidRPr="005B54C3">
        <w:rPr>
          <w:rFonts w:ascii="Times New Roman" w:hAnsi="Times New Roman"/>
        </w:rPr>
        <w:t>(</w:t>
      </w:r>
      <w:r w:rsidR="009E113D" w:rsidRPr="005B54C3">
        <w:rPr>
          <w:rFonts w:ascii="Times New Roman" w:hAnsi="Times New Roman"/>
        </w:rPr>
        <w:fldChar w:fldCharType="begin"/>
      </w:r>
      <w:r w:rsidR="009E113D" w:rsidRPr="005B54C3">
        <w:rPr>
          <w:rFonts w:ascii="Times New Roman" w:hAnsi="Times New Roman"/>
        </w:rPr>
        <w:instrText xml:space="preserve"> AUTONUM </w:instrText>
      </w:r>
      <w:r w:rsidR="009E113D" w:rsidRPr="005B54C3">
        <w:rPr>
          <w:rFonts w:ascii="Times New Roman" w:hAnsi="Times New Roman"/>
        </w:rPr>
        <w:fldChar w:fldCharType="end"/>
      </w:r>
      <w:r w:rsidR="009E113D" w:rsidRPr="005B54C3">
        <w:rPr>
          <w:rFonts w:ascii="Times New Roman" w:hAnsi="Times New Roman"/>
        </w:rPr>
        <w:t>)</w:t>
      </w:r>
    </w:p>
    <w:p w14:paraId="7961D345" w14:textId="2D4A4C18" w:rsidR="009E113D" w:rsidRPr="005B54C3" w:rsidRDefault="009E113D" w:rsidP="00EA3195">
      <w:pPr>
        <w:pStyle w:val="afffff4"/>
        <w:ind w:firstLine="420"/>
        <w:rPr>
          <w:rFonts w:ascii="Times New Roman" w:hAnsi="Times New Roman"/>
        </w:rPr>
      </w:pPr>
      <w:r w:rsidRPr="005B54C3">
        <w:rPr>
          <w:rFonts w:ascii="Times New Roman" w:hAnsi="Times New Roman"/>
        </w:rPr>
        <w:t>式中：</w:t>
      </w:r>
    </w:p>
    <w:p w14:paraId="1FE43F75" w14:textId="77777777" w:rsidR="001B65BB" w:rsidRPr="005B54C3" w:rsidRDefault="001B65BB">
      <w:pPr>
        <w:pStyle w:val="afffff5"/>
        <w:ind w:firstLine="420"/>
        <w:rPr>
          <w:rFonts w:ascii="Times New Roman"/>
        </w:rPr>
      </w:pPr>
      <w:r w:rsidRPr="005B54C3">
        <w:rPr>
          <w:rFonts w:ascii="Times New Roman"/>
          <w:i/>
          <w:iCs/>
        </w:rPr>
        <w:t>ρ</w:t>
      </w:r>
      <w:r w:rsidRPr="005B54C3">
        <w:rPr>
          <w:rFonts w:ascii="Times New Roman"/>
        </w:rPr>
        <w:t>——</w:t>
      </w:r>
      <w:r w:rsidRPr="005B54C3">
        <w:rPr>
          <w:rFonts w:ascii="Times New Roman"/>
        </w:rPr>
        <w:t>甲醛质量浓度，单位为毫克每立方米（</w:t>
      </w:r>
      <w:r w:rsidRPr="005B54C3">
        <w:rPr>
          <w:rFonts w:ascii="Times New Roman"/>
        </w:rPr>
        <w:t>mg/m</w:t>
      </w:r>
      <w:r w:rsidRPr="005B54C3">
        <w:rPr>
          <w:rFonts w:ascii="Times New Roman"/>
          <w:vertAlign w:val="superscript"/>
        </w:rPr>
        <w:t>3</w:t>
      </w:r>
      <w:r w:rsidRPr="005B54C3">
        <w:rPr>
          <w:rFonts w:ascii="Times New Roman"/>
        </w:rPr>
        <w:t>）；</w:t>
      </w:r>
    </w:p>
    <w:p w14:paraId="126330E4" w14:textId="1FC2E4CD" w:rsidR="001B65BB" w:rsidRPr="005B54C3" w:rsidRDefault="001B65BB">
      <w:pPr>
        <w:pStyle w:val="afffff5"/>
        <w:ind w:firstLine="420"/>
        <w:rPr>
          <w:rFonts w:ascii="Times New Roman"/>
        </w:rPr>
      </w:pPr>
      <w:r w:rsidRPr="005B54C3">
        <w:rPr>
          <w:rFonts w:ascii="Times New Roman"/>
          <w:i/>
          <w:iCs/>
        </w:rPr>
        <w:t>φ</w:t>
      </w:r>
      <w:r w:rsidRPr="005B54C3">
        <w:rPr>
          <w:rFonts w:ascii="Times New Roman"/>
        </w:rPr>
        <w:t>——</w:t>
      </w:r>
      <w:r w:rsidRPr="005B54C3">
        <w:rPr>
          <w:rFonts w:ascii="Times New Roman"/>
        </w:rPr>
        <w:t>体积分数测量值，单位为毫升每立方米（</w:t>
      </w:r>
      <w:r w:rsidRPr="005B54C3">
        <w:rPr>
          <w:rFonts w:ascii="Times New Roman"/>
        </w:rPr>
        <w:t>mL/m</w:t>
      </w:r>
      <w:r w:rsidRPr="005B54C3">
        <w:rPr>
          <w:rFonts w:ascii="Times New Roman"/>
          <w:vertAlign w:val="superscript"/>
        </w:rPr>
        <w:t>3</w:t>
      </w:r>
      <w:r w:rsidRPr="005B54C3">
        <w:rPr>
          <w:rFonts w:ascii="Times New Roman"/>
        </w:rPr>
        <w:t>）；</w:t>
      </w:r>
    </w:p>
    <w:p w14:paraId="025755F3" w14:textId="2D85C6E8" w:rsidR="001B65BB" w:rsidRPr="005B54C3" w:rsidRDefault="001B65BB">
      <w:pPr>
        <w:pStyle w:val="afffff5"/>
        <w:ind w:firstLine="420"/>
        <w:rPr>
          <w:rFonts w:ascii="Times New Roman"/>
        </w:rPr>
      </w:pPr>
      <w:r w:rsidRPr="005B54C3">
        <w:rPr>
          <w:rFonts w:ascii="Times New Roman"/>
          <w:i/>
          <w:iCs/>
        </w:rPr>
        <w:t>T</w:t>
      </w:r>
      <w:r w:rsidR="00086BC4" w:rsidRPr="005B54C3">
        <w:rPr>
          <w:rFonts w:ascii="Times New Roman"/>
          <w:i/>
          <w:iCs/>
          <w:vertAlign w:val="subscript"/>
        </w:rPr>
        <w:t>r</w:t>
      </w:r>
      <w:r w:rsidRPr="005B54C3">
        <w:rPr>
          <w:rFonts w:ascii="Times New Roman"/>
        </w:rPr>
        <w:t>——</w:t>
      </w:r>
      <w:r w:rsidR="00086BC4" w:rsidRPr="005B54C3">
        <w:rPr>
          <w:rFonts w:ascii="Times New Roman"/>
        </w:rPr>
        <w:t>参比</w:t>
      </w:r>
      <w:r w:rsidRPr="005B54C3">
        <w:rPr>
          <w:rFonts w:ascii="Times New Roman"/>
        </w:rPr>
        <w:t>状态的绝对温度，</w:t>
      </w:r>
      <w:r w:rsidRPr="005B54C3">
        <w:rPr>
          <w:rFonts w:ascii="Times New Roman"/>
        </w:rPr>
        <w:t>2</w:t>
      </w:r>
      <w:r w:rsidR="00086BC4" w:rsidRPr="005B54C3">
        <w:rPr>
          <w:rFonts w:ascii="Times New Roman"/>
        </w:rPr>
        <w:t>98</w:t>
      </w:r>
      <w:r w:rsidR="00330BC1" w:rsidRPr="005B54C3">
        <w:rPr>
          <w:rFonts w:ascii="Times New Roman"/>
        </w:rPr>
        <w:t>.15</w:t>
      </w:r>
      <w:r w:rsidRPr="005B54C3">
        <w:rPr>
          <w:rFonts w:ascii="Times New Roman"/>
        </w:rPr>
        <w:t xml:space="preserve"> K</w:t>
      </w:r>
      <w:r w:rsidRPr="005B54C3">
        <w:rPr>
          <w:rFonts w:ascii="Times New Roman"/>
        </w:rPr>
        <w:t>；</w:t>
      </w:r>
    </w:p>
    <w:p w14:paraId="6B890AD0" w14:textId="0D19EFDB" w:rsidR="001B65BB" w:rsidRPr="005B54C3" w:rsidRDefault="001B65BB">
      <w:pPr>
        <w:pStyle w:val="afffff5"/>
        <w:ind w:firstLine="420"/>
        <w:rPr>
          <w:rFonts w:ascii="Times New Roman"/>
        </w:rPr>
      </w:pPr>
      <w:r w:rsidRPr="005B54C3">
        <w:rPr>
          <w:rFonts w:ascii="Times New Roman"/>
        </w:rPr>
        <w:t>B ——</w:t>
      </w:r>
      <w:r w:rsidR="00086BC4" w:rsidRPr="005B54C3">
        <w:rPr>
          <w:rFonts w:ascii="Times New Roman"/>
        </w:rPr>
        <w:t>参比</w:t>
      </w:r>
      <w:r w:rsidRPr="005B54C3">
        <w:rPr>
          <w:rFonts w:ascii="Times New Roman"/>
        </w:rPr>
        <w:t>状态下（</w:t>
      </w:r>
      <w:r w:rsidR="00086BC4" w:rsidRPr="005B54C3">
        <w:rPr>
          <w:rFonts w:ascii="Times New Roman"/>
        </w:rPr>
        <w:t>25</w:t>
      </w:r>
      <w:r w:rsidRPr="005B54C3">
        <w:rPr>
          <w:rFonts w:ascii="Times New Roman"/>
        </w:rPr>
        <w:t xml:space="preserve"> °C</w:t>
      </w:r>
      <w:r w:rsidRPr="005B54C3">
        <w:rPr>
          <w:rFonts w:ascii="Times New Roman"/>
        </w:rPr>
        <w:t>，</w:t>
      </w:r>
      <w:r w:rsidR="0043749B" w:rsidRPr="005B54C3">
        <w:rPr>
          <w:rFonts w:ascii="Times New Roman"/>
        </w:rPr>
        <w:t>101.325</w:t>
      </w:r>
      <w:r w:rsidRPr="005B54C3">
        <w:rPr>
          <w:rFonts w:ascii="Times New Roman"/>
        </w:rPr>
        <w:t>kPa</w:t>
      </w:r>
      <w:r w:rsidRPr="005B54C3">
        <w:rPr>
          <w:rFonts w:ascii="Times New Roman"/>
        </w:rPr>
        <w:t>）气体摩尔休积，</w:t>
      </w:r>
      <w:r w:rsidRPr="005B54C3">
        <w:rPr>
          <w:rFonts w:ascii="Times New Roman"/>
        </w:rPr>
        <w:t>B = 2</w:t>
      </w:r>
      <w:r w:rsidR="00086BC4" w:rsidRPr="005B54C3">
        <w:rPr>
          <w:rFonts w:ascii="Times New Roman"/>
        </w:rPr>
        <w:t>4.5</w:t>
      </w:r>
      <w:r w:rsidRPr="005B54C3">
        <w:rPr>
          <w:rFonts w:ascii="Times New Roman"/>
        </w:rPr>
        <w:t xml:space="preserve"> L/mol</w:t>
      </w:r>
      <w:r w:rsidRPr="005B54C3">
        <w:rPr>
          <w:rFonts w:ascii="Times New Roman"/>
        </w:rPr>
        <w:t>；</w:t>
      </w:r>
    </w:p>
    <w:p w14:paraId="0370CEF8" w14:textId="23F0820F" w:rsidR="001B65BB" w:rsidRPr="005B54C3" w:rsidRDefault="003C4E88">
      <w:pPr>
        <w:pStyle w:val="afffff5"/>
        <w:ind w:firstLine="420"/>
        <w:rPr>
          <w:rFonts w:ascii="Times New Roman"/>
        </w:rPr>
      </w:pPr>
      <w:r w:rsidRPr="005B54C3">
        <w:rPr>
          <w:rFonts w:ascii="Times New Roman"/>
          <w:i/>
          <w:iCs/>
        </w:rPr>
        <w:t>t</w:t>
      </w:r>
      <w:r w:rsidR="001B65BB" w:rsidRPr="005B54C3">
        <w:rPr>
          <w:rFonts w:ascii="Times New Roman"/>
        </w:rPr>
        <w:t xml:space="preserve"> ——</w:t>
      </w:r>
      <w:r w:rsidR="001B65BB" w:rsidRPr="005B54C3">
        <w:rPr>
          <w:rFonts w:ascii="Times New Roman"/>
        </w:rPr>
        <w:t>现场温度，单位为摄氏度（</w:t>
      </w:r>
      <w:r w:rsidR="001B65BB" w:rsidRPr="005B54C3">
        <w:rPr>
          <w:rFonts w:ascii="Times New Roman"/>
        </w:rPr>
        <w:t>°C</w:t>
      </w:r>
      <w:r w:rsidR="001B65BB" w:rsidRPr="005B54C3">
        <w:rPr>
          <w:rFonts w:ascii="Times New Roman"/>
        </w:rPr>
        <w:t>）。</w:t>
      </w:r>
    </w:p>
    <w:p w14:paraId="5CBA34DE" w14:textId="0F355DA7" w:rsidR="00B44818" w:rsidRPr="005B54C3" w:rsidRDefault="00B44818">
      <w:pPr>
        <w:pStyle w:val="afffff5"/>
        <w:ind w:firstLine="420"/>
        <w:rPr>
          <w:rFonts w:ascii="Times New Roman"/>
        </w:rPr>
      </w:pPr>
      <w:r w:rsidRPr="005B54C3">
        <w:rPr>
          <w:rFonts w:ascii="Times New Roman"/>
          <w:i/>
        </w:rPr>
        <w:t>M</w:t>
      </w:r>
      <w:r w:rsidRPr="005B54C3">
        <w:rPr>
          <w:rFonts w:ascii="Times New Roman"/>
        </w:rPr>
        <w:t>——</w:t>
      </w:r>
      <w:r w:rsidRPr="005B54C3">
        <w:rPr>
          <w:rFonts w:ascii="Times New Roman"/>
        </w:rPr>
        <w:t>甲醛相对分子质量，</w:t>
      </w:r>
      <w:r w:rsidRPr="005B54C3">
        <w:rPr>
          <w:rFonts w:ascii="Times New Roman"/>
        </w:rPr>
        <w:t>M</w:t>
      </w:r>
      <w:r w:rsidRPr="005B54C3">
        <w:rPr>
          <w:rFonts w:ascii="Times New Roman"/>
          <w:vertAlign w:val="subscript"/>
        </w:rPr>
        <w:t>HCHO</w:t>
      </w:r>
      <w:r w:rsidRPr="005B54C3">
        <w:rPr>
          <w:rFonts w:ascii="Times New Roman"/>
        </w:rPr>
        <w:t>为</w:t>
      </w:r>
      <w:r w:rsidRPr="005B54C3">
        <w:rPr>
          <w:rFonts w:ascii="Times New Roman"/>
        </w:rPr>
        <w:t>30</w:t>
      </w:r>
      <w:r w:rsidRPr="005B54C3">
        <w:rPr>
          <w:rFonts w:ascii="Times New Roman"/>
        </w:rPr>
        <w:t>，单位为克每摩尔（</w:t>
      </w:r>
      <w:r w:rsidRPr="005B54C3">
        <w:rPr>
          <w:rFonts w:ascii="Times New Roman"/>
        </w:rPr>
        <w:t>g/mol</w:t>
      </w:r>
      <w:r w:rsidRPr="005B54C3">
        <w:rPr>
          <w:rFonts w:ascii="Times New Roman"/>
        </w:rPr>
        <w:t>）</w:t>
      </w:r>
    </w:p>
    <w:p w14:paraId="19C0BED0" w14:textId="3F53EC5D" w:rsidR="001B65BB" w:rsidRPr="005B54C3" w:rsidRDefault="001B65BB">
      <w:pPr>
        <w:pStyle w:val="afffffffff0"/>
        <w:rPr>
          <w:rFonts w:ascii="Times New Roman"/>
        </w:rPr>
      </w:pPr>
      <w:r w:rsidRPr="005B54C3">
        <w:rPr>
          <w:rFonts w:ascii="Times New Roman"/>
        </w:rPr>
        <w:t>结果表达：见</w:t>
      </w:r>
      <w:r w:rsidR="00086BC4" w:rsidRPr="005B54C3">
        <w:rPr>
          <w:rFonts w:ascii="Times New Roman"/>
        </w:rPr>
        <w:t>8</w:t>
      </w:r>
      <w:r w:rsidRPr="005B54C3">
        <w:rPr>
          <w:rFonts w:ascii="Times New Roman"/>
        </w:rPr>
        <w:t>.2.6.3</w:t>
      </w:r>
      <w:r w:rsidRPr="005B54C3">
        <w:rPr>
          <w:rFonts w:ascii="Times New Roman"/>
        </w:rPr>
        <w:t>。</w:t>
      </w:r>
    </w:p>
    <w:p w14:paraId="1264E651" w14:textId="77777777" w:rsidR="001B65BB" w:rsidRPr="005B54C3" w:rsidRDefault="001B65BB">
      <w:pPr>
        <w:pStyle w:val="affe"/>
        <w:spacing w:before="156" w:after="156"/>
        <w:rPr>
          <w:rFonts w:ascii="Times New Roman"/>
        </w:rPr>
      </w:pPr>
      <w:r w:rsidRPr="005B54C3">
        <w:rPr>
          <w:rFonts w:ascii="Times New Roman"/>
        </w:rPr>
        <w:t>测量范围和精密度</w:t>
      </w:r>
    </w:p>
    <w:p w14:paraId="43E4601B" w14:textId="60D9A1E1" w:rsidR="001B65BB" w:rsidRPr="005B54C3" w:rsidRDefault="001B65BB">
      <w:pPr>
        <w:pStyle w:val="afffffffff0"/>
        <w:rPr>
          <w:rFonts w:ascii="Times New Roman"/>
        </w:rPr>
      </w:pPr>
      <w:r w:rsidRPr="005B54C3">
        <w:rPr>
          <w:rFonts w:ascii="Times New Roman"/>
        </w:rPr>
        <w:t>本法测定室内空气中甲醛浓度范围为</w:t>
      </w:r>
      <w:r w:rsidRPr="005B54C3">
        <w:rPr>
          <w:rFonts w:ascii="Times New Roman"/>
        </w:rPr>
        <w:t>0.02 mg/m</w:t>
      </w:r>
      <w:r w:rsidRPr="005B54C3">
        <w:rPr>
          <w:rFonts w:ascii="Times New Roman"/>
          <w:vertAlign w:val="superscript"/>
        </w:rPr>
        <w:t>3</w:t>
      </w:r>
      <w:r w:rsidR="00B7637C" w:rsidRPr="005B54C3">
        <w:rPr>
          <w:rFonts w:ascii="Times New Roman"/>
        </w:rPr>
        <w:t>～</w:t>
      </w:r>
      <w:r w:rsidRPr="005B54C3">
        <w:rPr>
          <w:rFonts w:ascii="Times New Roman"/>
        </w:rPr>
        <w:t>1.25 mg/m</w:t>
      </w:r>
      <w:r w:rsidRPr="005B54C3">
        <w:rPr>
          <w:rFonts w:ascii="Times New Roman"/>
          <w:vertAlign w:val="superscript"/>
        </w:rPr>
        <w:t>3</w:t>
      </w:r>
      <w:r w:rsidRPr="005B54C3">
        <w:rPr>
          <w:rFonts w:ascii="Times New Roman"/>
        </w:rPr>
        <w:t xml:space="preserve"> </w:t>
      </w:r>
      <w:r w:rsidRPr="005B54C3">
        <w:rPr>
          <w:rFonts w:ascii="Times New Roman"/>
        </w:rPr>
        <w:t>。</w:t>
      </w:r>
    </w:p>
    <w:p w14:paraId="2B47CBDE" w14:textId="35BA3A4B" w:rsidR="001B65BB" w:rsidRPr="005B54C3" w:rsidRDefault="001B65BB">
      <w:pPr>
        <w:pStyle w:val="afffffffff0"/>
        <w:rPr>
          <w:rFonts w:ascii="Times New Roman"/>
        </w:rPr>
      </w:pPr>
      <w:r w:rsidRPr="005B54C3">
        <w:rPr>
          <w:rFonts w:ascii="Times New Roman"/>
        </w:rPr>
        <w:t>在甲醛浓度</w:t>
      </w:r>
      <w:r w:rsidRPr="005B54C3">
        <w:rPr>
          <w:rFonts w:ascii="Times New Roman"/>
        </w:rPr>
        <w:t>0.02 mg/m</w:t>
      </w:r>
      <w:r w:rsidRPr="005B54C3">
        <w:rPr>
          <w:rFonts w:ascii="Times New Roman"/>
          <w:vertAlign w:val="superscript"/>
        </w:rPr>
        <w:t>3</w:t>
      </w:r>
      <w:r w:rsidR="00B7637C" w:rsidRPr="005B54C3">
        <w:rPr>
          <w:rFonts w:ascii="Times New Roman"/>
        </w:rPr>
        <w:t>～</w:t>
      </w:r>
      <w:r w:rsidRPr="005B54C3">
        <w:rPr>
          <w:rFonts w:ascii="Times New Roman"/>
        </w:rPr>
        <w:t>1.25 mg/m</w:t>
      </w:r>
      <w:r w:rsidRPr="005B54C3">
        <w:rPr>
          <w:rFonts w:ascii="Times New Roman"/>
          <w:vertAlign w:val="superscript"/>
        </w:rPr>
        <w:t>3</w:t>
      </w:r>
      <w:r w:rsidRPr="005B54C3">
        <w:rPr>
          <w:rFonts w:ascii="Times New Roman"/>
        </w:rPr>
        <w:t>范围内，本法重复测量的相对标准差</w:t>
      </w:r>
      <w:r w:rsidR="00AD7F9D">
        <w:rPr>
          <w:rFonts w:ascii="Times New Roman" w:hint="eastAsia"/>
        </w:rPr>
        <w:t>＜</w:t>
      </w:r>
      <w:r w:rsidRPr="005B54C3">
        <w:rPr>
          <w:rFonts w:ascii="Times New Roman"/>
        </w:rPr>
        <w:t>7%</w:t>
      </w:r>
      <w:r w:rsidRPr="005B54C3">
        <w:rPr>
          <w:rFonts w:ascii="Times New Roman"/>
        </w:rPr>
        <w:t>。</w:t>
      </w:r>
    </w:p>
    <w:p w14:paraId="7C64D83D" w14:textId="77777777" w:rsidR="001B65BB" w:rsidRPr="005B54C3" w:rsidRDefault="001B65BB">
      <w:pPr>
        <w:pStyle w:val="affe"/>
        <w:spacing w:before="156" w:after="156"/>
        <w:rPr>
          <w:rFonts w:ascii="Times New Roman"/>
        </w:rPr>
      </w:pPr>
      <w:r w:rsidRPr="005B54C3">
        <w:rPr>
          <w:rFonts w:ascii="Times New Roman"/>
        </w:rPr>
        <w:t>测量不确定度</w:t>
      </w:r>
    </w:p>
    <w:p w14:paraId="43C89F23" w14:textId="315F40B2" w:rsidR="001B65BB" w:rsidRPr="005B54C3" w:rsidRDefault="001B65BB">
      <w:pPr>
        <w:pStyle w:val="afffff5"/>
        <w:ind w:firstLine="420"/>
        <w:rPr>
          <w:rFonts w:ascii="Times New Roman"/>
        </w:rPr>
      </w:pPr>
      <w:r w:rsidRPr="005B54C3">
        <w:rPr>
          <w:rFonts w:ascii="Times New Roman"/>
        </w:rPr>
        <w:t>在</w:t>
      </w:r>
      <w:r w:rsidRPr="005B54C3">
        <w:rPr>
          <w:rFonts w:ascii="Times New Roman"/>
        </w:rPr>
        <w:t>0.01 mg/m</w:t>
      </w:r>
      <w:r w:rsidRPr="005B54C3">
        <w:rPr>
          <w:rFonts w:ascii="Times New Roman"/>
          <w:vertAlign w:val="superscript"/>
        </w:rPr>
        <w:t>3</w:t>
      </w:r>
      <w:r w:rsidR="00B7637C" w:rsidRPr="005B54C3">
        <w:rPr>
          <w:rFonts w:ascii="Times New Roman"/>
        </w:rPr>
        <w:t>～</w:t>
      </w:r>
      <w:r w:rsidRPr="005B54C3">
        <w:rPr>
          <w:rFonts w:ascii="Times New Roman"/>
        </w:rPr>
        <w:t>0.8 mg/m</w:t>
      </w:r>
      <w:r w:rsidRPr="005B54C3">
        <w:rPr>
          <w:rFonts w:ascii="Times New Roman"/>
          <w:vertAlign w:val="superscript"/>
        </w:rPr>
        <w:t>3</w:t>
      </w:r>
      <w:r w:rsidRPr="005B54C3">
        <w:rPr>
          <w:rFonts w:ascii="Times New Roman"/>
        </w:rPr>
        <w:t>的浓度范围内，与酚试剂分光光度法比较其测量总不确定度（</w:t>
      </w:r>
      <w:r w:rsidRPr="005B54C3">
        <w:rPr>
          <w:rFonts w:ascii="Times New Roman"/>
        </w:rPr>
        <w:t>ROU</w:t>
      </w:r>
      <w:r w:rsidRPr="005B54C3">
        <w:rPr>
          <w:rFonts w:ascii="Times New Roman"/>
        </w:rPr>
        <w:t>）小于</w:t>
      </w:r>
      <w:r w:rsidRPr="005B54C3">
        <w:rPr>
          <w:rFonts w:ascii="Times New Roman"/>
        </w:rPr>
        <w:t>25%</w:t>
      </w:r>
      <w:r w:rsidRPr="005B54C3">
        <w:rPr>
          <w:rFonts w:ascii="Times New Roman"/>
        </w:rPr>
        <w:t>。</w:t>
      </w:r>
    </w:p>
    <w:p w14:paraId="028DC8AD" w14:textId="77777777" w:rsidR="001B65BB" w:rsidRPr="005B54C3" w:rsidRDefault="001B65BB">
      <w:pPr>
        <w:pStyle w:val="afff2"/>
        <w:rPr>
          <w:rFonts w:ascii="Times New Roman"/>
        </w:rPr>
      </w:pPr>
      <w:r w:rsidRPr="005B54C3">
        <w:rPr>
          <w:rFonts w:ascii="Times New Roman"/>
        </w:rPr>
        <w:t>总不确定度</w:t>
      </w:r>
      <w:r w:rsidRPr="005B54C3">
        <w:rPr>
          <w:rFonts w:ascii="Times New Roman"/>
        </w:rPr>
        <w:t>ROU</w:t>
      </w:r>
      <w:r w:rsidRPr="005B54C3">
        <w:rPr>
          <w:rFonts w:ascii="Times New Roman"/>
        </w:rPr>
        <w:t>的确定方法参见附录</w:t>
      </w:r>
      <w:r w:rsidRPr="005B54C3">
        <w:rPr>
          <w:rFonts w:ascii="Times New Roman"/>
        </w:rPr>
        <w:t>B</w:t>
      </w:r>
      <w:r w:rsidRPr="005B54C3">
        <w:rPr>
          <w:rFonts w:ascii="Times New Roman"/>
        </w:rPr>
        <w:t>。</w:t>
      </w:r>
    </w:p>
    <w:p w14:paraId="145848DA" w14:textId="77777777" w:rsidR="001B65BB" w:rsidRPr="005B54C3" w:rsidRDefault="001B65BB">
      <w:pPr>
        <w:pStyle w:val="affe"/>
        <w:spacing w:before="156" w:after="156"/>
        <w:rPr>
          <w:rFonts w:ascii="Times New Roman"/>
        </w:rPr>
      </w:pPr>
      <w:r w:rsidRPr="005B54C3">
        <w:rPr>
          <w:rFonts w:ascii="Times New Roman"/>
        </w:rPr>
        <w:t>干扰</w:t>
      </w:r>
    </w:p>
    <w:p w14:paraId="19EF88ED" w14:textId="34639C63" w:rsidR="001B65BB" w:rsidRPr="005B54C3" w:rsidRDefault="001B65BB">
      <w:pPr>
        <w:pStyle w:val="afffff5"/>
        <w:ind w:firstLine="420"/>
        <w:rPr>
          <w:rFonts w:ascii="Times New Roman"/>
        </w:rPr>
      </w:pPr>
      <w:r w:rsidRPr="005B54C3">
        <w:rPr>
          <w:rFonts w:ascii="Times New Roman"/>
        </w:rPr>
        <w:t>在乙醛、</w:t>
      </w:r>
      <w:r w:rsidRPr="005B54C3">
        <w:rPr>
          <w:rFonts w:ascii="Times New Roman"/>
        </w:rPr>
        <w:t>CO</w:t>
      </w:r>
      <w:r w:rsidRPr="005B54C3">
        <w:rPr>
          <w:rFonts w:ascii="Times New Roman"/>
        </w:rPr>
        <w:t>、</w:t>
      </w:r>
      <w:r w:rsidRPr="005B54C3">
        <w:rPr>
          <w:rFonts w:ascii="Times New Roman"/>
        </w:rPr>
        <w:t>CO</w:t>
      </w:r>
      <w:r w:rsidRPr="005B54C3">
        <w:rPr>
          <w:rFonts w:ascii="Times New Roman"/>
          <w:vertAlign w:val="subscript"/>
        </w:rPr>
        <w:t>2</w:t>
      </w:r>
      <w:r w:rsidRPr="005B54C3">
        <w:rPr>
          <w:rFonts w:ascii="Times New Roman"/>
        </w:rPr>
        <w:t>、丙酮和</w:t>
      </w:r>
      <w:r w:rsidRPr="005B54C3">
        <w:rPr>
          <w:rFonts w:ascii="Times New Roman"/>
        </w:rPr>
        <w:t>NH</w:t>
      </w:r>
      <w:r w:rsidRPr="005B54C3">
        <w:rPr>
          <w:rFonts w:ascii="Times New Roman"/>
          <w:vertAlign w:val="subscript"/>
        </w:rPr>
        <w:t>3</w:t>
      </w:r>
      <w:r w:rsidRPr="005B54C3">
        <w:rPr>
          <w:rFonts w:ascii="Times New Roman"/>
        </w:rPr>
        <w:t>以</w:t>
      </w:r>
      <w:r w:rsidRPr="005B54C3">
        <w:rPr>
          <w:rFonts w:ascii="Times New Roman"/>
        </w:rPr>
        <w:t>1 μg/g</w:t>
      </w:r>
      <w:r w:rsidRPr="005B54C3">
        <w:rPr>
          <w:rFonts w:ascii="Times New Roman"/>
        </w:rPr>
        <w:t>浓度与甲醛共存时，对本法测量造成的相对误差</w:t>
      </w:r>
      <w:r w:rsidR="00AD7F9D">
        <w:rPr>
          <w:rFonts w:ascii="Times New Roman" w:hint="eastAsia"/>
        </w:rPr>
        <w:t>＜</w:t>
      </w:r>
      <w:r w:rsidRPr="005B54C3">
        <w:rPr>
          <w:rFonts w:ascii="Times New Roman"/>
        </w:rPr>
        <w:t>5%</w:t>
      </w:r>
      <w:r w:rsidRPr="005B54C3">
        <w:rPr>
          <w:rFonts w:ascii="Times New Roman"/>
        </w:rPr>
        <w:t>。</w:t>
      </w:r>
    </w:p>
    <w:p w14:paraId="15649948" w14:textId="77777777" w:rsidR="001B65BB" w:rsidRPr="005B54C3" w:rsidRDefault="001B65BB">
      <w:pPr>
        <w:pStyle w:val="affd"/>
        <w:spacing w:before="156" w:after="156"/>
        <w:rPr>
          <w:rFonts w:ascii="Times New Roman"/>
        </w:rPr>
      </w:pPr>
      <w:bookmarkStart w:id="85" w:name="_Toc91782076"/>
      <w:r w:rsidRPr="005B54C3">
        <w:rPr>
          <w:rFonts w:ascii="Times New Roman"/>
        </w:rPr>
        <w:t>电化学传感器法</w:t>
      </w:r>
      <w:bookmarkEnd w:id="85"/>
    </w:p>
    <w:p w14:paraId="4F5926F0" w14:textId="77777777" w:rsidR="001B65BB" w:rsidRPr="005B54C3" w:rsidRDefault="001B65BB">
      <w:pPr>
        <w:pStyle w:val="affe"/>
        <w:spacing w:before="156" w:after="156"/>
        <w:rPr>
          <w:rFonts w:ascii="Times New Roman"/>
        </w:rPr>
      </w:pPr>
      <w:r w:rsidRPr="005B54C3">
        <w:rPr>
          <w:rFonts w:ascii="Times New Roman"/>
        </w:rPr>
        <w:t>原理</w:t>
      </w:r>
    </w:p>
    <w:p w14:paraId="2A379F7A" w14:textId="77777777" w:rsidR="001B65BB" w:rsidRPr="005B54C3" w:rsidRDefault="001B65BB">
      <w:pPr>
        <w:pStyle w:val="afffff5"/>
        <w:ind w:firstLine="420"/>
        <w:rPr>
          <w:rFonts w:ascii="Times New Roman"/>
        </w:rPr>
      </w:pPr>
      <w:r w:rsidRPr="005B54C3">
        <w:rPr>
          <w:rFonts w:ascii="Times New Roman"/>
        </w:rPr>
        <w:t>甲醛气体通过传感器，在电解质催化作用下，甲醛分子在电极上发生氧化还原反应而形成电子转移，在外电压作用下形成与甲醛浓度成正比的电流。</w:t>
      </w:r>
    </w:p>
    <w:p w14:paraId="32EDE071" w14:textId="77777777" w:rsidR="000C2DCA" w:rsidRPr="005B54C3" w:rsidRDefault="000C2DCA" w:rsidP="000C2DCA">
      <w:pPr>
        <w:pStyle w:val="afff2"/>
        <w:rPr>
          <w:rFonts w:ascii="Times New Roman"/>
        </w:rPr>
      </w:pPr>
      <w:r w:rsidRPr="005B54C3">
        <w:rPr>
          <w:rFonts w:ascii="Times New Roman"/>
        </w:rPr>
        <w:t>此方法仅限于在空气甲醛浓度较高的情形下使用。</w:t>
      </w:r>
    </w:p>
    <w:p w14:paraId="6AC80FB6" w14:textId="77777777" w:rsidR="001B65BB" w:rsidRPr="005B54C3" w:rsidRDefault="001B65BB">
      <w:pPr>
        <w:pStyle w:val="affe"/>
        <w:spacing w:before="156" w:after="156"/>
        <w:rPr>
          <w:rFonts w:ascii="Times New Roman"/>
        </w:rPr>
      </w:pPr>
      <w:r w:rsidRPr="005B54C3">
        <w:rPr>
          <w:rFonts w:ascii="Times New Roman"/>
        </w:rPr>
        <w:t>仪器</w:t>
      </w:r>
    </w:p>
    <w:p w14:paraId="180FAFF5" w14:textId="77777777" w:rsidR="001B65BB" w:rsidRPr="005B54C3" w:rsidRDefault="001B65BB">
      <w:pPr>
        <w:pStyle w:val="afffff5"/>
        <w:ind w:firstLine="420"/>
        <w:rPr>
          <w:rFonts w:ascii="Times New Roman"/>
        </w:rPr>
      </w:pPr>
      <w:r w:rsidRPr="005B54C3">
        <w:rPr>
          <w:rFonts w:ascii="Times New Roman"/>
        </w:rPr>
        <w:t>电化学传感器法甲醛测定仪：</w:t>
      </w:r>
    </w:p>
    <w:p w14:paraId="2CDE00C7" w14:textId="3D46272A" w:rsidR="001B65BB" w:rsidRPr="005B54C3" w:rsidRDefault="001B65BB">
      <w:pPr>
        <w:pStyle w:val="afffff5"/>
        <w:ind w:firstLine="420"/>
        <w:rPr>
          <w:rFonts w:ascii="Times New Roman"/>
        </w:rPr>
      </w:pPr>
      <w:r w:rsidRPr="005B54C3">
        <w:rPr>
          <w:rFonts w:ascii="Times New Roman"/>
        </w:rPr>
        <w:t>最小分辨率</w:t>
      </w:r>
      <w:r w:rsidR="00A60F7A">
        <w:rPr>
          <w:rFonts w:ascii="Times New Roman" w:hint="eastAsia"/>
        </w:rPr>
        <w:t>：</w:t>
      </w:r>
      <w:r w:rsidRPr="005B54C3">
        <w:rPr>
          <w:rFonts w:ascii="Times New Roman"/>
        </w:rPr>
        <w:t>0.01 mL/m</w:t>
      </w:r>
      <w:r w:rsidRPr="005B54C3">
        <w:rPr>
          <w:rFonts w:ascii="Times New Roman"/>
          <w:vertAlign w:val="superscript"/>
        </w:rPr>
        <w:t>3</w:t>
      </w:r>
      <w:r w:rsidR="00AD7F9D" w:rsidRPr="00AD7F9D">
        <w:rPr>
          <w:rFonts w:ascii="Times New Roman" w:hint="eastAsia"/>
        </w:rPr>
        <w:t>；</w:t>
      </w:r>
    </w:p>
    <w:p w14:paraId="5BD0A3AA" w14:textId="58EC7E25" w:rsidR="001B65BB" w:rsidRPr="005B54C3" w:rsidRDefault="001B65BB">
      <w:pPr>
        <w:pStyle w:val="afffff5"/>
        <w:ind w:firstLine="420"/>
        <w:rPr>
          <w:rFonts w:ascii="Times New Roman"/>
        </w:rPr>
      </w:pPr>
      <w:r w:rsidRPr="005B54C3">
        <w:rPr>
          <w:rFonts w:ascii="Times New Roman"/>
        </w:rPr>
        <w:t>响应时间：</w:t>
      </w:r>
      <w:r w:rsidRPr="005B54C3">
        <w:rPr>
          <w:rFonts w:ascii="Times New Roman"/>
        </w:rPr>
        <w:t>t</w:t>
      </w:r>
      <w:r w:rsidRPr="005B54C3">
        <w:rPr>
          <w:rFonts w:ascii="Times New Roman"/>
          <w:vertAlign w:val="subscript"/>
        </w:rPr>
        <w:t>95%</w:t>
      </w:r>
      <w:r w:rsidR="00AD7F9D" w:rsidRPr="00AD7F9D">
        <w:rPr>
          <w:rFonts w:ascii="Times New Roman" w:hint="eastAsia"/>
        </w:rPr>
        <w:t>≤</w:t>
      </w:r>
      <w:r w:rsidRPr="005B54C3">
        <w:rPr>
          <w:rFonts w:ascii="Times New Roman"/>
        </w:rPr>
        <w:t>3 min</w:t>
      </w:r>
      <w:r w:rsidRPr="005B54C3">
        <w:rPr>
          <w:rFonts w:ascii="Times New Roman"/>
        </w:rPr>
        <w:t>。</w:t>
      </w:r>
    </w:p>
    <w:p w14:paraId="6E2394A2" w14:textId="7A2A3B2A" w:rsidR="001B65BB" w:rsidRPr="005B54C3" w:rsidRDefault="001B65BB">
      <w:pPr>
        <w:pStyle w:val="afffff5"/>
        <w:ind w:firstLine="420"/>
        <w:rPr>
          <w:rFonts w:ascii="Times New Roman"/>
        </w:rPr>
      </w:pPr>
      <w:r w:rsidRPr="005B54C3">
        <w:rPr>
          <w:rFonts w:ascii="Times New Roman"/>
        </w:rPr>
        <w:t>用甲醛标准气或酚试剂分光光度法（</w:t>
      </w:r>
      <w:r w:rsidR="00086BC4" w:rsidRPr="005B54C3">
        <w:rPr>
          <w:rFonts w:ascii="Times New Roman"/>
        </w:rPr>
        <w:t>8</w:t>
      </w:r>
      <w:r w:rsidRPr="005B54C3">
        <w:rPr>
          <w:rFonts w:ascii="Times New Roman"/>
        </w:rPr>
        <w:t>.2</w:t>
      </w:r>
      <w:r w:rsidRPr="005B54C3">
        <w:rPr>
          <w:rFonts w:ascii="Times New Roman"/>
        </w:rPr>
        <w:t>）对仪器进行比对测试，其相对偏差</w:t>
      </w:r>
      <w:r w:rsidR="00AD7F9D" w:rsidRPr="00AD7F9D">
        <w:rPr>
          <w:rFonts w:ascii="Times New Roman" w:hint="eastAsia"/>
        </w:rPr>
        <w:t>≤</w:t>
      </w:r>
      <w:r w:rsidRPr="005B54C3">
        <w:rPr>
          <w:rFonts w:ascii="Times New Roman"/>
        </w:rPr>
        <w:t>15%</w:t>
      </w:r>
      <w:r w:rsidRPr="005B54C3">
        <w:rPr>
          <w:rFonts w:ascii="Times New Roman"/>
        </w:rPr>
        <w:t>。</w:t>
      </w:r>
    </w:p>
    <w:p w14:paraId="660A0FEC" w14:textId="77777777" w:rsidR="001B65BB" w:rsidRPr="005B54C3" w:rsidRDefault="001B65BB">
      <w:pPr>
        <w:pStyle w:val="affe"/>
        <w:spacing w:before="156" w:after="156"/>
        <w:rPr>
          <w:rFonts w:ascii="Times New Roman"/>
        </w:rPr>
      </w:pPr>
      <w:r w:rsidRPr="005B54C3">
        <w:rPr>
          <w:rFonts w:ascii="Times New Roman"/>
        </w:rPr>
        <w:t>测量步骤</w:t>
      </w:r>
    </w:p>
    <w:p w14:paraId="2B11C15A" w14:textId="77777777" w:rsidR="001B65BB" w:rsidRPr="005B54C3" w:rsidRDefault="001B65BB">
      <w:pPr>
        <w:pStyle w:val="afffffffff0"/>
        <w:rPr>
          <w:rFonts w:ascii="Times New Roman"/>
        </w:rPr>
      </w:pPr>
      <w:r w:rsidRPr="005B54C3">
        <w:rPr>
          <w:rFonts w:ascii="Times New Roman"/>
        </w:rPr>
        <w:t>采样布点见附录</w:t>
      </w:r>
      <w:r w:rsidRPr="005B54C3">
        <w:rPr>
          <w:rFonts w:ascii="Times New Roman"/>
        </w:rPr>
        <w:t>A</w:t>
      </w:r>
      <w:r w:rsidRPr="005B54C3">
        <w:rPr>
          <w:rFonts w:ascii="Times New Roman"/>
        </w:rPr>
        <w:t>。</w:t>
      </w:r>
    </w:p>
    <w:p w14:paraId="633373C2" w14:textId="77777777" w:rsidR="001B65BB" w:rsidRPr="005B54C3" w:rsidRDefault="001B65BB">
      <w:pPr>
        <w:pStyle w:val="afffffffff0"/>
        <w:rPr>
          <w:rFonts w:ascii="Times New Roman"/>
        </w:rPr>
      </w:pPr>
      <w:r w:rsidRPr="005B54C3">
        <w:rPr>
          <w:rFonts w:ascii="Times New Roman"/>
        </w:rPr>
        <w:t>根据仪器使用说明书，在现场对仪器进行调整。</w:t>
      </w:r>
    </w:p>
    <w:p w14:paraId="47ECC00E" w14:textId="77777777" w:rsidR="001B65BB" w:rsidRPr="005B54C3" w:rsidRDefault="001B65BB">
      <w:pPr>
        <w:pStyle w:val="afffffffff0"/>
        <w:rPr>
          <w:rFonts w:ascii="Times New Roman"/>
        </w:rPr>
      </w:pPr>
      <w:r w:rsidRPr="005B54C3">
        <w:rPr>
          <w:rFonts w:ascii="Times New Roman"/>
        </w:rPr>
        <w:t>待仪器稳定后，每分钟读取</w:t>
      </w:r>
      <w:r w:rsidRPr="005B54C3">
        <w:rPr>
          <w:rFonts w:ascii="Times New Roman"/>
        </w:rPr>
        <w:t>1</w:t>
      </w:r>
      <w:r w:rsidRPr="005B54C3">
        <w:rPr>
          <w:rFonts w:ascii="Times New Roman"/>
        </w:rPr>
        <w:t>个数值，连续读</w:t>
      </w:r>
      <w:r w:rsidRPr="005B54C3">
        <w:rPr>
          <w:rFonts w:ascii="Times New Roman"/>
        </w:rPr>
        <w:t>5</w:t>
      </w:r>
      <w:r w:rsidRPr="005B54C3">
        <w:rPr>
          <w:rFonts w:ascii="Times New Roman"/>
        </w:rPr>
        <w:t>次。</w:t>
      </w:r>
    </w:p>
    <w:p w14:paraId="6090A61C" w14:textId="62751B0D" w:rsidR="001B65BB" w:rsidRPr="005B54C3" w:rsidRDefault="001B65BB">
      <w:pPr>
        <w:pStyle w:val="afffffffff0"/>
        <w:rPr>
          <w:rFonts w:ascii="Times New Roman"/>
        </w:rPr>
      </w:pPr>
      <w:r w:rsidRPr="005B54C3">
        <w:rPr>
          <w:rFonts w:ascii="Times New Roman"/>
        </w:rPr>
        <w:t>间隔</w:t>
      </w:r>
      <w:r w:rsidRPr="005B54C3">
        <w:rPr>
          <w:rFonts w:ascii="Times New Roman"/>
        </w:rPr>
        <w:t>10</w:t>
      </w:r>
      <w:r w:rsidR="00AD7F9D">
        <w:rPr>
          <w:rFonts w:ascii="Times New Roman"/>
        </w:rPr>
        <w:t xml:space="preserve"> </w:t>
      </w:r>
      <w:r w:rsidRPr="005B54C3">
        <w:rPr>
          <w:rFonts w:ascii="Times New Roman"/>
        </w:rPr>
        <w:t>min</w:t>
      </w:r>
      <w:r w:rsidRPr="005B54C3">
        <w:rPr>
          <w:rFonts w:ascii="Times New Roman"/>
        </w:rPr>
        <w:t>重复</w:t>
      </w:r>
      <w:r w:rsidR="00086BC4" w:rsidRPr="005B54C3">
        <w:rPr>
          <w:rFonts w:ascii="Times New Roman"/>
        </w:rPr>
        <w:t>8</w:t>
      </w:r>
      <w:r w:rsidRPr="005B54C3">
        <w:rPr>
          <w:rFonts w:ascii="Times New Roman"/>
        </w:rPr>
        <w:t>.5.3.3</w:t>
      </w:r>
      <w:r w:rsidRPr="005B54C3">
        <w:rPr>
          <w:rFonts w:ascii="Times New Roman"/>
        </w:rPr>
        <w:t>步骤</w:t>
      </w:r>
      <w:r w:rsidRPr="005B54C3">
        <w:rPr>
          <w:rFonts w:ascii="Times New Roman"/>
        </w:rPr>
        <w:t>1</w:t>
      </w:r>
      <w:r w:rsidRPr="005B54C3">
        <w:rPr>
          <w:rFonts w:ascii="Times New Roman"/>
        </w:rPr>
        <w:t>次，共重复</w:t>
      </w:r>
      <w:r w:rsidRPr="005B54C3">
        <w:rPr>
          <w:rFonts w:ascii="Times New Roman"/>
        </w:rPr>
        <w:t>3</w:t>
      </w:r>
      <w:r w:rsidRPr="005B54C3">
        <w:rPr>
          <w:rFonts w:ascii="Times New Roman"/>
        </w:rPr>
        <w:t>次。取全部数据的算术平均值。</w:t>
      </w:r>
    </w:p>
    <w:p w14:paraId="284175E3" w14:textId="77777777" w:rsidR="001B65BB" w:rsidRPr="005B54C3" w:rsidRDefault="001B65BB">
      <w:pPr>
        <w:pStyle w:val="afffffffff0"/>
        <w:rPr>
          <w:rFonts w:ascii="Times New Roman"/>
        </w:rPr>
      </w:pPr>
      <w:r w:rsidRPr="005B54C3">
        <w:rPr>
          <w:rFonts w:ascii="Times New Roman"/>
        </w:rPr>
        <w:t>记录现场温度、大气压和相对湿度。</w:t>
      </w:r>
    </w:p>
    <w:p w14:paraId="725446A6" w14:textId="77777777" w:rsidR="001B65BB" w:rsidRPr="005B54C3" w:rsidRDefault="001B65BB">
      <w:pPr>
        <w:pStyle w:val="afffffffff0"/>
        <w:rPr>
          <w:rFonts w:ascii="Times New Roman"/>
        </w:rPr>
      </w:pPr>
      <w:r w:rsidRPr="005B54C3">
        <w:rPr>
          <w:rFonts w:ascii="Times New Roman"/>
        </w:rPr>
        <w:lastRenderedPageBreak/>
        <w:t>仪器进气口应离开人体正面呼吸带</w:t>
      </w:r>
      <w:r w:rsidRPr="005B54C3">
        <w:rPr>
          <w:rFonts w:ascii="Times New Roman"/>
        </w:rPr>
        <w:t>1 m</w:t>
      </w:r>
      <w:r w:rsidRPr="005B54C3">
        <w:rPr>
          <w:rFonts w:ascii="Times New Roman"/>
        </w:rPr>
        <w:t>。</w:t>
      </w:r>
    </w:p>
    <w:p w14:paraId="26274F8F" w14:textId="77777777" w:rsidR="001B65BB" w:rsidRPr="005B54C3" w:rsidRDefault="001B65BB">
      <w:pPr>
        <w:pStyle w:val="afffffffff0"/>
        <w:rPr>
          <w:rFonts w:ascii="Times New Roman"/>
        </w:rPr>
      </w:pPr>
      <w:r w:rsidRPr="005B54C3">
        <w:rPr>
          <w:rFonts w:ascii="Times New Roman"/>
        </w:rPr>
        <w:t>按要求对仪器进行期间核查和使用前校准。</w:t>
      </w:r>
    </w:p>
    <w:p w14:paraId="4D23E12A" w14:textId="77777777" w:rsidR="001B65BB" w:rsidRPr="005B54C3" w:rsidRDefault="001B65BB">
      <w:pPr>
        <w:pStyle w:val="affe"/>
        <w:spacing w:before="156" w:after="156"/>
        <w:rPr>
          <w:rFonts w:ascii="Times New Roman"/>
        </w:rPr>
      </w:pPr>
      <w:r w:rsidRPr="005B54C3">
        <w:rPr>
          <w:rFonts w:ascii="Times New Roman"/>
        </w:rPr>
        <w:t>结果计算</w:t>
      </w:r>
    </w:p>
    <w:p w14:paraId="7481D548" w14:textId="59ADB03D" w:rsidR="001B65BB" w:rsidRPr="005B54C3" w:rsidRDefault="001B65BB">
      <w:pPr>
        <w:pStyle w:val="afffffffff0"/>
        <w:rPr>
          <w:rFonts w:ascii="Times New Roman"/>
        </w:rPr>
      </w:pPr>
      <w:r w:rsidRPr="005B54C3">
        <w:rPr>
          <w:rFonts w:ascii="Times New Roman"/>
        </w:rPr>
        <w:t>浓度换算：对于体积分数的测量值按式（</w:t>
      </w:r>
      <w:r w:rsidR="00B61B22">
        <w:rPr>
          <w:rFonts w:ascii="Times New Roman"/>
        </w:rPr>
        <w:t>13</w:t>
      </w:r>
      <w:r w:rsidRPr="005B54C3">
        <w:rPr>
          <w:rFonts w:ascii="Times New Roman"/>
        </w:rPr>
        <w:t>）换算成质量浓度。</w:t>
      </w:r>
    </w:p>
    <w:p w14:paraId="33E020DF" w14:textId="387C15B2" w:rsidR="001B65BB" w:rsidRPr="005B54C3" w:rsidRDefault="001B65BB">
      <w:pPr>
        <w:pStyle w:val="afffffffff0"/>
        <w:rPr>
          <w:rFonts w:ascii="Times New Roman"/>
        </w:rPr>
      </w:pPr>
      <w:r w:rsidRPr="005B54C3">
        <w:rPr>
          <w:rFonts w:ascii="Times New Roman"/>
        </w:rPr>
        <w:t>结果表达：见</w:t>
      </w:r>
      <w:r w:rsidR="006C5AAF" w:rsidRPr="005B54C3">
        <w:rPr>
          <w:rFonts w:ascii="Times New Roman"/>
        </w:rPr>
        <w:t>8</w:t>
      </w:r>
      <w:r w:rsidRPr="005B54C3">
        <w:rPr>
          <w:rFonts w:ascii="Times New Roman"/>
        </w:rPr>
        <w:t>.2.6.3</w:t>
      </w:r>
      <w:r w:rsidRPr="005B54C3">
        <w:rPr>
          <w:rFonts w:ascii="Times New Roman"/>
        </w:rPr>
        <w:t>。</w:t>
      </w:r>
    </w:p>
    <w:p w14:paraId="3859CC46" w14:textId="77777777" w:rsidR="001B65BB" w:rsidRPr="005B54C3" w:rsidRDefault="001B65BB">
      <w:pPr>
        <w:pStyle w:val="affe"/>
        <w:spacing w:before="156" w:after="156"/>
        <w:rPr>
          <w:rFonts w:ascii="Times New Roman"/>
        </w:rPr>
      </w:pPr>
      <w:r w:rsidRPr="005B54C3">
        <w:rPr>
          <w:rFonts w:ascii="Times New Roman"/>
        </w:rPr>
        <w:t>测量范围和精密度</w:t>
      </w:r>
    </w:p>
    <w:p w14:paraId="67FE7B49" w14:textId="4376340D" w:rsidR="001B65BB" w:rsidRPr="005B54C3" w:rsidRDefault="001B65BB">
      <w:pPr>
        <w:pStyle w:val="afffffffff0"/>
        <w:rPr>
          <w:rFonts w:ascii="Times New Roman"/>
        </w:rPr>
      </w:pPr>
      <w:r w:rsidRPr="005B54C3">
        <w:rPr>
          <w:rFonts w:ascii="Times New Roman"/>
        </w:rPr>
        <w:t>本法测定室内空气中甲醛浓度范围为</w:t>
      </w:r>
      <w:r w:rsidRPr="005B54C3">
        <w:rPr>
          <w:rFonts w:ascii="Times New Roman"/>
        </w:rPr>
        <w:t>0</w:t>
      </w:r>
      <w:r w:rsidR="00B805F2" w:rsidRPr="005B54C3">
        <w:rPr>
          <w:rFonts w:ascii="Times New Roman"/>
        </w:rPr>
        <w:t>.2</w:t>
      </w:r>
      <w:r w:rsidRPr="005B54C3">
        <w:rPr>
          <w:rFonts w:ascii="Times New Roman"/>
        </w:rPr>
        <w:t xml:space="preserve"> mg/m</w:t>
      </w:r>
      <w:r w:rsidRPr="005B54C3">
        <w:rPr>
          <w:rFonts w:ascii="Times New Roman"/>
          <w:vertAlign w:val="superscript"/>
        </w:rPr>
        <w:t>3</w:t>
      </w:r>
      <w:r w:rsidR="00B7637C" w:rsidRPr="005B54C3">
        <w:rPr>
          <w:rFonts w:ascii="Times New Roman"/>
        </w:rPr>
        <w:t>～</w:t>
      </w:r>
      <w:r w:rsidRPr="005B54C3">
        <w:rPr>
          <w:rFonts w:ascii="Times New Roman"/>
        </w:rPr>
        <w:t>5 mg/m</w:t>
      </w:r>
      <w:r w:rsidRPr="005B54C3">
        <w:rPr>
          <w:rFonts w:ascii="Times New Roman"/>
          <w:vertAlign w:val="superscript"/>
        </w:rPr>
        <w:t>3</w:t>
      </w:r>
      <w:r w:rsidRPr="005B54C3">
        <w:rPr>
          <w:rFonts w:ascii="Times New Roman"/>
        </w:rPr>
        <w:t>。</w:t>
      </w:r>
    </w:p>
    <w:p w14:paraId="28CC81E7" w14:textId="2EAD66DC" w:rsidR="001B65BB" w:rsidRPr="005B54C3" w:rsidRDefault="001B65BB">
      <w:pPr>
        <w:pStyle w:val="afffffffff0"/>
        <w:rPr>
          <w:rFonts w:ascii="Times New Roman"/>
        </w:rPr>
      </w:pPr>
      <w:r w:rsidRPr="005B54C3">
        <w:rPr>
          <w:rFonts w:ascii="Times New Roman"/>
        </w:rPr>
        <w:t>在甲醛浓度</w:t>
      </w:r>
      <w:r w:rsidRPr="005B54C3">
        <w:rPr>
          <w:rFonts w:ascii="Times New Roman"/>
        </w:rPr>
        <w:t>0</w:t>
      </w:r>
      <w:r w:rsidR="00287CFC" w:rsidRPr="005B54C3">
        <w:rPr>
          <w:rFonts w:ascii="Times New Roman"/>
        </w:rPr>
        <w:t>.2</w:t>
      </w:r>
      <w:r w:rsidRPr="005B54C3">
        <w:rPr>
          <w:rFonts w:ascii="Times New Roman"/>
        </w:rPr>
        <w:t xml:space="preserve"> mg/m</w:t>
      </w:r>
      <w:r w:rsidRPr="005B54C3">
        <w:rPr>
          <w:rFonts w:ascii="Times New Roman"/>
          <w:vertAlign w:val="superscript"/>
        </w:rPr>
        <w:t>3</w:t>
      </w:r>
      <w:r w:rsidR="00B7637C" w:rsidRPr="005B54C3">
        <w:rPr>
          <w:rFonts w:ascii="Times New Roman"/>
        </w:rPr>
        <w:t>～</w:t>
      </w:r>
      <w:r w:rsidRPr="005B54C3">
        <w:rPr>
          <w:rFonts w:ascii="Times New Roman"/>
        </w:rPr>
        <w:t>5 mg/m</w:t>
      </w:r>
      <w:r w:rsidRPr="005B54C3">
        <w:rPr>
          <w:rFonts w:ascii="Times New Roman"/>
          <w:vertAlign w:val="superscript"/>
        </w:rPr>
        <w:t>3</w:t>
      </w:r>
      <w:r w:rsidRPr="005B54C3">
        <w:rPr>
          <w:rFonts w:ascii="Times New Roman"/>
        </w:rPr>
        <w:t>范围内，本法重复测量的相对标准差</w:t>
      </w:r>
      <w:r w:rsidR="00B61B22">
        <w:rPr>
          <w:rFonts w:ascii="Times New Roman" w:hint="eastAsia"/>
        </w:rPr>
        <w:t>＜</w:t>
      </w:r>
      <w:r w:rsidRPr="005B54C3">
        <w:rPr>
          <w:rFonts w:ascii="Times New Roman"/>
        </w:rPr>
        <w:t>5%</w:t>
      </w:r>
      <w:r w:rsidRPr="005B54C3">
        <w:rPr>
          <w:rFonts w:ascii="Times New Roman"/>
        </w:rPr>
        <w:t>。</w:t>
      </w:r>
    </w:p>
    <w:p w14:paraId="48A0415A" w14:textId="77777777" w:rsidR="001B65BB" w:rsidRPr="005B54C3" w:rsidRDefault="001B65BB">
      <w:pPr>
        <w:pStyle w:val="affe"/>
        <w:spacing w:before="156" w:after="156"/>
        <w:rPr>
          <w:rFonts w:ascii="Times New Roman"/>
        </w:rPr>
      </w:pPr>
      <w:r w:rsidRPr="005B54C3">
        <w:rPr>
          <w:rFonts w:ascii="Times New Roman"/>
        </w:rPr>
        <w:t>干扰与排除</w:t>
      </w:r>
    </w:p>
    <w:p w14:paraId="46F7E9A5" w14:textId="1DDBB545" w:rsidR="001B65BB" w:rsidRPr="005B54C3" w:rsidRDefault="001B65BB">
      <w:pPr>
        <w:pStyle w:val="afffff5"/>
        <w:ind w:firstLine="420"/>
        <w:rPr>
          <w:rFonts w:ascii="Times New Roman"/>
        </w:rPr>
      </w:pPr>
      <w:r w:rsidRPr="005B54C3">
        <w:rPr>
          <w:rFonts w:ascii="Times New Roman"/>
        </w:rPr>
        <w:t>H</w:t>
      </w:r>
      <w:r w:rsidRPr="005B54C3">
        <w:rPr>
          <w:rFonts w:ascii="Times New Roman"/>
          <w:vertAlign w:val="subscript"/>
        </w:rPr>
        <w:t>2</w:t>
      </w:r>
      <w:r w:rsidRPr="005B54C3">
        <w:rPr>
          <w:rFonts w:ascii="Times New Roman"/>
        </w:rPr>
        <w:t>S</w:t>
      </w:r>
      <w:r w:rsidRPr="005B54C3">
        <w:rPr>
          <w:rFonts w:ascii="Times New Roman"/>
        </w:rPr>
        <w:t>、</w:t>
      </w:r>
      <w:r w:rsidRPr="005B54C3">
        <w:rPr>
          <w:rFonts w:ascii="Times New Roman"/>
        </w:rPr>
        <w:t>SO</w:t>
      </w:r>
      <w:r w:rsidRPr="005B54C3">
        <w:rPr>
          <w:rFonts w:ascii="Times New Roman"/>
          <w:vertAlign w:val="subscript"/>
        </w:rPr>
        <w:t>2</w:t>
      </w:r>
      <w:r w:rsidRPr="005B54C3">
        <w:rPr>
          <w:rFonts w:ascii="Times New Roman"/>
        </w:rPr>
        <w:t>、乙醇、氨和甲醇气体对本法有干扰，当空气中甲醛与上述气体共存时，应根据干扰物浓度与本法仪器之间的响应关系对测量值予以校正。环境相对湿度对本法亦存在干扰，应在</w:t>
      </w:r>
      <w:r w:rsidRPr="005B54C3">
        <w:rPr>
          <w:rFonts w:ascii="Times New Roman"/>
        </w:rPr>
        <w:t>25%</w:t>
      </w:r>
      <w:r w:rsidR="00B7637C" w:rsidRPr="005B54C3">
        <w:rPr>
          <w:rFonts w:ascii="Times New Roman"/>
        </w:rPr>
        <w:t>～</w:t>
      </w:r>
      <w:r w:rsidRPr="005B54C3">
        <w:rPr>
          <w:rFonts w:ascii="Times New Roman"/>
        </w:rPr>
        <w:t>75%</w:t>
      </w:r>
      <w:r w:rsidRPr="005B54C3">
        <w:rPr>
          <w:rFonts w:ascii="Times New Roman"/>
        </w:rPr>
        <w:t>的环境中使用本法。乙醛、</w:t>
      </w:r>
      <w:r w:rsidRPr="005B54C3">
        <w:rPr>
          <w:rFonts w:ascii="Times New Roman"/>
        </w:rPr>
        <w:t>NO</w:t>
      </w:r>
      <w:r w:rsidRPr="005B54C3">
        <w:rPr>
          <w:rFonts w:ascii="Times New Roman"/>
          <w:vertAlign w:val="subscript"/>
        </w:rPr>
        <w:t>2</w:t>
      </w:r>
      <w:r w:rsidRPr="005B54C3">
        <w:rPr>
          <w:rFonts w:ascii="Times New Roman"/>
        </w:rPr>
        <w:t>、苯酚和丙酮对本法无干扰。</w:t>
      </w:r>
    </w:p>
    <w:p w14:paraId="2FCB3184" w14:textId="77777777" w:rsidR="001B65BB" w:rsidRPr="005B54C3" w:rsidRDefault="001B65BB">
      <w:pPr>
        <w:pStyle w:val="affc"/>
        <w:spacing w:before="312" w:after="312"/>
        <w:rPr>
          <w:rFonts w:ascii="Times New Roman"/>
        </w:rPr>
      </w:pPr>
      <w:bookmarkStart w:id="86" w:name="_Toc91782077"/>
      <w:bookmarkStart w:id="87" w:name="_Toc93308660"/>
      <w:r w:rsidRPr="005B54C3">
        <w:rPr>
          <w:rFonts w:ascii="Times New Roman"/>
        </w:rPr>
        <w:t>氨</w:t>
      </w:r>
      <w:bookmarkEnd w:id="86"/>
      <w:bookmarkEnd w:id="87"/>
    </w:p>
    <w:p w14:paraId="21374EE0" w14:textId="77777777" w:rsidR="001B65BB" w:rsidRPr="005B54C3" w:rsidRDefault="001B65BB">
      <w:pPr>
        <w:pStyle w:val="affd"/>
        <w:spacing w:before="156" w:after="156"/>
        <w:rPr>
          <w:rFonts w:ascii="Times New Roman"/>
        </w:rPr>
      </w:pPr>
      <w:bookmarkStart w:id="88" w:name="_Toc91782078"/>
      <w:r w:rsidRPr="005B54C3">
        <w:rPr>
          <w:rFonts w:ascii="Times New Roman"/>
        </w:rPr>
        <w:t>靛酚蓝分光光度法</w:t>
      </w:r>
      <w:bookmarkEnd w:id="88"/>
    </w:p>
    <w:p w14:paraId="61D9AA82" w14:textId="77777777" w:rsidR="001B65BB" w:rsidRPr="005B54C3" w:rsidRDefault="001B65BB">
      <w:pPr>
        <w:pStyle w:val="affe"/>
        <w:spacing w:before="156" w:after="156"/>
        <w:rPr>
          <w:rFonts w:ascii="Times New Roman"/>
        </w:rPr>
      </w:pPr>
      <w:r w:rsidRPr="005B54C3">
        <w:rPr>
          <w:rFonts w:ascii="Times New Roman"/>
        </w:rPr>
        <w:t>原理</w:t>
      </w:r>
    </w:p>
    <w:p w14:paraId="766F33D6" w14:textId="77777777" w:rsidR="001B65BB" w:rsidRPr="005B54C3" w:rsidRDefault="001B65BB">
      <w:pPr>
        <w:pStyle w:val="afffff5"/>
        <w:ind w:firstLine="420"/>
        <w:rPr>
          <w:rFonts w:ascii="Times New Roman"/>
        </w:rPr>
      </w:pPr>
      <w:r w:rsidRPr="005B54C3">
        <w:rPr>
          <w:rFonts w:ascii="Times New Roman"/>
        </w:rPr>
        <w:t>空气中的氨被稀硫酸吸收，在亚硝基铁氰化钠及次氯酸钠存在条件下，与水杨酸生成蓝绿色的靛酚蓝染料，根据着色深浅，比色定量。</w:t>
      </w:r>
    </w:p>
    <w:p w14:paraId="23248730" w14:textId="77777777" w:rsidR="001B65BB" w:rsidRPr="005B54C3" w:rsidRDefault="001B65BB">
      <w:pPr>
        <w:pStyle w:val="affe"/>
        <w:spacing w:before="156" w:after="156"/>
        <w:rPr>
          <w:rFonts w:ascii="Times New Roman"/>
        </w:rPr>
      </w:pPr>
      <w:r w:rsidRPr="005B54C3">
        <w:rPr>
          <w:rFonts w:ascii="Times New Roman"/>
        </w:rPr>
        <w:t>试剂和材料</w:t>
      </w:r>
    </w:p>
    <w:p w14:paraId="4B630C63" w14:textId="77777777" w:rsidR="001B65BB" w:rsidRPr="005B54C3" w:rsidRDefault="001B65BB">
      <w:pPr>
        <w:pStyle w:val="afff2"/>
        <w:rPr>
          <w:rFonts w:ascii="Times New Roman"/>
        </w:rPr>
      </w:pPr>
      <w:r w:rsidRPr="005B54C3">
        <w:rPr>
          <w:rFonts w:ascii="Times New Roman"/>
        </w:rPr>
        <w:t>本法所用的试剂均为分析纯。</w:t>
      </w:r>
    </w:p>
    <w:p w14:paraId="31DF0489" w14:textId="77777777" w:rsidR="001B65BB" w:rsidRPr="005B54C3" w:rsidRDefault="001B65BB">
      <w:pPr>
        <w:pStyle w:val="afffffffff0"/>
        <w:rPr>
          <w:rFonts w:ascii="Times New Roman"/>
        </w:rPr>
      </w:pPr>
      <w:r w:rsidRPr="005B54C3">
        <w:rPr>
          <w:rFonts w:ascii="Times New Roman"/>
        </w:rPr>
        <w:t>无氨蒸馏水：在普通</w:t>
      </w:r>
      <w:r w:rsidR="00B110C6" w:rsidRPr="005B54C3">
        <w:rPr>
          <w:rFonts w:ascii="Times New Roman"/>
        </w:rPr>
        <w:t>蒸馏</w:t>
      </w:r>
      <w:r w:rsidRPr="005B54C3">
        <w:rPr>
          <w:rFonts w:ascii="Times New Roman"/>
        </w:rPr>
        <w:t>水中加少量的高锰酸钾至浅紫红色，再加少量氢氧化钠至呈碱性。蒸馏，取其中间蒸馏部分的水，加少量硫酸溶液呈微酸性，再蒸馅一次。</w:t>
      </w:r>
    </w:p>
    <w:p w14:paraId="53BDDC0D" w14:textId="0F1CF169" w:rsidR="001B65BB" w:rsidRPr="003F6443" w:rsidRDefault="001B65BB">
      <w:pPr>
        <w:pStyle w:val="afffffffff0"/>
        <w:rPr>
          <w:rFonts w:ascii="Times New Roman"/>
        </w:rPr>
      </w:pPr>
      <w:r w:rsidRPr="005B54C3">
        <w:rPr>
          <w:rFonts w:ascii="Times New Roman"/>
        </w:rPr>
        <w:t>吸收液［</w:t>
      </w:r>
      <w:r w:rsidRPr="005B54C3">
        <w:rPr>
          <w:rFonts w:ascii="Times New Roman"/>
        </w:rPr>
        <w:t>c</w:t>
      </w:r>
      <w:r w:rsidRPr="005B54C3">
        <w:rPr>
          <w:rFonts w:ascii="Times New Roman"/>
        </w:rPr>
        <w:t>（</w:t>
      </w:r>
      <w:r w:rsidRPr="005B54C3">
        <w:rPr>
          <w:rFonts w:ascii="Times New Roman"/>
        </w:rPr>
        <w:t>H</w:t>
      </w:r>
      <w:r w:rsidRPr="005B54C3">
        <w:rPr>
          <w:rFonts w:ascii="Times New Roman"/>
          <w:vertAlign w:val="subscript"/>
        </w:rPr>
        <w:t>2</w:t>
      </w:r>
      <w:r w:rsidRPr="005B54C3">
        <w:rPr>
          <w:rFonts w:ascii="Times New Roman"/>
        </w:rPr>
        <w:t>S0</w:t>
      </w:r>
      <w:r w:rsidRPr="005B54C3">
        <w:rPr>
          <w:rFonts w:ascii="Times New Roman"/>
          <w:vertAlign w:val="subscript"/>
        </w:rPr>
        <w:t>4</w:t>
      </w:r>
      <w:r w:rsidRPr="005B54C3">
        <w:rPr>
          <w:rFonts w:ascii="Times New Roman"/>
        </w:rPr>
        <w:t>）</w:t>
      </w:r>
      <w:r w:rsidRPr="005B54C3">
        <w:rPr>
          <w:rFonts w:ascii="Times New Roman"/>
        </w:rPr>
        <w:t>= 0.005 mol/L</w:t>
      </w:r>
      <w:r w:rsidRPr="005B54C3">
        <w:rPr>
          <w:rFonts w:ascii="Times New Roman"/>
        </w:rPr>
        <w:t>］：量取</w:t>
      </w:r>
      <w:r w:rsidRPr="005B54C3">
        <w:rPr>
          <w:rFonts w:ascii="Times New Roman"/>
        </w:rPr>
        <w:t>2.8 mL</w:t>
      </w:r>
      <w:r w:rsidRPr="005B54C3">
        <w:rPr>
          <w:rFonts w:ascii="Times New Roman"/>
        </w:rPr>
        <w:t>浓硫酸加入水（</w:t>
      </w:r>
      <w:r w:rsidR="006C5AAF" w:rsidRPr="005B54C3">
        <w:rPr>
          <w:rFonts w:ascii="Times New Roman"/>
        </w:rPr>
        <w:t>9</w:t>
      </w:r>
      <w:r w:rsidRPr="005B54C3">
        <w:rPr>
          <w:rFonts w:ascii="Times New Roman"/>
        </w:rPr>
        <w:t>.1.2.1</w:t>
      </w:r>
      <w:r w:rsidRPr="005B54C3">
        <w:rPr>
          <w:rFonts w:ascii="Times New Roman"/>
        </w:rPr>
        <w:t>）中，并稀释至</w:t>
      </w:r>
      <w:r w:rsidRPr="005B54C3">
        <w:rPr>
          <w:rFonts w:ascii="Times New Roman"/>
        </w:rPr>
        <w:t>1 L</w:t>
      </w:r>
      <w:r w:rsidRPr="005B54C3">
        <w:rPr>
          <w:rFonts w:ascii="Times New Roman"/>
        </w:rPr>
        <w:t>。</w:t>
      </w:r>
      <w:r w:rsidRPr="003F6443">
        <w:rPr>
          <w:rFonts w:ascii="Times New Roman"/>
        </w:rPr>
        <w:t>临用时再稀释</w:t>
      </w:r>
      <w:r w:rsidRPr="003F6443">
        <w:rPr>
          <w:rFonts w:ascii="Times New Roman"/>
        </w:rPr>
        <w:t>10</w:t>
      </w:r>
      <w:r w:rsidRPr="003F6443">
        <w:rPr>
          <w:rFonts w:ascii="Times New Roman"/>
        </w:rPr>
        <w:t>倍。</w:t>
      </w:r>
    </w:p>
    <w:p w14:paraId="35AFC839" w14:textId="020F12B6" w:rsidR="001B65BB" w:rsidRPr="003F6443" w:rsidRDefault="001B65BB">
      <w:pPr>
        <w:pStyle w:val="afffffffff0"/>
        <w:rPr>
          <w:rFonts w:ascii="Times New Roman"/>
        </w:rPr>
      </w:pPr>
      <w:r w:rsidRPr="003F6443">
        <w:rPr>
          <w:rFonts w:ascii="Times New Roman"/>
        </w:rPr>
        <w:t>水杨酸溶液｛</w:t>
      </w:r>
      <w:r w:rsidRPr="003F6443">
        <w:rPr>
          <w:rFonts w:ascii="Times New Roman"/>
        </w:rPr>
        <w:t>ρ[C</w:t>
      </w:r>
      <w:r w:rsidRPr="003F6443">
        <w:rPr>
          <w:rFonts w:ascii="Times New Roman"/>
          <w:vertAlign w:val="subscript"/>
        </w:rPr>
        <w:t>6</w:t>
      </w:r>
      <w:r w:rsidRPr="003F6443">
        <w:rPr>
          <w:rFonts w:ascii="Times New Roman"/>
        </w:rPr>
        <w:t>H</w:t>
      </w:r>
      <w:r w:rsidRPr="003F6443">
        <w:rPr>
          <w:rFonts w:ascii="Times New Roman"/>
          <w:vertAlign w:val="subscript"/>
        </w:rPr>
        <w:t>4</w:t>
      </w:r>
      <w:r w:rsidRPr="003F6443">
        <w:rPr>
          <w:rFonts w:ascii="Times New Roman"/>
        </w:rPr>
        <w:t>（</w:t>
      </w:r>
      <w:r w:rsidRPr="003F6443">
        <w:rPr>
          <w:rFonts w:ascii="Times New Roman"/>
        </w:rPr>
        <w:t>OH</w:t>
      </w:r>
      <w:r w:rsidRPr="003F6443">
        <w:rPr>
          <w:rFonts w:ascii="Times New Roman"/>
        </w:rPr>
        <w:t>）</w:t>
      </w:r>
      <w:r w:rsidRPr="003F6443">
        <w:rPr>
          <w:rFonts w:ascii="Times New Roman"/>
        </w:rPr>
        <w:t>COOH] = 50 g/L</w:t>
      </w:r>
      <w:r w:rsidRPr="003F6443">
        <w:rPr>
          <w:rFonts w:ascii="Times New Roman"/>
        </w:rPr>
        <w:t>｝：称取</w:t>
      </w:r>
      <w:r w:rsidRPr="003F6443">
        <w:rPr>
          <w:rFonts w:ascii="Times New Roman"/>
        </w:rPr>
        <w:t>10.0 g</w:t>
      </w:r>
      <w:r w:rsidRPr="003F6443">
        <w:rPr>
          <w:rFonts w:ascii="Times New Roman"/>
        </w:rPr>
        <w:t>水杨酸和</w:t>
      </w:r>
      <w:r w:rsidRPr="003F6443">
        <w:rPr>
          <w:rFonts w:ascii="Times New Roman"/>
        </w:rPr>
        <w:t>10.0 g</w:t>
      </w:r>
      <w:r w:rsidRPr="003F6443">
        <w:rPr>
          <w:rFonts w:ascii="Times New Roman"/>
        </w:rPr>
        <w:t>柠檬酸钠</w:t>
      </w:r>
      <w:r w:rsidRPr="003F6443">
        <w:rPr>
          <w:rFonts w:ascii="Times New Roman"/>
        </w:rPr>
        <w:t xml:space="preserve"> </w:t>
      </w:r>
      <w:r w:rsidRPr="003F6443">
        <w:rPr>
          <w:rFonts w:ascii="Times New Roman"/>
        </w:rPr>
        <w:t>（</w:t>
      </w:r>
      <w:r w:rsidRPr="003F6443">
        <w:rPr>
          <w:rFonts w:ascii="Times New Roman"/>
        </w:rPr>
        <w:t>Na</w:t>
      </w:r>
      <w:r w:rsidRPr="003F6443">
        <w:rPr>
          <w:rFonts w:ascii="Times New Roman"/>
          <w:vertAlign w:val="subscript"/>
        </w:rPr>
        <w:t>3</w:t>
      </w:r>
      <w:r w:rsidRPr="003F6443">
        <w:rPr>
          <w:rFonts w:ascii="Times New Roman"/>
        </w:rPr>
        <w:t>C</w:t>
      </w:r>
      <w:r w:rsidRPr="003F6443">
        <w:rPr>
          <w:rFonts w:ascii="Times New Roman"/>
          <w:vertAlign w:val="subscript"/>
        </w:rPr>
        <w:t>6</w:t>
      </w:r>
      <w:r w:rsidRPr="003F6443">
        <w:rPr>
          <w:rFonts w:ascii="Times New Roman"/>
        </w:rPr>
        <w:t>O</w:t>
      </w:r>
      <w:r w:rsidRPr="003F6443">
        <w:rPr>
          <w:rFonts w:ascii="Times New Roman"/>
          <w:vertAlign w:val="subscript"/>
        </w:rPr>
        <w:t>7</w:t>
      </w:r>
      <w:r w:rsidRPr="003F6443">
        <w:rPr>
          <w:rFonts w:ascii="Times New Roman"/>
        </w:rPr>
        <w:t>∙2H</w:t>
      </w:r>
      <w:r w:rsidRPr="003F6443">
        <w:rPr>
          <w:rFonts w:ascii="Times New Roman"/>
          <w:vertAlign w:val="subscript"/>
        </w:rPr>
        <w:t>2</w:t>
      </w:r>
      <w:r w:rsidRPr="003F6443">
        <w:rPr>
          <w:rFonts w:ascii="Times New Roman"/>
        </w:rPr>
        <w:t>O</w:t>
      </w:r>
      <w:r w:rsidRPr="003F6443">
        <w:rPr>
          <w:rFonts w:ascii="Times New Roman"/>
        </w:rPr>
        <w:t>），加水约</w:t>
      </w:r>
      <w:r w:rsidRPr="003F6443">
        <w:rPr>
          <w:rFonts w:ascii="Times New Roman"/>
        </w:rPr>
        <w:t xml:space="preserve"> 50 mL</w:t>
      </w:r>
      <w:r w:rsidRPr="003F6443">
        <w:rPr>
          <w:rFonts w:ascii="Times New Roman"/>
        </w:rPr>
        <w:t>，再加</w:t>
      </w:r>
      <w:r w:rsidRPr="003F6443">
        <w:rPr>
          <w:rFonts w:ascii="Times New Roman"/>
        </w:rPr>
        <w:t xml:space="preserve"> 55 mL </w:t>
      </w:r>
      <w:r w:rsidRPr="003F6443">
        <w:rPr>
          <w:rFonts w:ascii="Times New Roman"/>
        </w:rPr>
        <w:t>氢氧化钠溶液［</w:t>
      </w:r>
      <w:r w:rsidRPr="003F6443">
        <w:rPr>
          <w:rFonts w:ascii="Times New Roman"/>
        </w:rPr>
        <w:t>c</w:t>
      </w:r>
      <w:r w:rsidRPr="003F6443">
        <w:rPr>
          <w:rFonts w:ascii="Times New Roman"/>
        </w:rPr>
        <w:t>（</w:t>
      </w:r>
      <w:r w:rsidRPr="003F6443">
        <w:rPr>
          <w:rFonts w:ascii="Times New Roman"/>
        </w:rPr>
        <w:t>NaOH</w:t>
      </w:r>
      <w:r w:rsidRPr="003F6443">
        <w:rPr>
          <w:rFonts w:ascii="Times New Roman"/>
        </w:rPr>
        <w:t>）</w:t>
      </w:r>
      <w:r w:rsidRPr="003F6443">
        <w:rPr>
          <w:rFonts w:ascii="Times New Roman"/>
        </w:rPr>
        <w:t>=2 mol/L</w:t>
      </w:r>
      <w:r w:rsidRPr="003F6443">
        <w:rPr>
          <w:rFonts w:ascii="Times New Roman"/>
        </w:rPr>
        <w:t>］，用水（</w:t>
      </w:r>
      <w:r w:rsidR="006C5AAF" w:rsidRPr="003F6443">
        <w:rPr>
          <w:rFonts w:ascii="Times New Roman"/>
        </w:rPr>
        <w:t>9</w:t>
      </w:r>
      <w:r w:rsidRPr="003F6443">
        <w:rPr>
          <w:rFonts w:ascii="Times New Roman"/>
        </w:rPr>
        <w:t>.1.2.1</w:t>
      </w:r>
      <w:r w:rsidRPr="003F6443">
        <w:rPr>
          <w:rFonts w:ascii="Times New Roman"/>
        </w:rPr>
        <w:t>）稀释至</w:t>
      </w:r>
      <w:r w:rsidRPr="003F6443">
        <w:rPr>
          <w:rFonts w:ascii="Times New Roman"/>
        </w:rPr>
        <w:t>200 mL</w:t>
      </w:r>
      <w:r w:rsidRPr="003F6443">
        <w:rPr>
          <w:rFonts w:ascii="Times New Roman"/>
        </w:rPr>
        <w:t>。此试剂稍有黄色，室温下可稳定</w:t>
      </w:r>
      <w:r w:rsidRPr="003F6443">
        <w:rPr>
          <w:rFonts w:ascii="Times New Roman"/>
        </w:rPr>
        <w:t>1</w:t>
      </w:r>
      <w:r w:rsidRPr="003F6443">
        <w:rPr>
          <w:rFonts w:ascii="Times New Roman"/>
        </w:rPr>
        <w:t>个月。</w:t>
      </w:r>
    </w:p>
    <w:p w14:paraId="33A102F5" w14:textId="73B9C8E6" w:rsidR="001B65BB" w:rsidRPr="003F6443" w:rsidRDefault="001B65BB">
      <w:pPr>
        <w:pStyle w:val="afffffffff0"/>
        <w:rPr>
          <w:rFonts w:ascii="Times New Roman"/>
        </w:rPr>
      </w:pPr>
      <w:r w:rsidRPr="003F6443">
        <w:rPr>
          <w:rFonts w:ascii="Times New Roman"/>
        </w:rPr>
        <w:t>亚硝基铁氰化钠溶液（</w:t>
      </w:r>
      <w:r w:rsidRPr="003F6443">
        <w:rPr>
          <w:rFonts w:ascii="Times New Roman"/>
        </w:rPr>
        <w:t>10 g/L</w:t>
      </w:r>
      <w:r w:rsidRPr="003F6443">
        <w:rPr>
          <w:rFonts w:ascii="Times New Roman"/>
        </w:rPr>
        <w:t>）：称取</w:t>
      </w:r>
      <w:r w:rsidRPr="003F6443">
        <w:rPr>
          <w:rFonts w:ascii="Times New Roman"/>
        </w:rPr>
        <w:t>1.0 g</w:t>
      </w:r>
      <w:r w:rsidRPr="003F6443">
        <w:rPr>
          <w:rFonts w:ascii="Times New Roman"/>
        </w:rPr>
        <w:t>亚硝基铁氰化钠</w:t>
      </w:r>
      <w:r w:rsidRPr="003F6443">
        <w:rPr>
          <w:rFonts w:ascii="Times New Roman"/>
        </w:rPr>
        <w:t>[Na</w:t>
      </w:r>
      <w:r w:rsidRPr="003F6443">
        <w:rPr>
          <w:rFonts w:ascii="Times New Roman"/>
          <w:vertAlign w:val="subscript"/>
        </w:rPr>
        <w:t>2</w:t>
      </w:r>
      <w:r w:rsidRPr="003F6443">
        <w:rPr>
          <w:rFonts w:ascii="Times New Roman"/>
        </w:rPr>
        <w:t>Fe</w:t>
      </w:r>
      <w:r w:rsidRPr="003F6443">
        <w:rPr>
          <w:rFonts w:ascii="Times New Roman"/>
        </w:rPr>
        <w:t>（</w:t>
      </w:r>
      <w:r w:rsidRPr="003F6443">
        <w:rPr>
          <w:rFonts w:ascii="Times New Roman"/>
        </w:rPr>
        <w:t>CN</w:t>
      </w:r>
      <w:r w:rsidRPr="003F6443">
        <w:rPr>
          <w:rFonts w:ascii="Times New Roman"/>
        </w:rPr>
        <w:t>）</w:t>
      </w:r>
      <w:r w:rsidRPr="003F6443">
        <w:rPr>
          <w:rFonts w:ascii="Times New Roman"/>
          <w:vertAlign w:val="subscript"/>
        </w:rPr>
        <w:t>5</w:t>
      </w:r>
      <w:r w:rsidRPr="003F6443">
        <w:rPr>
          <w:rFonts w:ascii="Times New Roman"/>
        </w:rPr>
        <w:t>∙NO∙2H</w:t>
      </w:r>
      <w:r w:rsidRPr="003F6443">
        <w:rPr>
          <w:rFonts w:ascii="Times New Roman"/>
          <w:vertAlign w:val="subscript"/>
        </w:rPr>
        <w:t>2</w:t>
      </w:r>
      <w:r w:rsidRPr="003F6443">
        <w:rPr>
          <w:rFonts w:ascii="Times New Roman"/>
        </w:rPr>
        <w:t>O]</w:t>
      </w:r>
      <w:r w:rsidRPr="003F6443">
        <w:rPr>
          <w:rFonts w:ascii="Times New Roman"/>
        </w:rPr>
        <w:t>，溶于</w:t>
      </w:r>
      <w:r w:rsidRPr="003F6443">
        <w:rPr>
          <w:rFonts w:ascii="Times New Roman"/>
        </w:rPr>
        <w:t>100 mL</w:t>
      </w:r>
      <w:r w:rsidRPr="003F6443">
        <w:rPr>
          <w:rFonts w:ascii="Times New Roman"/>
        </w:rPr>
        <w:t>水（</w:t>
      </w:r>
      <w:r w:rsidR="006C5AAF" w:rsidRPr="003F6443">
        <w:rPr>
          <w:rFonts w:ascii="Times New Roman"/>
        </w:rPr>
        <w:t>9</w:t>
      </w:r>
      <w:r w:rsidRPr="003F6443">
        <w:rPr>
          <w:rFonts w:ascii="Times New Roman"/>
        </w:rPr>
        <w:t>.1.2.1</w:t>
      </w:r>
      <w:r w:rsidRPr="003F6443">
        <w:rPr>
          <w:rFonts w:ascii="Times New Roman"/>
        </w:rPr>
        <w:t>）中。贮于冰箱中可稳定</w:t>
      </w:r>
      <w:r w:rsidRPr="003F6443">
        <w:rPr>
          <w:rFonts w:ascii="Times New Roman"/>
        </w:rPr>
        <w:t>1</w:t>
      </w:r>
      <w:r w:rsidRPr="003F6443">
        <w:rPr>
          <w:rFonts w:ascii="Times New Roman"/>
        </w:rPr>
        <w:t>个月。</w:t>
      </w:r>
    </w:p>
    <w:p w14:paraId="42FB3916" w14:textId="50803F66" w:rsidR="001B65BB" w:rsidRDefault="001B65BB">
      <w:pPr>
        <w:pStyle w:val="afffffffff0"/>
        <w:rPr>
          <w:rFonts w:ascii="Times New Roman"/>
        </w:rPr>
      </w:pPr>
      <w:r w:rsidRPr="003F6443">
        <w:rPr>
          <w:rFonts w:ascii="Times New Roman"/>
        </w:rPr>
        <w:t>次氯酸钠溶液</w:t>
      </w:r>
      <w:r w:rsidRPr="003F6443">
        <w:rPr>
          <w:rFonts w:ascii="Times New Roman"/>
        </w:rPr>
        <w:t>[c</w:t>
      </w:r>
      <w:r w:rsidRPr="003F6443">
        <w:rPr>
          <w:rFonts w:ascii="Times New Roman"/>
        </w:rPr>
        <w:t>（</w:t>
      </w:r>
      <w:r w:rsidRPr="003F6443">
        <w:rPr>
          <w:rFonts w:ascii="Times New Roman"/>
        </w:rPr>
        <w:t>NaClO</w:t>
      </w:r>
      <w:r w:rsidRPr="003F6443">
        <w:rPr>
          <w:rFonts w:ascii="Times New Roman"/>
        </w:rPr>
        <w:t>）</w:t>
      </w:r>
      <w:r w:rsidRPr="003F6443">
        <w:rPr>
          <w:rFonts w:ascii="Times New Roman"/>
        </w:rPr>
        <w:t>=0.05 mol/L]</w:t>
      </w:r>
      <w:r w:rsidRPr="003F6443">
        <w:rPr>
          <w:rFonts w:ascii="Times New Roman"/>
        </w:rPr>
        <w:t>：取</w:t>
      </w:r>
      <w:r w:rsidRPr="003F6443">
        <w:rPr>
          <w:rFonts w:ascii="Times New Roman"/>
        </w:rPr>
        <w:t>1mL</w:t>
      </w:r>
      <w:r w:rsidRPr="003F6443">
        <w:rPr>
          <w:rFonts w:ascii="Times New Roman"/>
        </w:rPr>
        <w:t>次氯酸钠试剂原液，根据碘量法标定的浓度用次氯酸钠溶液</w:t>
      </w:r>
      <w:r w:rsidRPr="003F6443">
        <w:rPr>
          <w:rFonts w:ascii="Times New Roman"/>
        </w:rPr>
        <w:t>[c</w:t>
      </w:r>
      <w:r w:rsidRPr="003F6443">
        <w:rPr>
          <w:rFonts w:ascii="Times New Roman"/>
        </w:rPr>
        <w:t>（</w:t>
      </w:r>
      <w:r w:rsidRPr="003F6443">
        <w:rPr>
          <w:rFonts w:ascii="Times New Roman"/>
        </w:rPr>
        <w:t>NaOH</w:t>
      </w:r>
      <w:r w:rsidRPr="003F6443">
        <w:rPr>
          <w:rFonts w:ascii="Times New Roman"/>
        </w:rPr>
        <w:t>）</w:t>
      </w:r>
      <w:r w:rsidRPr="003F6443">
        <w:rPr>
          <w:rFonts w:ascii="Times New Roman"/>
        </w:rPr>
        <w:t>=2mol/L]</w:t>
      </w:r>
      <w:r w:rsidRPr="003F6443">
        <w:rPr>
          <w:rFonts w:ascii="Times New Roman"/>
        </w:rPr>
        <w:t>稀释成</w:t>
      </w:r>
      <w:r w:rsidRPr="003F6443">
        <w:rPr>
          <w:rFonts w:ascii="Times New Roman"/>
        </w:rPr>
        <w:t>0.05 mol/L</w:t>
      </w:r>
      <w:r w:rsidRPr="003F6443">
        <w:rPr>
          <w:rFonts w:ascii="Times New Roman"/>
        </w:rPr>
        <w:t>的次氯酸钠溶液，贮于冰箱中可保存两个月。次氯酸钠溶液浓度的标定：称取</w:t>
      </w:r>
      <w:r w:rsidRPr="003F6443">
        <w:rPr>
          <w:rFonts w:ascii="Times New Roman"/>
        </w:rPr>
        <w:t>2 g</w:t>
      </w:r>
      <w:r w:rsidRPr="003F6443">
        <w:rPr>
          <w:rFonts w:ascii="Times New Roman"/>
        </w:rPr>
        <w:t>碘化钾（</w:t>
      </w:r>
      <w:r w:rsidRPr="003F6443">
        <w:rPr>
          <w:rFonts w:ascii="Times New Roman"/>
        </w:rPr>
        <w:t>KI</w:t>
      </w:r>
      <w:r w:rsidRPr="003F6443">
        <w:rPr>
          <w:rFonts w:ascii="Times New Roman"/>
        </w:rPr>
        <w:t>）于</w:t>
      </w:r>
      <w:r w:rsidRPr="003F6443">
        <w:rPr>
          <w:rFonts w:ascii="Times New Roman"/>
        </w:rPr>
        <w:t>250 mL</w:t>
      </w:r>
      <w:r w:rsidRPr="003F6443">
        <w:rPr>
          <w:rFonts w:ascii="Times New Roman"/>
        </w:rPr>
        <w:t>碘量瓶中，加水</w:t>
      </w:r>
      <w:r w:rsidRPr="003F6443">
        <w:rPr>
          <w:rFonts w:ascii="Times New Roman"/>
        </w:rPr>
        <w:t>50 mL</w:t>
      </w:r>
      <w:r w:rsidRPr="003F6443">
        <w:rPr>
          <w:rFonts w:ascii="Times New Roman"/>
        </w:rPr>
        <w:t>溶解，加</w:t>
      </w:r>
      <w:r w:rsidRPr="003F6443">
        <w:rPr>
          <w:rFonts w:ascii="Times New Roman"/>
        </w:rPr>
        <w:t>1.00 mL</w:t>
      </w:r>
      <w:r w:rsidRPr="003F6443">
        <w:rPr>
          <w:rFonts w:ascii="Times New Roman"/>
        </w:rPr>
        <w:t>次氯酸钠（</w:t>
      </w:r>
      <w:r w:rsidRPr="003F6443">
        <w:rPr>
          <w:rFonts w:ascii="Times New Roman"/>
        </w:rPr>
        <w:t>NaClO</w:t>
      </w:r>
      <w:r w:rsidRPr="003F6443">
        <w:rPr>
          <w:rFonts w:ascii="Times New Roman"/>
        </w:rPr>
        <w:t>）试剂，再加</w:t>
      </w:r>
      <w:r w:rsidRPr="003F6443">
        <w:rPr>
          <w:rFonts w:ascii="Times New Roman"/>
        </w:rPr>
        <w:t>0.5 mL</w:t>
      </w:r>
      <w:r w:rsidRPr="003F6443">
        <w:rPr>
          <w:rFonts w:ascii="Times New Roman"/>
        </w:rPr>
        <w:t>盐酸溶液［</w:t>
      </w:r>
      <w:r w:rsidRPr="003F6443">
        <w:rPr>
          <w:rFonts w:ascii="Times New Roman"/>
        </w:rPr>
        <w:t>V</w:t>
      </w:r>
      <w:r w:rsidRPr="003F6443">
        <w:rPr>
          <w:rFonts w:ascii="Times New Roman"/>
        </w:rPr>
        <w:t>（</w:t>
      </w:r>
      <w:r w:rsidRPr="003F6443">
        <w:rPr>
          <w:rFonts w:ascii="Times New Roman"/>
        </w:rPr>
        <w:t>HC1</w:t>
      </w:r>
      <w:r w:rsidRPr="003F6443">
        <w:rPr>
          <w:rFonts w:ascii="Times New Roman"/>
        </w:rPr>
        <w:t>）</w:t>
      </w:r>
      <w:r w:rsidRPr="003F6443">
        <w:rPr>
          <w:rFonts w:ascii="Times New Roman"/>
        </w:rPr>
        <w:t>= 50</w:t>
      </w:r>
      <w:r w:rsidR="005B54C3" w:rsidRPr="003F6443">
        <w:rPr>
          <w:rFonts w:ascii="Times New Roman"/>
        </w:rPr>
        <w:t>%</w:t>
      </w:r>
      <w:r w:rsidRPr="003F6443">
        <w:rPr>
          <w:rFonts w:ascii="Times New Roman"/>
        </w:rPr>
        <w:t>］，摇匀，暗处放置</w:t>
      </w:r>
      <w:r w:rsidRPr="003F6443">
        <w:rPr>
          <w:rFonts w:ascii="Times New Roman"/>
        </w:rPr>
        <w:t>3 min</w:t>
      </w:r>
      <w:r w:rsidRPr="003F6443">
        <w:rPr>
          <w:rFonts w:ascii="Times New Roman"/>
        </w:rPr>
        <w:t>。用硫代硫酸钠标准溶液</w:t>
      </w:r>
      <w:r w:rsidRPr="003F6443">
        <w:rPr>
          <w:rFonts w:ascii="Times New Roman"/>
        </w:rPr>
        <w:t>[c</w:t>
      </w:r>
      <w:r w:rsidRPr="003F6443">
        <w:rPr>
          <w:rFonts w:ascii="Times New Roman"/>
        </w:rPr>
        <w:t>（</w:t>
      </w:r>
      <w:r w:rsidRPr="003F6443">
        <w:rPr>
          <w:rFonts w:ascii="Times New Roman"/>
        </w:rPr>
        <w:t>1/2NaS</w:t>
      </w:r>
      <w:r w:rsidRPr="003F6443">
        <w:rPr>
          <w:rFonts w:ascii="Times New Roman"/>
          <w:vertAlign w:val="subscript"/>
        </w:rPr>
        <w:t>2</w:t>
      </w:r>
      <w:r w:rsidRPr="003F6443">
        <w:rPr>
          <w:rFonts w:ascii="Times New Roman"/>
        </w:rPr>
        <w:t>O</w:t>
      </w:r>
      <w:r w:rsidRPr="003F6443">
        <w:rPr>
          <w:rFonts w:ascii="Times New Roman"/>
          <w:vertAlign w:val="subscript"/>
        </w:rPr>
        <w:t>3</w:t>
      </w:r>
      <w:r w:rsidRPr="003F6443">
        <w:rPr>
          <w:rFonts w:ascii="Times New Roman"/>
        </w:rPr>
        <w:t>）</w:t>
      </w:r>
      <w:r w:rsidRPr="003F6443">
        <w:rPr>
          <w:rFonts w:ascii="Times New Roman"/>
        </w:rPr>
        <w:t>=0.100mol/L]</w:t>
      </w:r>
      <w:r w:rsidRPr="003F6443">
        <w:rPr>
          <w:rFonts w:ascii="Times New Roman"/>
        </w:rPr>
        <w:t>滴定析出碘，至溶液呈黄色时，加</w:t>
      </w:r>
      <w:r w:rsidRPr="003F6443">
        <w:rPr>
          <w:rFonts w:ascii="Times New Roman"/>
        </w:rPr>
        <w:t>1 mL</w:t>
      </w:r>
      <w:r w:rsidRPr="003F6443">
        <w:rPr>
          <w:rFonts w:ascii="Times New Roman"/>
        </w:rPr>
        <w:t>新配制的淀粉指</w:t>
      </w:r>
      <w:r w:rsidRPr="005B54C3">
        <w:rPr>
          <w:rFonts w:ascii="Times New Roman"/>
        </w:rPr>
        <w:t>示</w:t>
      </w:r>
      <w:r w:rsidRPr="005B54C3">
        <w:rPr>
          <w:rFonts w:ascii="Times New Roman"/>
        </w:rPr>
        <w:lastRenderedPageBreak/>
        <w:t>剂（</w:t>
      </w:r>
      <w:r w:rsidRPr="005B54C3">
        <w:rPr>
          <w:rFonts w:ascii="Times New Roman"/>
        </w:rPr>
        <w:t>5g/L</w:t>
      </w:r>
      <w:r w:rsidRPr="005B54C3">
        <w:rPr>
          <w:rFonts w:ascii="Times New Roman"/>
        </w:rPr>
        <w:t>），继续滴定至蓝色刚刚褪去，即为终点，记录所用硫代硫酸钠标准溶液体积，按式（</w:t>
      </w:r>
      <w:r w:rsidRPr="005B54C3">
        <w:rPr>
          <w:rFonts w:ascii="Times New Roman"/>
        </w:rPr>
        <w:t>1</w:t>
      </w:r>
      <w:r w:rsidR="009279F3">
        <w:rPr>
          <w:rFonts w:ascii="Times New Roman"/>
        </w:rPr>
        <w:t>4</w:t>
      </w:r>
      <w:r w:rsidRPr="005B54C3">
        <w:rPr>
          <w:rFonts w:ascii="Times New Roman"/>
        </w:rPr>
        <w:t>）计算次氯酸钠溶液的浓度。</w:t>
      </w:r>
    </w:p>
    <w:p w14:paraId="630D13FA" w14:textId="4A01361E" w:rsidR="007900AC" w:rsidRDefault="007900AC" w:rsidP="007900AC">
      <w:pPr>
        <w:pStyle w:val="afffffff1"/>
      </w:pPr>
      <w:r>
        <w:tab/>
      </w:r>
      <m:oMath>
        <m:r>
          <w:rPr>
            <w:rFonts w:ascii="Cambria Math" w:hAnsi="Cambria Math"/>
          </w:rPr>
          <m:t>c</m:t>
        </m:r>
        <m:d>
          <m:dPr>
            <m:ctrlPr>
              <w:rPr>
                <w:rFonts w:ascii="Cambria Math" w:hAnsi="Cambria Math"/>
              </w:rPr>
            </m:ctrlPr>
          </m:dPr>
          <m:e>
            <m:r>
              <w:rPr>
                <w:rFonts w:ascii="Cambria Math" w:hAnsi="Cambria Math"/>
              </w:rPr>
              <m:t>NaClO</m:t>
            </m:r>
          </m:e>
        </m:d>
        <m:r>
          <m:rPr>
            <m:sty m:val="p"/>
          </m:rPr>
          <w:rPr>
            <w:rFonts w:ascii="Cambria Math" w:hAnsi="Cambria Math"/>
          </w:rPr>
          <m:t>=</m:t>
        </m:r>
        <m:f>
          <m:fPr>
            <m:ctrlPr>
              <w:rPr>
                <w:rFonts w:ascii="Cambria Math" w:hAnsi="Cambria Math"/>
              </w:rPr>
            </m:ctrlPr>
          </m:fPr>
          <m:num>
            <m:r>
              <w:rPr>
                <w:rFonts w:ascii="Cambria Math" w:hAnsi="Cambria Math"/>
              </w:rPr>
              <m:t>c(1/2Na</m:t>
            </m:r>
            <m:sSub>
              <m:sSubPr>
                <m:ctrlPr>
                  <w:rPr>
                    <w:rFonts w:ascii="Cambria Math" w:hAnsi="Cambria Math"/>
                    <w:i/>
                  </w:rPr>
                </m:ctrlPr>
              </m:sSubPr>
              <m:e>
                <m:r>
                  <w:rPr>
                    <w:rFonts w:ascii="Cambria Math" w:hAnsi="Cambria Math"/>
                  </w:rPr>
                  <m:t>S</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)×V</m:t>
            </m:r>
          </m:num>
          <m:den>
            <m:r>
              <w:rPr>
                <w:rFonts w:ascii="Cambria Math" w:hAnsi="Cambria Math"/>
              </w:rPr>
              <m:t>1.00×2</m:t>
            </m:r>
          </m:den>
        </m:f>
      </m:oMath>
      <w:r w:rsidRPr="007900AC">
        <w:rPr>
          <w:rFonts w:ascii="微软雅黑" w:eastAsia="微软雅黑" w:hAnsi="微软雅黑"/>
        </w:rPr>
        <w:tab/>
      </w:r>
      <w:r>
        <w:t>(</w:t>
      </w:r>
      <w:r>
        <w:fldChar w:fldCharType="begin"/>
      </w:r>
      <w:r>
        <w:instrText xml:space="preserve"> AUTONUM </w:instrText>
      </w:r>
      <w:r>
        <w:fldChar w:fldCharType="end"/>
      </w:r>
      <w:r>
        <w:t>)</w:t>
      </w:r>
    </w:p>
    <w:p w14:paraId="402F7BD3" w14:textId="2E81E55B" w:rsidR="007900AC" w:rsidRPr="007900AC" w:rsidRDefault="007900AC" w:rsidP="007900AC">
      <w:pPr>
        <w:pStyle w:val="afffff4"/>
        <w:ind w:firstLine="420"/>
      </w:pPr>
      <w:r>
        <w:rPr>
          <w:rFonts w:hint="eastAsia"/>
        </w:rPr>
        <w:t>式中：</w:t>
      </w:r>
    </w:p>
    <w:p w14:paraId="39F031C4" w14:textId="1EC71809" w:rsidR="001B65BB" w:rsidRPr="005B54C3" w:rsidRDefault="001B65BB">
      <w:pPr>
        <w:pStyle w:val="Bodytext10"/>
        <w:snapToGrid w:val="0"/>
        <w:spacing w:line="240" w:lineRule="auto"/>
        <w:ind w:firstLineChars="200" w:firstLine="420"/>
        <w:rPr>
          <w:rFonts w:ascii="Times New Roman" w:hAnsi="Times New Roman" w:cs="Times New Roman"/>
          <w:sz w:val="21"/>
          <w:szCs w:val="21"/>
          <w:lang w:val="en-US" w:eastAsia="zh-CN"/>
        </w:rPr>
      </w:pPr>
      <w:r w:rsidRPr="005B54C3">
        <w:rPr>
          <w:rFonts w:ascii="Times New Roman" w:hAnsi="Times New Roman" w:cs="Times New Roman"/>
          <w:i/>
          <w:iCs/>
          <w:sz w:val="21"/>
          <w:szCs w:val="21"/>
          <w:lang w:val="en-US" w:eastAsia="zh-CN"/>
        </w:rPr>
        <w:t>c</w:t>
      </w:r>
      <w:r w:rsidRPr="005B54C3">
        <w:rPr>
          <w:rFonts w:ascii="Times New Roman" w:hAnsi="Times New Roman" w:cs="Times New Roman"/>
          <w:sz w:val="21"/>
          <w:szCs w:val="21"/>
          <w:lang w:val="en-US" w:eastAsia="zh-CN"/>
        </w:rPr>
        <w:t>（</w:t>
      </w:r>
      <w:r w:rsidRPr="005B54C3">
        <w:rPr>
          <w:rFonts w:ascii="Times New Roman" w:hAnsi="Times New Roman" w:cs="Times New Roman"/>
          <w:i/>
          <w:iCs/>
          <w:sz w:val="21"/>
          <w:szCs w:val="21"/>
          <w:lang w:val="en-US"/>
        </w:rPr>
        <w:t>NaClO</w:t>
      </w:r>
      <w:r w:rsidRPr="005B54C3">
        <w:rPr>
          <w:rFonts w:ascii="Times New Roman" w:hAnsi="Times New Roman" w:cs="Times New Roman"/>
          <w:sz w:val="21"/>
          <w:szCs w:val="21"/>
          <w:lang w:val="en-US" w:eastAsia="zh-CN"/>
        </w:rPr>
        <w:t>）</w:t>
      </w:r>
      <w:r w:rsidRPr="005B54C3">
        <w:rPr>
          <w:rFonts w:ascii="Times New Roman" w:hAnsi="Times New Roman" w:cs="Times New Roman"/>
          <w:sz w:val="21"/>
          <w:szCs w:val="21"/>
          <w:lang w:val="en-US" w:eastAsia="zh-CN"/>
        </w:rPr>
        <w:t xml:space="preserve">    ——</w:t>
      </w:r>
      <w:r w:rsidRPr="005B54C3">
        <w:rPr>
          <w:rFonts w:ascii="Times New Roman" w:hAnsi="Times New Roman" w:cs="Times New Roman"/>
          <w:sz w:val="21"/>
          <w:szCs w:val="21"/>
          <w:lang w:val="en-US" w:eastAsia="zh-CN"/>
        </w:rPr>
        <w:t>次氯酸钠试剂的浓度，单位为摩尔每升（</w:t>
      </w:r>
      <w:r w:rsidRPr="005B54C3">
        <w:rPr>
          <w:rFonts w:ascii="Times New Roman" w:hAnsi="Times New Roman" w:cs="Times New Roman"/>
          <w:sz w:val="21"/>
          <w:szCs w:val="21"/>
          <w:lang w:val="en-US" w:eastAsia="zh-CN"/>
        </w:rPr>
        <w:t>mol/L</w:t>
      </w:r>
      <w:r w:rsidRPr="005B54C3">
        <w:rPr>
          <w:rFonts w:ascii="Times New Roman" w:hAnsi="Times New Roman" w:cs="Times New Roman"/>
          <w:sz w:val="21"/>
          <w:szCs w:val="21"/>
          <w:lang w:val="en-US" w:eastAsia="zh-CN"/>
        </w:rPr>
        <w:t>）；</w:t>
      </w:r>
    </w:p>
    <w:p w14:paraId="4EB1EEAA" w14:textId="77777777" w:rsidR="001B65BB" w:rsidRPr="005B54C3" w:rsidRDefault="001B65BB">
      <w:pPr>
        <w:pStyle w:val="Bodytext10"/>
        <w:snapToGrid w:val="0"/>
        <w:spacing w:line="240" w:lineRule="auto"/>
        <w:ind w:firstLineChars="200" w:firstLine="420"/>
        <w:rPr>
          <w:rFonts w:ascii="Times New Roman" w:hAnsi="Times New Roman" w:cs="Times New Roman"/>
          <w:sz w:val="21"/>
          <w:szCs w:val="21"/>
          <w:lang w:val="en-US" w:eastAsia="zh-CN"/>
        </w:rPr>
      </w:pPr>
      <w:r w:rsidRPr="005B54C3">
        <w:rPr>
          <w:rFonts w:ascii="Times New Roman" w:hAnsi="Times New Roman" w:cs="Times New Roman"/>
          <w:i/>
          <w:iCs/>
          <w:sz w:val="21"/>
          <w:szCs w:val="21"/>
          <w:lang w:val="en-US" w:eastAsia="zh-CN"/>
        </w:rPr>
        <w:t>c</w:t>
      </w:r>
      <w:r w:rsidRPr="005B54C3">
        <w:rPr>
          <w:rFonts w:ascii="Times New Roman" w:hAnsi="Times New Roman" w:cs="Times New Roman"/>
          <w:sz w:val="21"/>
          <w:szCs w:val="21"/>
          <w:lang w:val="en-US" w:eastAsia="zh-CN"/>
        </w:rPr>
        <w:t>（</w:t>
      </w:r>
      <w:r w:rsidRPr="005B54C3">
        <w:rPr>
          <w:rFonts w:ascii="Times New Roman" w:hAnsi="Times New Roman" w:cs="Times New Roman"/>
          <w:i/>
          <w:iCs/>
          <w:sz w:val="21"/>
          <w:szCs w:val="21"/>
          <w:lang w:val="en-US" w:eastAsia="zh-CN"/>
        </w:rPr>
        <w:t>1/2</w:t>
      </w:r>
      <w:r w:rsidRPr="005B54C3">
        <w:rPr>
          <w:rFonts w:ascii="Times New Roman" w:hAnsi="Times New Roman" w:cs="Times New Roman"/>
          <w:i/>
          <w:iCs/>
          <w:sz w:val="21"/>
          <w:szCs w:val="21"/>
          <w:lang w:val="en-US"/>
        </w:rPr>
        <w:t>Na</w:t>
      </w:r>
      <w:r w:rsidRPr="005B54C3">
        <w:rPr>
          <w:rFonts w:ascii="Times New Roman" w:hAnsi="Times New Roman" w:cs="Times New Roman"/>
          <w:i/>
          <w:iCs/>
          <w:sz w:val="21"/>
          <w:szCs w:val="21"/>
          <w:lang w:val="en-US" w:eastAsia="zh-CN"/>
        </w:rPr>
        <w:t>S</w:t>
      </w:r>
      <w:r w:rsidRPr="005B54C3">
        <w:rPr>
          <w:rFonts w:ascii="Times New Roman" w:hAnsi="Times New Roman" w:cs="Times New Roman"/>
          <w:i/>
          <w:iCs/>
          <w:sz w:val="21"/>
          <w:szCs w:val="21"/>
          <w:vertAlign w:val="subscript"/>
          <w:lang w:val="en-US" w:eastAsia="zh-CN"/>
        </w:rPr>
        <w:t>2</w:t>
      </w:r>
      <w:r w:rsidRPr="005B54C3">
        <w:rPr>
          <w:rFonts w:ascii="Times New Roman" w:hAnsi="Times New Roman" w:cs="Times New Roman"/>
          <w:i/>
          <w:iCs/>
          <w:sz w:val="21"/>
          <w:szCs w:val="21"/>
          <w:lang w:val="en-US" w:eastAsia="zh-CN"/>
        </w:rPr>
        <w:t>O</w:t>
      </w:r>
      <w:r w:rsidRPr="005B54C3">
        <w:rPr>
          <w:rFonts w:ascii="Times New Roman" w:hAnsi="Times New Roman" w:cs="Times New Roman"/>
          <w:i/>
          <w:iCs/>
          <w:sz w:val="21"/>
          <w:szCs w:val="21"/>
          <w:vertAlign w:val="subscript"/>
          <w:lang w:val="en-US" w:eastAsia="zh-CN"/>
        </w:rPr>
        <w:t>3</w:t>
      </w:r>
      <w:r w:rsidRPr="005B54C3">
        <w:rPr>
          <w:rFonts w:ascii="Times New Roman" w:hAnsi="Times New Roman" w:cs="Times New Roman"/>
          <w:sz w:val="21"/>
          <w:szCs w:val="21"/>
          <w:lang w:val="en-US" w:eastAsia="zh-CN"/>
        </w:rPr>
        <w:t>）</w:t>
      </w:r>
      <w:r w:rsidRPr="005B54C3">
        <w:rPr>
          <w:rFonts w:ascii="Times New Roman" w:hAnsi="Times New Roman" w:cs="Times New Roman"/>
          <w:sz w:val="21"/>
          <w:szCs w:val="21"/>
          <w:lang w:val="en-US" w:eastAsia="zh-CN"/>
        </w:rPr>
        <w:t xml:space="preserve"> ——</w:t>
      </w:r>
      <w:r w:rsidRPr="005B54C3">
        <w:rPr>
          <w:rFonts w:ascii="Times New Roman" w:hAnsi="Times New Roman" w:cs="Times New Roman"/>
          <w:sz w:val="21"/>
          <w:szCs w:val="21"/>
          <w:lang w:val="en-US" w:eastAsia="zh-CN"/>
        </w:rPr>
        <w:t>硫代硫酸钠标准溶液浓度，摩尔每升（</w:t>
      </w:r>
      <w:r w:rsidRPr="005B54C3">
        <w:rPr>
          <w:rFonts w:ascii="Times New Roman" w:hAnsi="Times New Roman" w:cs="Times New Roman"/>
          <w:sz w:val="21"/>
          <w:szCs w:val="21"/>
          <w:lang w:val="en-US" w:eastAsia="zh-CN"/>
        </w:rPr>
        <w:t>mol/L</w:t>
      </w:r>
      <w:r w:rsidRPr="005B54C3">
        <w:rPr>
          <w:rFonts w:ascii="Times New Roman" w:hAnsi="Times New Roman" w:cs="Times New Roman"/>
          <w:sz w:val="21"/>
          <w:szCs w:val="21"/>
          <w:lang w:val="en-US" w:eastAsia="zh-CN"/>
        </w:rPr>
        <w:t>）；</w:t>
      </w:r>
    </w:p>
    <w:p w14:paraId="1B1DCE05" w14:textId="1FA99C49" w:rsidR="001B65BB" w:rsidRPr="005B54C3" w:rsidRDefault="001B65BB">
      <w:pPr>
        <w:pStyle w:val="Bodytext10"/>
        <w:snapToGrid w:val="0"/>
        <w:spacing w:line="240" w:lineRule="auto"/>
        <w:ind w:firstLineChars="200" w:firstLine="420"/>
        <w:rPr>
          <w:rFonts w:ascii="Times New Roman" w:hAnsi="Times New Roman" w:cs="Times New Roman"/>
          <w:sz w:val="21"/>
          <w:szCs w:val="21"/>
          <w:lang w:val="en-US" w:eastAsia="zh-CN"/>
        </w:rPr>
      </w:pPr>
      <w:r w:rsidRPr="005B54C3">
        <w:rPr>
          <w:rFonts w:ascii="Times New Roman" w:hAnsi="Times New Roman" w:cs="Times New Roman"/>
          <w:i/>
          <w:iCs/>
          <w:sz w:val="21"/>
          <w:szCs w:val="21"/>
          <w:lang w:val="en-US" w:eastAsia="zh-CN"/>
        </w:rPr>
        <w:t>V</w:t>
      </w:r>
      <w:r w:rsidRPr="005B54C3">
        <w:rPr>
          <w:rFonts w:ascii="Times New Roman" w:hAnsi="Times New Roman" w:cs="Times New Roman"/>
          <w:sz w:val="21"/>
          <w:szCs w:val="21"/>
          <w:lang w:val="en-US" w:eastAsia="zh-CN"/>
        </w:rPr>
        <w:t xml:space="preserve">             ——</w:t>
      </w:r>
      <w:r w:rsidRPr="005B54C3">
        <w:rPr>
          <w:rFonts w:ascii="Times New Roman" w:hAnsi="Times New Roman" w:cs="Times New Roman"/>
          <w:sz w:val="21"/>
          <w:szCs w:val="21"/>
          <w:lang w:val="en-US" w:eastAsia="zh-CN"/>
        </w:rPr>
        <w:t>硫代硫酸钠标准溶液用量，单位为毫升（</w:t>
      </w:r>
      <w:r w:rsidRPr="005B54C3">
        <w:rPr>
          <w:rFonts w:ascii="Times New Roman" w:hAnsi="Times New Roman" w:cs="Times New Roman"/>
          <w:sz w:val="21"/>
          <w:szCs w:val="21"/>
          <w:lang w:val="en-US" w:eastAsia="zh-CN"/>
        </w:rPr>
        <w:t>mL</w:t>
      </w:r>
      <w:r w:rsidRPr="005B54C3">
        <w:rPr>
          <w:rFonts w:ascii="Times New Roman" w:hAnsi="Times New Roman" w:cs="Times New Roman"/>
          <w:sz w:val="21"/>
          <w:szCs w:val="21"/>
          <w:lang w:val="en-US" w:eastAsia="zh-CN"/>
        </w:rPr>
        <w:t>）。</w:t>
      </w:r>
    </w:p>
    <w:p w14:paraId="61755C9F" w14:textId="38804EDD" w:rsidR="001B65BB" w:rsidRPr="005B54C3" w:rsidRDefault="001B65BB">
      <w:pPr>
        <w:pStyle w:val="afffffffff0"/>
        <w:rPr>
          <w:rFonts w:ascii="Times New Roman"/>
        </w:rPr>
      </w:pPr>
      <w:r w:rsidRPr="005B54C3">
        <w:rPr>
          <w:rFonts w:ascii="Times New Roman"/>
        </w:rPr>
        <w:t>氨标准贮备液</w:t>
      </w:r>
      <w:r w:rsidRPr="005B54C3">
        <w:rPr>
          <w:rFonts w:ascii="Times New Roman"/>
        </w:rPr>
        <w:t>[</w:t>
      </w:r>
      <w:r w:rsidRPr="005B54C3">
        <w:rPr>
          <w:rFonts w:ascii="Times New Roman"/>
          <w:i/>
          <w:iCs/>
        </w:rPr>
        <w:t>ρ</w:t>
      </w:r>
      <w:r w:rsidRPr="005B54C3">
        <w:rPr>
          <w:rFonts w:ascii="Times New Roman"/>
        </w:rPr>
        <w:t>（</w:t>
      </w:r>
      <w:r w:rsidRPr="005B54C3">
        <w:rPr>
          <w:rFonts w:ascii="Times New Roman"/>
        </w:rPr>
        <w:t>NH</w:t>
      </w:r>
      <w:r w:rsidRPr="005B54C3">
        <w:rPr>
          <w:rFonts w:ascii="Times New Roman"/>
          <w:vertAlign w:val="subscript"/>
        </w:rPr>
        <w:t>3</w:t>
      </w:r>
      <w:r w:rsidRPr="005B54C3">
        <w:rPr>
          <w:rFonts w:ascii="Times New Roman"/>
        </w:rPr>
        <w:t>）</w:t>
      </w:r>
      <w:r w:rsidRPr="005B54C3">
        <w:rPr>
          <w:rFonts w:ascii="Times New Roman"/>
        </w:rPr>
        <w:t>=1.00 g/L</w:t>
      </w:r>
      <w:r w:rsidRPr="005B54C3">
        <w:rPr>
          <w:rFonts w:ascii="Times New Roman"/>
        </w:rPr>
        <w:t>：称取</w:t>
      </w:r>
      <w:r w:rsidRPr="005B54C3">
        <w:rPr>
          <w:rFonts w:ascii="Times New Roman"/>
        </w:rPr>
        <w:t>0.3142 g</w:t>
      </w:r>
      <w:r w:rsidRPr="005B54C3">
        <w:rPr>
          <w:rFonts w:ascii="Times New Roman"/>
        </w:rPr>
        <w:t>经</w:t>
      </w:r>
      <w:r w:rsidRPr="005B54C3">
        <w:rPr>
          <w:rFonts w:ascii="Times New Roman"/>
        </w:rPr>
        <w:t>105 ℃</w:t>
      </w:r>
      <w:r w:rsidRPr="005B54C3">
        <w:rPr>
          <w:rFonts w:ascii="Times New Roman"/>
        </w:rPr>
        <w:t>干燥</w:t>
      </w:r>
      <w:r w:rsidRPr="005B54C3">
        <w:rPr>
          <w:rFonts w:ascii="Times New Roman"/>
        </w:rPr>
        <w:t>1h</w:t>
      </w:r>
      <w:r w:rsidRPr="005B54C3">
        <w:rPr>
          <w:rFonts w:ascii="Times New Roman"/>
        </w:rPr>
        <w:t>的氯化铵（</w:t>
      </w:r>
      <w:r w:rsidRPr="005B54C3">
        <w:rPr>
          <w:rFonts w:ascii="Times New Roman"/>
        </w:rPr>
        <w:t>NH</w:t>
      </w:r>
      <w:r w:rsidRPr="005B54C3">
        <w:rPr>
          <w:rFonts w:ascii="Times New Roman"/>
          <w:vertAlign w:val="subscript"/>
        </w:rPr>
        <w:t>4</w:t>
      </w:r>
      <w:r w:rsidRPr="005B54C3">
        <w:rPr>
          <w:rFonts w:ascii="Times New Roman"/>
        </w:rPr>
        <w:t>Cl</w:t>
      </w:r>
      <w:r w:rsidRPr="005B54C3">
        <w:rPr>
          <w:rFonts w:ascii="Times New Roman"/>
        </w:rPr>
        <w:t>），用少量水溶解，移入</w:t>
      </w:r>
      <w:r w:rsidRPr="005B54C3">
        <w:rPr>
          <w:rFonts w:ascii="Times New Roman"/>
        </w:rPr>
        <w:t>100 mL</w:t>
      </w:r>
      <w:r w:rsidRPr="005B54C3">
        <w:rPr>
          <w:rFonts w:ascii="Times New Roman"/>
        </w:rPr>
        <w:t>容量瓶中，用吸收液（</w:t>
      </w:r>
      <w:r w:rsidR="006C5AAF" w:rsidRPr="005B54C3">
        <w:rPr>
          <w:rFonts w:ascii="Times New Roman"/>
        </w:rPr>
        <w:t>9</w:t>
      </w:r>
      <w:r w:rsidRPr="005B54C3">
        <w:rPr>
          <w:rFonts w:ascii="Times New Roman"/>
        </w:rPr>
        <w:t>.1.2.2</w:t>
      </w:r>
      <w:r w:rsidRPr="005B54C3">
        <w:rPr>
          <w:rFonts w:ascii="Times New Roman"/>
        </w:rPr>
        <w:t>）稀释至刻度。此液</w:t>
      </w:r>
      <w:r w:rsidRPr="005B54C3">
        <w:rPr>
          <w:rFonts w:ascii="Times New Roman"/>
        </w:rPr>
        <w:t>1.00 mL</w:t>
      </w:r>
      <w:r w:rsidRPr="005B54C3">
        <w:rPr>
          <w:rFonts w:ascii="Times New Roman"/>
        </w:rPr>
        <w:t>含</w:t>
      </w:r>
      <w:r w:rsidRPr="005B54C3">
        <w:rPr>
          <w:rFonts w:ascii="Times New Roman"/>
        </w:rPr>
        <w:t>1.00 mg</w:t>
      </w:r>
      <w:r w:rsidRPr="005B54C3">
        <w:rPr>
          <w:rFonts w:ascii="Times New Roman"/>
        </w:rPr>
        <w:t>氨。</w:t>
      </w:r>
    </w:p>
    <w:p w14:paraId="6E6F328D" w14:textId="087279AB" w:rsidR="001B65BB" w:rsidRPr="005B54C3" w:rsidRDefault="001B65BB">
      <w:pPr>
        <w:pStyle w:val="afffffffff0"/>
        <w:rPr>
          <w:rFonts w:ascii="Times New Roman"/>
        </w:rPr>
      </w:pPr>
      <w:r w:rsidRPr="005B54C3">
        <w:rPr>
          <w:rFonts w:ascii="Times New Roman"/>
        </w:rPr>
        <w:t>氨标准工作液</w:t>
      </w:r>
      <w:r w:rsidRPr="005B54C3">
        <w:rPr>
          <w:rFonts w:ascii="Times New Roman"/>
        </w:rPr>
        <w:t>[</w:t>
      </w:r>
      <w:r w:rsidRPr="005B54C3">
        <w:rPr>
          <w:rFonts w:ascii="Times New Roman"/>
          <w:i/>
          <w:iCs/>
        </w:rPr>
        <w:t>ρ</w:t>
      </w:r>
      <w:r w:rsidRPr="005B54C3">
        <w:rPr>
          <w:rFonts w:ascii="Times New Roman"/>
        </w:rPr>
        <w:t>（</w:t>
      </w:r>
      <w:r w:rsidRPr="005B54C3">
        <w:rPr>
          <w:rFonts w:ascii="Times New Roman"/>
        </w:rPr>
        <w:t>NH</w:t>
      </w:r>
      <w:r w:rsidRPr="005B54C3">
        <w:rPr>
          <w:rFonts w:ascii="Times New Roman"/>
          <w:vertAlign w:val="subscript"/>
        </w:rPr>
        <w:t>3</w:t>
      </w:r>
      <w:r w:rsidRPr="005B54C3">
        <w:rPr>
          <w:rFonts w:ascii="Times New Roman"/>
        </w:rPr>
        <w:t>）</w:t>
      </w:r>
      <w:r w:rsidRPr="005B54C3">
        <w:rPr>
          <w:rFonts w:ascii="Times New Roman"/>
        </w:rPr>
        <w:t>=1.00 mg/L]</w:t>
      </w:r>
      <w:r w:rsidRPr="005B54C3">
        <w:rPr>
          <w:rFonts w:ascii="Times New Roman"/>
        </w:rPr>
        <w:t>：临用时，将标准贮备液（</w:t>
      </w:r>
      <w:r w:rsidR="006C5AAF" w:rsidRPr="005B54C3">
        <w:rPr>
          <w:rFonts w:ascii="Times New Roman"/>
        </w:rPr>
        <w:t>9</w:t>
      </w:r>
      <w:r w:rsidRPr="005B54C3">
        <w:rPr>
          <w:rFonts w:ascii="Times New Roman"/>
        </w:rPr>
        <w:t>.1.2.6</w:t>
      </w:r>
      <w:r w:rsidRPr="005B54C3">
        <w:rPr>
          <w:rFonts w:ascii="Times New Roman"/>
        </w:rPr>
        <w:t>）用吸收液（</w:t>
      </w:r>
      <w:r w:rsidR="006C5AAF" w:rsidRPr="005B54C3">
        <w:rPr>
          <w:rFonts w:ascii="Times New Roman"/>
        </w:rPr>
        <w:t>9</w:t>
      </w:r>
      <w:r w:rsidRPr="005B54C3">
        <w:rPr>
          <w:rFonts w:ascii="Times New Roman"/>
        </w:rPr>
        <w:t>.1.2.2</w:t>
      </w:r>
      <w:r w:rsidRPr="005B54C3">
        <w:rPr>
          <w:rFonts w:ascii="Times New Roman"/>
        </w:rPr>
        <w:t>）稀释成</w:t>
      </w:r>
      <w:r w:rsidRPr="005B54C3">
        <w:rPr>
          <w:rFonts w:ascii="Times New Roman"/>
        </w:rPr>
        <w:t>1.00 ml</w:t>
      </w:r>
      <w:r w:rsidRPr="005B54C3">
        <w:rPr>
          <w:rFonts w:ascii="Times New Roman"/>
        </w:rPr>
        <w:t>含</w:t>
      </w:r>
      <w:r w:rsidRPr="005B54C3">
        <w:rPr>
          <w:rFonts w:ascii="Times New Roman"/>
        </w:rPr>
        <w:t>1.0 μg</w:t>
      </w:r>
      <w:r w:rsidRPr="005B54C3">
        <w:rPr>
          <w:rFonts w:ascii="Times New Roman"/>
        </w:rPr>
        <w:t>氨。</w:t>
      </w:r>
    </w:p>
    <w:p w14:paraId="3AF32F8D" w14:textId="77777777" w:rsidR="001B65BB" w:rsidRPr="005B54C3" w:rsidRDefault="001B65BB">
      <w:pPr>
        <w:pStyle w:val="affe"/>
        <w:spacing w:before="156" w:after="156"/>
        <w:rPr>
          <w:rFonts w:ascii="Times New Roman"/>
        </w:rPr>
      </w:pPr>
      <w:r w:rsidRPr="005B54C3">
        <w:rPr>
          <w:rFonts w:ascii="Times New Roman"/>
        </w:rPr>
        <w:t>仪器和设备</w:t>
      </w:r>
    </w:p>
    <w:p w14:paraId="1E741675" w14:textId="69FF82E3" w:rsidR="001B65BB" w:rsidRPr="005B54C3" w:rsidRDefault="001B65BB">
      <w:pPr>
        <w:pStyle w:val="afffffffff0"/>
        <w:rPr>
          <w:rFonts w:ascii="Times New Roman"/>
        </w:rPr>
      </w:pPr>
      <w:r w:rsidRPr="005B54C3">
        <w:rPr>
          <w:rFonts w:ascii="Times New Roman"/>
        </w:rPr>
        <w:t>大型气泡吸收管：有</w:t>
      </w:r>
      <w:r w:rsidRPr="005B54C3">
        <w:rPr>
          <w:rFonts w:ascii="Times New Roman"/>
        </w:rPr>
        <w:t>10mL</w:t>
      </w:r>
      <w:r w:rsidRPr="005B54C3">
        <w:rPr>
          <w:rFonts w:ascii="Times New Roman"/>
        </w:rPr>
        <w:t>，刻度线，出气口内径为</w:t>
      </w:r>
      <w:r w:rsidRPr="005B54C3">
        <w:rPr>
          <w:rFonts w:ascii="Times New Roman"/>
        </w:rPr>
        <w:t>1mm</w:t>
      </w:r>
      <w:r w:rsidRPr="005B54C3">
        <w:rPr>
          <w:rFonts w:ascii="Times New Roman"/>
        </w:rPr>
        <w:t>，与管底距离应为</w:t>
      </w:r>
      <w:r w:rsidRPr="005B54C3">
        <w:rPr>
          <w:rFonts w:ascii="Times New Roman"/>
        </w:rPr>
        <w:t>3 mm</w:t>
      </w:r>
      <w:r w:rsidR="00B7637C" w:rsidRPr="005B54C3">
        <w:rPr>
          <w:rFonts w:ascii="Times New Roman"/>
        </w:rPr>
        <w:t>～</w:t>
      </w:r>
      <w:r w:rsidRPr="005B54C3">
        <w:rPr>
          <w:rFonts w:ascii="Times New Roman"/>
        </w:rPr>
        <w:t>5 mm</w:t>
      </w:r>
      <w:r w:rsidRPr="005B54C3">
        <w:rPr>
          <w:rFonts w:ascii="Times New Roman"/>
        </w:rPr>
        <w:t>。</w:t>
      </w:r>
    </w:p>
    <w:p w14:paraId="668E3EFF" w14:textId="2B15FEFE" w:rsidR="001B65BB" w:rsidRPr="005B54C3" w:rsidRDefault="001B65BB">
      <w:pPr>
        <w:pStyle w:val="afffffffff0"/>
        <w:rPr>
          <w:rFonts w:ascii="Times New Roman"/>
        </w:rPr>
      </w:pPr>
      <w:r w:rsidRPr="005B54C3">
        <w:rPr>
          <w:rFonts w:ascii="Times New Roman"/>
        </w:rPr>
        <w:t>空气采样器：流量范围</w:t>
      </w:r>
      <w:r w:rsidR="007900AC">
        <w:rPr>
          <w:rFonts w:ascii="Times New Roman"/>
        </w:rPr>
        <w:t>0 L/min</w:t>
      </w:r>
      <w:r w:rsidR="00B7637C" w:rsidRPr="005B54C3">
        <w:rPr>
          <w:rFonts w:ascii="Times New Roman"/>
        </w:rPr>
        <w:t>～</w:t>
      </w:r>
      <w:r w:rsidRPr="005B54C3">
        <w:rPr>
          <w:rFonts w:ascii="Times New Roman"/>
        </w:rPr>
        <w:t>2 L/min</w:t>
      </w:r>
      <w:r w:rsidRPr="005B54C3">
        <w:rPr>
          <w:rFonts w:ascii="Times New Roman"/>
        </w:rPr>
        <w:t>，流量可调且恒定。</w:t>
      </w:r>
    </w:p>
    <w:p w14:paraId="7A13BB30" w14:textId="77777777" w:rsidR="001B65BB" w:rsidRPr="005B54C3" w:rsidRDefault="001B65BB">
      <w:pPr>
        <w:pStyle w:val="afffffffff0"/>
        <w:rPr>
          <w:rFonts w:ascii="Times New Roman"/>
        </w:rPr>
      </w:pPr>
      <w:r w:rsidRPr="005B54C3">
        <w:rPr>
          <w:rFonts w:ascii="Times New Roman"/>
        </w:rPr>
        <w:t>具塞比色管：</w:t>
      </w:r>
      <w:r w:rsidRPr="005B54C3">
        <w:rPr>
          <w:rFonts w:ascii="Times New Roman"/>
        </w:rPr>
        <w:t>10mL</w:t>
      </w:r>
      <w:r w:rsidRPr="005B54C3">
        <w:rPr>
          <w:rFonts w:ascii="Times New Roman"/>
        </w:rPr>
        <w:t>。</w:t>
      </w:r>
    </w:p>
    <w:p w14:paraId="6201189F" w14:textId="77777777" w:rsidR="001B65BB" w:rsidRPr="005B54C3" w:rsidRDefault="001B65BB">
      <w:pPr>
        <w:pStyle w:val="afffffffff0"/>
        <w:rPr>
          <w:rFonts w:ascii="Times New Roman"/>
        </w:rPr>
      </w:pPr>
      <w:r w:rsidRPr="005B54C3">
        <w:rPr>
          <w:rFonts w:ascii="Times New Roman"/>
        </w:rPr>
        <w:t>分光光度计：测波长为</w:t>
      </w:r>
      <w:r w:rsidRPr="005B54C3">
        <w:rPr>
          <w:rFonts w:ascii="Times New Roman"/>
        </w:rPr>
        <w:t>697.5 nm</w:t>
      </w:r>
      <w:r w:rsidRPr="005B54C3">
        <w:rPr>
          <w:rFonts w:ascii="Times New Roman"/>
        </w:rPr>
        <w:t>，狭缝小于</w:t>
      </w:r>
      <w:r w:rsidRPr="005B54C3">
        <w:rPr>
          <w:rFonts w:ascii="Times New Roman"/>
        </w:rPr>
        <w:t>20 nm</w:t>
      </w:r>
      <w:r w:rsidRPr="005B54C3">
        <w:rPr>
          <w:rFonts w:ascii="Times New Roman"/>
        </w:rPr>
        <w:t>。</w:t>
      </w:r>
    </w:p>
    <w:p w14:paraId="5F1A7316" w14:textId="77777777" w:rsidR="001B65BB" w:rsidRPr="005B54C3" w:rsidRDefault="001B65BB">
      <w:pPr>
        <w:pStyle w:val="affe"/>
        <w:spacing w:before="156" w:after="156"/>
        <w:rPr>
          <w:rFonts w:ascii="Times New Roman"/>
        </w:rPr>
      </w:pPr>
      <w:r w:rsidRPr="005B54C3">
        <w:rPr>
          <w:rFonts w:ascii="Times New Roman"/>
        </w:rPr>
        <w:t>采样</w:t>
      </w:r>
    </w:p>
    <w:p w14:paraId="14BDFF57" w14:textId="77777777" w:rsidR="001B65BB" w:rsidRPr="005B54C3" w:rsidRDefault="001B65BB">
      <w:pPr>
        <w:pStyle w:val="afffffffff0"/>
        <w:rPr>
          <w:rFonts w:ascii="Times New Roman"/>
        </w:rPr>
      </w:pPr>
      <w:r w:rsidRPr="005B54C3">
        <w:rPr>
          <w:rFonts w:ascii="Times New Roman"/>
        </w:rPr>
        <w:t>采样布点见附录</w:t>
      </w:r>
      <w:r w:rsidRPr="005B54C3">
        <w:rPr>
          <w:rFonts w:ascii="Times New Roman"/>
        </w:rPr>
        <w:t>A</w:t>
      </w:r>
      <w:r w:rsidRPr="005B54C3">
        <w:rPr>
          <w:rFonts w:ascii="Times New Roman"/>
        </w:rPr>
        <w:t>。</w:t>
      </w:r>
    </w:p>
    <w:p w14:paraId="57F9791B" w14:textId="77777777" w:rsidR="001B65BB" w:rsidRPr="005B54C3" w:rsidRDefault="001B65BB">
      <w:pPr>
        <w:pStyle w:val="afffffffff0"/>
        <w:rPr>
          <w:rFonts w:ascii="Times New Roman"/>
        </w:rPr>
      </w:pPr>
      <w:r w:rsidRPr="005B54C3">
        <w:rPr>
          <w:rFonts w:ascii="Times New Roman"/>
        </w:rPr>
        <w:t>用一级皂膜流量计对采样流量计进行校准，误差</w:t>
      </w:r>
      <w:r w:rsidRPr="005B54C3">
        <w:rPr>
          <w:rFonts w:ascii="Times New Roman"/>
        </w:rPr>
        <w:t>≤5 %</w:t>
      </w:r>
      <w:r w:rsidRPr="005B54C3">
        <w:rPr>
          <w:rFonts w:ascii="Times New Roman"/>
        </w:rPr>
        <w:t>。</w:t>
      </w:r>
    </w:p>
    <w:p w14:paraId="18A7EC1C" w14:textId="3523E9BF" w:rsidR="001B65BB" w:rsidRPr="005B54C3" w:rsidRDefault="001B65BB">
      <w:pPr>
        <w:pStyle w:val="afffffffff0"/>
        <w:rPr>
          <w:rFonts w:ascii="Times New Roman"/>
        </w:rPr>
      </w:pPr>
      <w:r w:rsidRPr="005B54C3">
        <w:rPr>
          <w:rFonts w:ascii="Times New Roman"/>
        </w:rPr>
        <w:t>用一个内装</w:t>
      </w:r>
      <w:r w:rsidRPr="005B54C3">
        <w:rPr>
          <w:rFonts w:ascii="Times New Roman"/>
        </w:rPr>
        <w:t>10 mL</w:t>
      </w:r>
      <w:r w:rsidRPr="005B54C3">
        <w:rPr>
          <w:rFonts w:ascii="Times New Roman"/>
        </w:rPr>
        <w:t>吸收液（</w:t>
      </w:r>
      <w:r w:rsidR="006C5AAF" w:rsidRPr="005B54C3">
        <w:rPr>
          <w:rFonts w:ascii="Times New Roman"/>
        </w:rPr>
        <w:t>9</w:t>
      </w:r>
      <w:r w:rsidRPr="005B54C3">
        <w:rPr>
          <w:rFonts w:ascii="Times New Roman"/>
        </w:rPr>
        <w:t>.1.2.2</w:t>
      </w:r>
      <w:r w:rsidRPr="005B54C3">
        <w:rPr>
          <w:rFonts w:ascii="Times New Roman"/>
        </w:rPr>
        <w:t>）的大型气泡吸收管，以</w:t>
      </w:r>
      <w:r w:rsidRPr="005B54C3">
        <w:rPr>
          <w:rFonts w:ascii="Times New Roman"/>
        </w:rPr>
        <w:t>0.5 L/min</w:t>
      </w:r>
      <w:r w:rsidRPr="005B54C3">
        <w:rPr>
          <w:rFonts w:ascii="Times New Roman"/>
        </w:rPr>
        <w:t>流量釆样</w:t>
      </w:r>
      <w:r w:rsidRPr="005B54C3">
        <w:rPr>
          <w:rFonts w:ascii="Times New Roman"/>
        </w:rPr>
        <w:t>5 L</w:t>
      </w:r>
      <w:r w:rsidRPr="005B54C3">
        <w:rPr>
          <w:rFonts w:ascii="Times New Roman"/>
        </w:rPr>
        <w:t>。</w:t>
      </w:r>
    </w:p>
    <w:p w14:paraId="7D19A5D7" w14:textId="77777777" w:rsidR="001B65BB" w:rsidRPr="005B54C3" w:rsidRDefault="001B65BB">
      <w:pPr>
        <w:pStyle w:val="afffffffff0"/>
        <w:rPr>
          <w:rFonts w:ascii="Times New Roman"/>
        </w:rPr>
      </w:pPr>
      <w:r w:rsidRPr="005B54C3">
        <w:rPr>
          <w:rFonts w:ascii="Times New Roman"/>
        </w:rPr>
        <w:t>记录采样点的温度及大气压力。</w:t>
      </w:r>
    </w:p>
    <w:p w14:paraId="5BFC27BC" w14:textId="77777777" w:rsidR="001B65BB" w:rsidRPr="005B54C3" w:rsidRDefault="001B65BB">
      <w:pPr>
        <w:pStyle w:val="afffffffff0"/>
        <w:rPr>
          <w:rFonts w:ascii="Times New Roman"/>
        </w:rPr>
      </w:pPr>
      <w:r w:rsidRPr="005B54C3">
        <w:rPr>
          <w:rFonts w:ascii="Times New Roman"/>
        </w:rPr>
        <w:t>釆样后，样品在室温下保存，于</w:t>
      </w:r>
      <w:r w:rsidRPr="005B54C3">
        <w:rPr>
          <w:rFonts w:ascii="Times New Roman"/>
        </w:rPr>
        <w:t>24 h</w:t>
      </w:r>
      <w:r w:rsidRPr="005B54C3">
        <w:rPr>
          <w:rFonts w:ascii="Times New Roman"/>
        </w:rPr>
        <w:t>内分析。</w:t>
      </w:r>
    </w:p>
    <w:p w14:paraId="738D303C" w14:textId="77777777" w:rsidR="001B65BB" w:rsidRPr="005B54C3" w:rsidRDefault="001B65BB">
      <w:pPr>
        <w:pStyle w:val="affe"/>
        <w:spacing w:before="156" w:after="156"/>
        <w:rPr>
          <w:rFonts w:ascii="Times New Roman"/>
        </w:rPr>
      </w:pPr>
      <w:r w:rsidRPr="005B54C3">
        <w:rPr>
          <w:rFonts w:ascii="Times New Roman"/>
        </w:rPr>
        <w:t>分析步骤</w:t>
      </w:r>
    </w:p>
    <w:p w14:paraId="0A805EF1" w14:textId="77777777" w:rsidR="001B65BB" w:rsidRPr="005B54C3" w:rsidRDefault="001B65BB">
      <w:pPr>
        <w:pStyle w:val="afffffffff0"/>
        <w:rPr>
          <w:rFonts w:ascii="Times New Roman"/>
        </w:rPr>
      </w:pPr>
      <w:r w:rsidRPr="005B54C3">
        <w:rPr>
          <w:rFonts w:ascii="Times New Roman"/>
        </w:rPr>
        <w:t>标准曲线的绘制：取</w:t>
      </w:r>
      <w:r w:rsidRPr="005B54C3">
        <w:rPr>
          <w:rFonts w:ascii="Times New Roman"/>
        </w:rPr>
        <w:t>10 mL</w:t>
      </w:r>
      <w:r w:rsidRPr="005B54C3">
        <w:rPr>
          <w:rFonts w:ascii="Times New Roman"/>
        </w:rPr>
        <w:t>具塞比色管</w:t>
      </w:r>
      <w:r w:rsidRPr="005B54C3">
        <w:rPr>
          <w:rFonts w:ascii="Times New Roman"/>
        </w:rPr>
        <w:t>7</w:t>
      </w:r>
      <w:r w:rsidRPr="005B54C3">
        <w:rPr>
          <w:rFonts w:ascii="Times New Roman"/>
        </w:rPr>
        <w:t>支，按表</w:t>
      </w:r>
      <w:r w:rsidRPr="005B54C3">
        <w:rPr>
          <w:rFonts w:ascii="Times New Roman"/>
        </w:rPr>
        <w:t>2</w:t>
      </w:r>
      <w:r w:rsidRPr="005B54C3">
        <w:rPr>
          <w:rFonts w:ascii="Times New Roman"/>
        </w:rPr>
        <w:t>制备标准系列管。</w:t>
      </w:r>
    </w:p>
    <w:p w14:paraId="79C701D0" w14:textId="76EEAF59" w:rsidR="001B65BB" w:rsidRPr="005B54C3" w:rsidRDefault="001B65BB" w:rsidP="006D7E9A">
      <w:pPr>
        <w:pStyle w:val="aff2"/>
        <w:spacing w:before="156" w:after="156"/>
        <w:rPr>
          <w:rFonts w:ascii="Times New Roman"/>
        </w:rPr>
      </w:pPr>
      <w:r w:rsidRPr="005B54C3">
        <w:rPr>
          <w:rFonts w:ascii="Times New Roman"/>
        </w:rPr>
        <w:t>氨标准系列</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880"/>
        <w:gridCol w:w="896"/>
        <w:gridCol w:w="907"/>
        <w:gridCol w:w="896"/>
        <w:gridCol w:w="911"/>
        <w:gridCol w:w="911"/>
        <w:gridCol w:w="896"/>
        <w:gridCol w:w="943"/>
      </w:tblGrid>
      <w:tr w:rsidR="001B65BB" w:rsidRPr="005B54C3" w14:paraId="00E430A5" w14:textId="77777777" w:rsidTr="006D7E9A">
        <w:trPr>
          <w:trHeight w:hRule="exact" w:val="495"/>
          <w:jc w:val="center"/>
        </w:trPr>
        <w:tc>
          <w:tcPr>
            <w:tcW w:w="2880" w:type="dxa"/>
            <w:tcBorders>
              <w:top w:val="single" w:sz="8" w:space="0" w:color="auto"/>
              <w:bottom w:val="single" w:sz="8" w:space="0" w:color="auto"/>
            </w:tcBorders>
            <w:shd w:val="clear" w:color="auto" w:fill="FFFFFF"/>
            <w:vAlign w:val="center"/>
          </w:tcPr>
          <w:p w14:paraId="629D8697"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管号</w:t>
            </w:r>
          </w:p>
        </w:tc>
        <w:tc>
          <w:tcPr>
            <w:tcW w:w="896" w:type="dxa"/>
            <w:tcBorders>
              <w:top w:val="single" w:sz="8" w:space="0" w:color="auto"/>
              <w:bottom w:val="single" w:sz="8" w:space="0" w:color="auto"/>
            </w:tcBorders>
            <w:shd w:val="clear" w:color="auto" w:fill="FFFFFF"/>
            <w:vAlign w:val="center"/>
          </w:tcPr>
          <w:p w14:paraId="50413CC6"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c>
          <w:tcPr>
            <w:tcW w:w="907" w:type="dxa"/>
            <w:tcBorders>
              <w:top w:val="single" w:sz="8" w:space="0" w:color="auto"/>
              <w:bottom w:val="single" w:sz="8" w:space="0" w:color="auto"/>
            </w:tcBorders>
            <w:shd w:val="clear" w:color="auto" w:fill="FFFFFF"/>
            <w:vAlign w:val="center"/>
          </w:tcPr>
          <w:p w14:paraId="71C563AD"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1</w:t>
            </w:r>
          </w:p>
        </w:tc>
        <w:tc>
          <w:tcPr>
            <w:tcW w:w="896" w:type="dxa"/>
            <w:tcBorders>
              <w:top w:val="single" w:sz="8" w:space="0" w:color="auto"/>
              <w:bottom w:val="single" w:sz="8" w:space="0" w:color="auto"/>
            </w:tcBorders>
            <w:shd w:val="clear" w:color="auto" w:fill="FFFFFF"/>
            <w:vAlign w:val="center"/>
          </w:tcPr>
          <w:p w14:paraId="3C8DC554"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2</w:t>
            </w:r>
          </w:p>
        </w:tc>
        <w:tc>
          <w:tcPr>
            <w:tcW w:w="911" w:type="dxa"/>
            <w:tcBorders>
              <w:top w:val="single" w:sz="8" w:space="0" w:color="auto"/>
              <w:bottom w:val="single" w:sz="8" w:space="0" w:color="auto"/>
            </w:tcBorders>
            <w:shd w:val="clear" w:color="auto" w:fill="FFFFFF"/>
            <w:vAlign w:val="center"/>
          </w:tcPr>
          <w:p w14:paraId="25D80D7F"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3</w:t>
            </w:r>
          </w:p>
        </w:tc>
        <w:tc>
          <w:tcPr>
            <w:tcW w:w="911" w:type="dxa"/>
            <w:tcBorders>
              <w:top w:val="single" w:sz="8" w:space="0" w:color="auto"/>
              <w:bottom w:val="single" w:sz="8" w:space="0" w:color="auto"/>
            </w:tcBorders>
            <w:shd w:val="clear" w:color="auto" w:fill="FFFFFF"/>
            <w:vAlign w:val="center"/>
          </w:tcPr>
          <w:p w14:paraId="6C8A7CC7"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4</w:t>
            </w:r>
          </w:p>
        </w:tc>
        <w:tc>
          <w:tcPr>
            <w:tcW w:w="896" w:type="dxa"/>
            <w:tcBorders>
              <w:top w:val="single" w:sz="8" w:space="0" w:color="auto"/>
              <w:bottom w:val="single" w:sz="8" w:space="0" w:color="auto"/>
            </w:tcBorders>
            <w:shd w:val="clear" w:color="auto" w:fill="FFFFFF"/>
            <w:vAlign w:val="center"/>
          </w:tcPr>
          <w:p w14:paraId="17E1CE9D"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5</w:t>
            </w:r>
          </w:p>
        </w:tc>
        <w:tc>
          <w:tcPr>
            <w:tcW w:w="943" w:type="dxa"/>
            <w:tcBorders>
              <w:top w:val="single" w:sz="8" w:space="0" w:color="auto"/>
              <w:bottom w:val="single" w:sz="8" w:space="0" w:color="auto"/>
            </w:tcBorders>
            <w:shd w:val="clear" w:color="auto" w:fill="FFFFFF"/>
            <w:vAlign w:val="center"/>
          </w:tcPr>
          <w:p w14:paraId="4CC01B4D"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6</w:t>
            </w:r>
          </w:p>
        </w:tc>
      </w:tr>
      <w:tr w:rsidR="001B65BB" w:rsidRPr="005B54C3" w14:paraId="36275216" w14:textId="77777777" w:rsidTr="006D7E9A">
        <w:trPr>
          <w:trHeight w:hRule="exact" w:val="431"/>
          <w:jc w:val="center"/>
        </w:trPr>
        <w:tc>
          <w:tcPr>
            <w:tcW w:w="2880" w:type="dxa"/>
            <w:tcBorders>
              <w:top w:val="single" w:sz="8" w:space="0" w:color="auto"/>
            </w:tcBorders>
            <w:shd w:val="clear" w:color="auto" w:fill="FFFFFF"/>
            <w:vAlign w:val="center"/>
          </w:tcPr>
          <w:p w14:paraId="4D2ACAFC" w14:textId="2E596535" w:rsidR="001B65BB" w:rsidRPr="005B54C3" w:rsidRDefault="001B65BB" w:rsidP="00086BC4">
            <w:pPr>
              <w:pStyle w:val="Other10"/>
              <w:adjustRightInd w:val="0"/>
              <w:snapToGrid w:val="0"/>
              <w:spacing w:line="240" w:lineRule="auto"/>
              <w:ind w:firstLine="0"/>
              <w:rPr>
                <w:rFonts w:ascii="Times New Roman" w:hAnsi="Times New Roman" w:cs="Times New Roman"/>
                <w:szCs w:val="21"/>
              </w:rPr>
            </w:pPr>
            <w:r w:rsidRPr="005B54C3">
              <w:rPr>
                <w:rFonts w:ascii="Times New Roman" w:hAnsi="Times New Roman" w:cs="Times New Roman"/>
                <w:szCs w:val="21"/>
                <w:lang w:val="zh-TW" w:eastAsia="zh-TW" w:bidi="zh-TW"/>
              </w:rPr>
              <w:t>标准工作液</w:t>
            </w:r>
            <w:r w:rsidRPr="005B54C3">
              <w:rPr>
                <w:rFonts w:ascii="Times New Roman" w:hAnsi="Times New Roman" w:cs="Times New Roman"/>
                <w:szCs w:val="21"/>
              </w:rPr>
              <w:t>（</w:t>
            </w:r>
            <w:r w:rsidR="00086BC4" w:rsidRPr="005B54C3">
              <w:rPr>
                <w:rFonts w:ascii="Times New Roman" w:hAnsi="Times New Roman" w:cs="Times New Roman"/>
                <w:szCs w:val="21"/>
              </w:rPr>
              <w:t>9</w:t>
            </w:r>
            <w:r w:rsidRPr="005B54C3">
              <w:rPr>
                <w:rFonts w:ascii="Times New Roman" w:hAnsi="Times New Roman" w:cs="Times New Roman"/>
                <w:szCs w:val="21"/>
              </w:rPr>
              <w:t>.1.2.7</w:t>
            </w:r>
            <w:r w:rsidRPr="005B54C3">
              <w:rPr>
                <w:rFonts w:ascii="Times New Roman" w:hAnsi="Times New Roman" w:cs="Times New Roman"/>
                <w:szCs w:val="21"/>
              </w:rPr>
              <w:t>）</w:t>
            </w:r>
            <w:r w:rsidRPr="005B54C3">
              <w:rPr>
                <w:rFonts w:ascii="Times New Roman" w:hAnsi="Times New Roman" w:cs="Times New Roman"/>
                <w:szCs w:val="21"/>
              </w:rPr>
              <w:t>/mL</w:t>
            </w:r>
          </w:p>
        </w:tc>
        <w:tc>
          <w:tcPr>
            <w:tcW w:w="896" w:type="dxa"/>
            <w:tcBorders>
              <w:top w:val="single" w:sz="8" w:space="0" w:color="auto"/>
            </w:tcBorders>
            <w:shd w:val="clear" w:color="auto" w:fill="FFFFFF"/>
            <w:vAlign w:val="center"/>
          </w:tcPr>
          <w:p w14:paraId="7DBA035B"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c>
          <w:tcPr>
            <w:tcW w:w="907" w:type="dxa"/>
            <w:tcBorders>
              <w:top w:val="single" w:sz="8" w:space="0" w:color="auto"/>
            </w:tcBorders>
            <w:shd w:val="clear" w:color="auto" w:fill="FFFFFF"/>
            <w:vAlign w:val="center"/>
          </w:tcPr>
          <w:p w14:paraId="641FAF3F"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0.50</w:t>
            </w:r>
          </w:p>
        </w:tc>
        <w:tc>
          <w:tcPr>
            <w:tcW w:w="896" w:type="dxa"/>
            <w:tcBorders>
              <w:top w:val="single" w:sz="8" w:space="0" w:color="auto"/>
            </w:tcBorders>
            <w:shd w:val="clear" w:color="auto" w:fill="FFFFFF"/>
            <w:vAlign w:val="center"/>
          </w:tcPr>
          <w:p w14:paraId="2E92E106"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L00</w:t>
            </w:r>
          </w:p>
        </w:tc>
        <w:tc>
          <w:tcPr>
            <w:tcW w:w="911" w:type="dxa"/>
            <w:tcBorders>
              <w:top w:val="single" w:sz="8" w:space="0" w:color="auto"/>
            </w:tcBorders>
            <w:shd w:val="clear" w:color="auto" w:fill="FFFFFF"/>
            <w:vAlign w:val="center"/>
          </w:tcPr>
          <w:p w14:paraId="53CF748D"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3.00</w:t>
            </w:r>
          </w:p>
        </w:tc>
        <w:tc>
          <w:tcPr>
            <w:tcW w:w="911" w:type="dxa"/>
            <w:tcBorders>
              <w:top w:val="single" w:sz="8" w:space="0" w:color="auto"/>
            </w:tcBorders>
            <w:shd w:val="clear" w:color="auto" w:fill="FFFFFF"/>
            <w:vAlign w:val="center"/>
          </w:tcPr>
          <w:p w14:paraId="58B7291A"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5.00</w:t>
            </w:r>
          </w:p>
        </w:tc>
        <w:tc>
          <w:tcPr>
            <w:tcW w:w="896" w:type="dxa"/>
            <w:tcBorders>
              <w:top w:val="single" w:sz="8" w:space="0" w:color="auto"/>
            </w:tcBorders>
            <w:shd w:val="clear" w:color="auto" w:fill="FFFFFF"/>
            <w:vAlign w:val="center"/>
          </w:tcPr>
          <w:p w14:paraId="05B0A929"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7.00</w:t>
            </w:r>
          </w:p>
        </w:tc>
        <w:tc>
          <w:tcPr>
            <w:tcW w:w="943" w:type="dxa"/>
            <w:tcBorders>
              <w:top w:val="single" w:sz="8" w:space="0" w:color="auto"/>
            </w:tcBorders>
            <w:shd w:val="clear" w:color="auto" w:fill="FFFFFF"/>
            <w:vAlign w:val="center"/>
          </w:tcPr>
          <w:p w14:paraId="65562DC9"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10.00</w:t>
            </w:r>
          </w:p>
        </w:tc>
      </w:tr>
      <w:tr w:rsidR="001B65BB" w:rsidRPr="005B54C3" w14:paraId="56350143" w14:textId="77777777" w:rsidTr="006D7E9A">
        <w:trPr>
          <w:trHeight w:hRule="exact" w:val="551"/>
          <w:jc w:val="center"/>
        </w:trPr>
        <w:tc>
          <w:tcPr>
            <w:tcW w:w="2880" w:type="dxa"/>
            <w:shd w:val="clear" w:color="auto" w:fill="FFFFFF"/>
            <w:vAlign w:val="center"/>
          </w:tcPr>
          <w:p w14:paraId="1D84D635" w14:textId="54B015BF" w:rsidR="001B65BB" w:rsidRPr="005B54C3" w:rsidRDefault="001B65BB" w:rsidP="00086BC4">
            <w:pPr>
              <w:pStyle w:val="Other10"/>
              <w:adjustRightInd w:val="0"/>
              <w:snapToGrid w:val="0"/>
              <w:spacing w:line="240" w:lineRule="auto"/>
              <w:ind w:firstLine="0"/>
              <w:rPr>
                <w:rFonts w:ascii="Times New Roman" w:hAnsi="Times New Roman" w:cs="Times New Roman"/>
                <w:szCs w:val="21"/>
              </w:rPr>
            </w:pPr>
            <w:r w:rsidRPr="005B54C3">
              <w:rPr>
                <w:rFonts w:ascii="Times New Roman" w:hAnsi="Times New Roman" w:cs="Times New Roman"/>
                <w:szCs w:val="21"/>
                <w:lang w:val="zh-TW" w:eastAsia="zh-TW" w:bidi="zh-TW"/>
              </w:rPr>
              <w:t>吸收液</w:t>
            </w:r>
            <w:r w:rsidRPr="005B54C3">
              <w:rPr>
                <w:rFonts w:ascii="Times New Roman" w:hAnsi="Times New Roman" w:cs="Times New Roman"/>
                <w:szCs w:val="21"/>
                <w:lang w:val="zh-TW" w:bidi="zh-TW"/>
              </w:rPr>
              <w:t>（</w:t>
            </w:r>
            <w:r w:rsidR="00086BC4" w:rsidRPr="005B54C3">
              <w:rPr>
                <w:rFonts w:ascii="Times New Roman" w:eastAsia="PMingLiU" w:hAnsi="Times New Roman" w:cs="Times New Roman"/>
                <w:szCs w:val="21"/>
                <w:lang w:val="zh-TW" w:eastAsia="zh-TW" w:bidi="zh-TW"/>
              </w:rPr>
              <w:t>9</w:t>
            </w:r>
            <w:r w:rsidRPr="005B54C3">
              <w:rPr>
                <w:rFonts w:ascii="Times New Roman" w:hAnsi="Times New Roman" w:cs="Times New Roman"/>
                <w:szCs w:val="21"/>
                <w:lang w:val="zh-TW" w:bidi="zh-TW"/>
              </w:rPr>
              <w:t>.</w:t>
            </w:r>
            <w:r w:rsidRPr="005B54C3">
              <w:rPr>
                <w:rFonts w:ascii="Times New Roman" w:hAnsi="Times New Roman" w:cs="Times New Roman"/>
                <w:szCs w:val="21"/>
                <w:lang w:val="zh-TW" w:eastAsia="zh-TW" w:bidi="zh-TW"/>
              </w:rPr>
              <w:t>1.2.2</w:t>
            </w:r>
            <w:r w:rsidRPr="005B54C3">
              <w:rPr>
                <w:rFonts w:ascii="Times New Roman" w:hAnsi="Times New Roman" w:cs="Times New Roman"/>
                <w:szCs w:val="21"/>
              </w:rPr>
              <w:t>）</w:t>
            </w:r>
            <w:r w:rsidRPr="005B54C3">
              <w:rPr>
                <w:rFonts w:ascii="Times New Roman" w:hAnsi="Times New Roman" w:cs="Times New Roman"/>
                <w:szCs w:val="21"/>
              </w:rPr>
              <w:t>/mL</w:t>
            </w:r>
          </w:p>
        </w:tc>
        <w:tc>
          <w:tcPr>
            <w:tcW w:w="896" w:type="dxa"/>
            <w:shd w:val="clear" w:color="auto" w:fill="FFFFFF"/>
            <w:vAlign w:val="center"/>
          </w:tcPr>
          <w:p w14:paraId="0C1A7C49"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10.00</w:t>
            </w:r>
          </w:p>
        </w:tc>
        <w:tc>
          <w:tcPr>
            <w:tcW w:w="907" w:type="dxa"/>
            <w:shd w:val="clear" w:color="auto" w:fill="FFFFFF"/>
            <w:vAlign w:val="center"/>
          </w:tcPr>
          <w:p w14:paraId="6F1EA581"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9.50</w:t>
            </w:r>
          </w:p>
        </w:tc>
        <w:tc>
          <w:tcPr>
            <w:tcW w:w="896" w:type="dxa"/>
            <w:shd w:val="clear" w:color="auto" w:fill="FFFFFF"/>
            <w:vAlign w:val="center"/>
          </w:tcPr>
          <w:p w14:paraId="05C02D6B"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9</w:t>
            </w:r>
            <w:r w:rsidRPr="005B54C3">
              <w:rPr>
                <w:rFonts w:ascii="Times New Roman" w:hAnsi="Times New Roman" w:cs="Times New Roman"/>
                <w:szCs w:val="21"/>
                <w:lang w:val="zh-TW" w:eastAsia="zh-TW" w:bidi="zh-TW"/>
              </w:rPr>
              <w:t>，</w:t>
            </w:r>
            <w:r w:rsidRPr="005B54C3">
              <w:rPr>
                <w:rFonts w:ascii="Times New Roman" w:hAnsi="Times New Roman" w:cs="Times New Roman"/>
                <w:szCs w:val="21"/>
                <w:lang w:val="zh-TW" w:eastAsia="zh-TW" w:bidi="zh-TW"/>
              </w:rPr>
              <w:t>00</w:t>
            </w:r>
          </w:p>
        </w:tc>
        <w:tc>
          <w:tcPr>
            <w:tcW w:w="911" w:type="dxa"/>
            <w:shd w:val="clear" w:color="auto" w:fill="FFFFFF"/>
            <w:vAlign w:val="center"/>
          </w:tcPr>
          <w:p w14:paraId="389B168C"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7.00</w:t>
            </w:r>
          </w:p>
        </w:tc>
        <w:tc>
          <w:tcPr>
            <w:tcW w:w="911" w:type="dxa"/>
            <w:shd w:val="clear" w:color="auto" w:fill="FFFFFF"/>
            <w:vAlign w:val="center"/>
          </w:tcPr>
          <w:p w14:paraId="30BCC6F0" w14:textId="77777777" w:rsidR="001B65BB" w:rsidRPr="005B54C3" w:rsidRDefault="001B65BB" w:rsidP="006D7E9A">
            <w:pPr>
              <w:pStyle w:val="Other10"/>
              <w:adjustRightInd w:val="0"/>
              <w:snapToGrid w:val="0"/>
              <w:spacing w:line="240" w:lineRule="auto"/>
              <w:ind w:firstLine="280"/>
              <w:rPr>
                <w:rFonts w:ascii="Times New Roman" w:hAnsi="Times New Roman" w:cs="Times New Roman"/>
                <w:szCs w:val="21"/>
              </w:rPr>
            </w:pPr>
            <w:r w:rsidRPr="005B54C3">
              <w:rPr>
                <w:rFonts w:ascii="Times New Roman" w:hAnsi="Times New Roman" w:cs="Times New Roman"/>
                <w:szCs w:val="21"/>
              </w:rPr>
              <w:t>5.00</w:t>
            </w:r>
          </w:p>
        </w:tc>
        <w:tc>
          <w:tcPr>
            <w:tcW w:w="896" w:type="dxa"/>
            <w:shd w:val="clear" w:color="auto" w:fill="FFFFFF"/>
            <w:vAlign w:val="center"/>
          </w:tcPr>
          <w:p w14:paraId="5528A301"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3.00</w:t>
            </w:r>
          </w:p>
        </w:tc>
        <w:tc>
          <w:tcPr>
            <w:tcW w:w="943" w:type="dxa"/>
            <w:shd w:val="clear" w:color="auto" w:fill="FFFFFF"/>
            <w:vAlign w:val="center"/>
          </w:tcPr>
          <w:p w14:paraId="13023196"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r>
      <w:tr w:rsidR="001B65BB" w:rsidRPr="005B54C3" w14:paraId="40680F13" w14:textId="77777777" w:rsidTr="006D7E9A">
        <w:trPr>
          <w:trHeight w:hRule="exact" w:val="573"/>
          <w:jc w:val="center"/>
        </w:trPr>
        <w:tc>
          <w:tcPr>
            <w:tcW w:w="2880" w:type="dxa"/>
            <w:shd w:val="clear" w:color="auto" w:fill="FFFFFF"/>
            <w:vAlign w:val="center"/>
          </w:tcPr>
          <w:p w14:paraId="4A7E42E7" w14:textId="77777777" w:rsidR="001B65BB" w:rsidRPr="005B54C3" w:rsidRDefault="001B65BB" w:rsidP="006D7E9A">
            <w:pPr>
              <w:pStyle w:val="Other10"/>
              <w:adjustRightInd w:val="0"/>
              <w:snapToGrid w:val="0"/>
              <w:spacing w:line="240" w:lineRule="auto"/>
              <w:ind w:firstLine="0"/>
              <w:rPr>
                <w:rFonts w:ascii="Times New Roman" w:hAnsi="Times New Roman" w:cs="Times New Roman"/>
                <w:szCs w:val="21"/>
              </w:rPr>
            </w:pPr>
            <w:r w:rsidRPr="005B54C3">
              <w:rPr>
                <w:rFonts w:ascii="Times New Roman" w:hAnsi="Times New Roman" w:cs="Times New Roman"/>
                <w:szCs w:val="21"/>
                <w:lang w:val="zh-TW" w:eastAsia="zh-TW" w:bidi="zh-TW"/>
              </w:rPr>
              <w:t>氨含量</w:t>
            </w:r>
            <w:r w:rsidRPr="005B54C3">
              <w:rPr>
                <w:rFonts w:ascii="Times New Roman" w:hAnsi="Times New Roman" w:cs="Times New Roman"/>
                <w:szCs w:val="21"/>
              </w:rPr>
              <w:t>/μg</w:t>
            </w:r>
          </w:p>
        </w:tc>
        <w:tc>
          <w:tcPr>
            <w:tcW w:w="896" w:type="dxa"/>
            <w:shd w:val="clear" w:color="auto" w:fill="FFFFFF"/>
            <w:vAlign w:val="center"/>
          </w:tcPr>
          <w:p w14:paraId="68D97068"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c>
          <w:tcPr>
            <w:tcW w:w="907" w:type="dxa"/>
            <w:shd w:val="clear" w:color="auto" w:fill="FFFFFF"/>
            <w:vAlign w:val="center"/>
          </w:tcPr>
          <w:p w14:paraId="78BA3379"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0.50</w:t>
            </w:r>
          </w:p>
        </w:tc>
        <w:tc>
          <w:tcPr>
            <w:tcW w:w="896" w:type="dxa"/>
            <w:shd w:val="clear" w:color="auto" w:fill="FFFFFF"/>
            <w:vAlign w:val="center"/>
          </w:tcPr>
          <w:p w14:paraId="1A55A62A"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w:t>
            </w:r>
          </w:p>
        </w:tc>
        <w:tc>
          <w:tcPr>
            <w:tcW w:w="911" w:type="dxa"/>
            <w:shd w:val="clear" w:color="auto" w:fill="FFFFFF"/>
            <w:vAlign w:val="center"/>
          </w:tcPr>
          <w:p w14:paraId="62D460D0"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3.00</w:t>
            </w:r>
          </w:p>
        </w:tc>
        <w:tc>
          <w:tcPr>
            <w:tcW w:w="911" w:type="dxa"/>
            <w:shd w:val="clear" w:color="auto" w:fill="FFFFFF"/>
            <w:vAlign w:val="center"/>
          </w:tcPr>
          <w:p w14:paraId="0892F750" w14:textId="77777777" w:rsidR="001B65BB" w:rsidRPr="005B54C3" w:rsidRDefault="001B65BB" w:rsidP="006D7E9A">
            <w:pPr>
              <w:pStyle w:val="Other10"/>
              <w:adjustRightInd w:val="0"/>
              <w:snapToGrid w:val="0"/>
              <w:spacing w:line="240" w:lineRule="auto"/>
              <w:ind w:firstLine="280"/>
              <w:rPr>
                <w:rFonts w:ascii="Times New Roman" w:hAnsi="Times New Roman" w:cs="Times New Roman"/>
                <w:szCs w:val="21"/>
              </w:rPr>
            </w:pPr>
            <w:r w:rsidRPr="005B54C3">
              <w:rPr>
                <w:rFonts w:ascii="Times New Roman" w:hAnsi="Times New Roman" w:cs="Times New Roman"/>
                <w:szCs w:val="21"/>
              </w:rPr>
              <w:t>5.00</w:t>
            </w:r>
          </w:p>
        </w:tc>
        <w:tc>
          <w:tcPr>
            <w:tcW w:w="896" w:type="dxa"/>
            <w:shd w:val="clear" w:color="auto" w:fill="FFFFFF"/>
            <w:vAlign w:val="center"/>
          </w:tcPr>
          <w:p w14:paraId="0926732F"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7.00</w:t>
            </w:r>
          </w:p>
        </w:tc>
        <w:tc>
          <w:tcPr>
            <w:tcW w:w="943" w:type="dxa"/>
            <w:shd w:val="clear" w:color="auto" w:fill="FFFFFF"/>
            <w:vAlign w:val="center"/>
          </w:tcPr>
          <w:p w14:paraId="231D919E"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10.00</w:t>
            </w:r>
          </w:p>
        </w:tc>
      </w:tr>
    </w:tbl>
    <w:p w14:paraId="731719FA" w14:textId="7E5B0774" w:rsidR="001B65BB" w:rsidRPr="005B54C3" w:rsidRDefault="001B65BB">
      <w:pPr>
        <w:pStyle w:val="afffff5"/>
        <w:ind w:firstLine="420"/>
        <w:rPr>
          <w:rFonts w:ascii="Times New Roman"/>
        </w:rPr>
      </w:pPr>
      <w:r w:rsidRPr="005B54C3">
        <w:rPr>
          <w:rFonts w:ascii="Times New Roman"/>
        </w:rPr>
        <w:t>在各管中加入</w:t>
      </w:r>
      <w:r w:rsidRPr="005B54C3">
        <w:rPr>
          <w:rFonts w:ascii="Times New Roman"/>
        </w:rPr>
        <w:t>0.50 mL</w:t>
      </w:r>
      <w:r w:rsidRPr="005B54C3">
        <w:rPr>
          <w:rFonts w:ascii="Times New Roman"/>
        </w:rPr>
        <w:t>水杨酸溶液（</w:t>
      </w:r>
      <w:r w:rsidR="006C5AAF" w:rsidRPr="005B54C3">
        <w:rPr>
          <w:rFonts w:ascii="Times New Roman"/>
        </w:rPr>
        <w:t>9</w:t>
      </w:r>
      <w:r w:rsidRPr="005B54C3">
        <w:rPr>
          <w:rFonts w:ascii="Times New Roman"/>
        </w:rPr>
        <w:t>.1.2.3</w:t>
      </w:r>
      <w:r w:rsidRPr="005B54C3">
        <w:rPr>
          <w:rFonts w:ascii="Times New Roman"/>
        </w:rPr>
        <w:t>），再加入</w:t>
      </w:r>
      <w:r w:rsidRPr="005B54C3">
        <w:rPr>
          <w:rFonts w:ascii="Times New Roman"/>
        </w:rPr>
        <w:t>0.10 mL</w:t>
      </w:r>
      <w:r w:rsidRPr="005B54C3">
        <w:rPr>
          <w:rFonts w:ascii="Times New Roman"/>
        </w:rPr>
        <w:t>亚硝基铁氰化钠溶液（</w:t>
      </w:r>
      <w:r w:rsidR="006C5AAF" w:rsidRPr="005B54C3">
        <w:rPr>
          <w:rFonts w:ascii="Times New Roman"/>
        </w:rPr>
        <w:t>9</w:t>
      </w:r>
      <w:r w:rsidRPr="005B54C3">
        <w:rPr>
          <w:rFonts w:ascii="Times New Roman"/>
        </w:rPr>
        <w:t>.1.2.4</w:t>
      </w:r>
      <w:r w:rsidRPr="005B54C3">
        <w:rPr>
          <w:rFonts w:ascii="Times New Roman"/>
        </w:rPr>
        <w:t>）和</w:t>
      </w:r>
      <w:r w:rsidRPr="005B54C3">
        <w:rPr>
          <w:rFonts w:ascii="Times New Roman"/>
        </w:rPr>
        <w:t xml:space="preserve"> 0.10 mL</w:t>
      </w:r>
      <w:r w:rsidRPr="005B54C3">
        <w:rPr>
          <w:rFonts w:ascii="Times New Roman"/>
        </w:rPr>
        <w:t>次氯酸钠溶液（</w:t>
      </w:r>
      <w:r w:rsidR="006C5AAF" w:rsidRPr="005B54C3">
        <w:rPr>
          <w:rFonts w:ascii="Times New Roman"/>
        </w:rPr>
        <w:t>9</w:t>
      </w:r>
      <w:r w:rsidRPr="005B54C3">
        <w:rPr>
          <w:rFonts w:ascii="Times New Roman"/>
        </w:rPr>
        <w:t>.1.2.5</w:t>
      </w:r>
      <w:r w:rsidRPr="005B54C3">
        <w:rPr>
          <w:rFonts w:ascii="Times New Roman"/>
        </w:rPr>
        <w:t>），混匀，室温下放置</w:t>
      </w:r>
      <w:r w:rsidRPr="005B54C3">
        <w:rPr>
          <w:rFonts w:ascii="Times New Roman"/>
        </w:rPr>
        <w:t>1 h</w:t>
      </w:r>
      <w:r w:rsidRPr="005B54C3">
        <w:rPr>
          <w:rFonts w:ascii="Times New Roman"/>
        </w:rPr>
        <w:t>。用</w:t>
      </w:r>
      <w:r w:rsidRPr="005B54C3">
        <w:rPr>
          <w:rFonts w:ascii="Times New Roman"/>
        </w:rPr>
        <w:t>1 cm</w:t>
      </w:r>
      <w:r w:rsidRPr="005B54C3">
        <w:rPr>
          <w:rFonts w:ascii="Times New Roman"/>
        </w:rPr>
        <w:t>比色皿，于波长</w:t>
      </w:r>
      <w:r w:rsidRPr="005B54C3">
        <w:rPr>
          <w:rFonts w:ascii="Times New Roman"/>
        </w:rPr>
        <w:t>697.5 nm</w:t>
      </w:r>
      <w:r w:rsidRPr="005B54C3">
        <w:rPr>
          <w:rFonts w:ascii="Times New Roman"/>
        </w:rPr>
        <w:t>处，以水作参比，测定各管溶液的吸光度。以氨含量（</w:t>
      </w:r>
      <w:r w:rsidRPr="005B54C3">
        <w:rPr>
          <w:rFonts w:ascii="Times New Roman"/>
        </w:rPr>
        <w:t>μg</w:t>
      </w:r>
      <w:r w:rsidRPr="005B54C3">
        <w:rPr>
          <w:rFonts w:ascii="Times New Roman"/>
        </w:rPr>
        <w:t>）作横坐标，吸光度为纵坐标，绘制标准曲线，并计算校准曲线的斜率。标准曲线斜率应为</w:t>
      </w:r>
      <w:r w:rsidRPr="005B54C3">
        <w:rPr>
          <w:rFonts w:ascii="Times New Roman"/>
        </w:rPr>
        <w:t>0.081±0.003</w:t>
      </w:r>
      <w:r w:rsidRPr="005B54C3">
        <w:rPr>
          <w:rFonts w:ascii="Times New Roman"/>
        </w:rPr>
        <w:t>吸光度</w:t>
      </w:r>
      <w:r w:rsidRPr="005B54C3">
        <w:rPr>
          <w:rFonts w:ascii="Times New Roman"/>
        </w:rPr>
        <w:t>/μg</w:t>
      </w:r>
      <w:r w:rsidRPr="005B54C3">
        <w:rPr>
          <w:rFonts w:ascii="Times New Roman"/>
        </w:rPr>
        <w:t>氨，以斜率的倒数作为样品测定时的计算因子（</w:t>
      </w:r>
      <w:r w:rsidRPr="005B54C3">
        <w:rPr>
          <w:rFonts w:ascii="Times New Roman"/>
          <w:i/>
          <w:iCs/>
        </w:rPr>
        <w:t>B</w:t>
      </w:r>
      <w:r w:rsidRPr="005B54C3">
        <w:rPr>
          <w:rFonts w:ascii="Times New Roman"/>
          <w:i/>
          <w:iCs/>
          <w:vertAlign w:val="subscript"/>
        </w:rPr>
        <w:t>s</w:t>
      </w:r>
      <w:r w:rsidRPr="005B54C3">
        <w:rPr>
          <w:rFonts w:ascii="Times New Roman"/>
        </w:rPr>
        <w:t>）。</w:t>
      </w:r>
    </w:p>
    <w:p w14:paraId="584C7000" w14:textId="469229A2" w:rsidR="001B65BB" w:rsidRPr="005B54C3" w:rsidRDefault="001B65BB">
      <w:pPr>
        <w:pStyle w:val="afffffffff0"/>
        <w:rPr>
          <w:rFonts w:ascii="Times New Roman"/>
        </w:rPr>
      </w:pPr>
      <w:r w:rsidRPr="005B54C3">
        <w:rPr>
          <w:rFonts w:ascii="Times New Roman"/>
        </w:rPr>
        <w:lastRenderedPageBreak/>
        <w:t>样品测定：将样品溶液转入具塞比色管内，用少量的水洗吸收管，合并，使总体积为</w:t>
      </w:r>
      <w:r w:rsidRPr="005B54C3">
        <w:rPr>
          <w:rFonts w:ascii="Times New Roman"/>
        </w:rPr>
        <w:t>10mL</w:t>
      </w:r>
      <w:r w:rsidRPr="005B54C3">
        <w:rPr>
          <w:rFonts w:ascii="Times New Roman"/>
        </w:rPr>
        <w:t>。再按</w:t>
      </w:r>
      <w:r w:rsidR="006C5AAF" w:rsidRPr="005B54C3">
        <w:rPr>
          <w:rFonts w:ascii="Times New Roman"/>
        </w:rPr>
        <w:t>9</w:t>
      </w:r>
      <w:r w:rsidRPr="005B54C3">
        <w:rPr>
          <w:rFonts w:ascii="Times New Roman"/>
        </w:rPr>
        <w:t>.1.5.1</w:t>
      </w:r>
      <w:r w:rsidRPr="005B54C3">
        <w:rPr>
          <w:rFonts w:ascii="Times New Roman"/>
        </w:rPr>
        <w:t>的操作步骤测定样品的吸光度。在每批样品测定的同时，用</w:t>
      </w:r>
      <w:r w:rsidRPr="005B54C3">
        <w:rPr>
          <w:rFonts w:ascii="Times New Roman"/>
        </w:rPr>
        <w:t>10 mL</w:t>
      </w:r>
      <w:r w:rsidRPr="005B54C3">
        <w:rPr>
          <w:rFonts w:ascii="Times New Roman"/>
        </w:rPr>
        <w:t>未釆样的吸收液作试剂空白测定。如果样品溶液吸光度超过标准曲线范围，则可用空白吸收液稀释样品液后再分析。</w:t>
      </w:r>
    </w:p>
    <w:p w14:paraId="0771844C" w14:textId="6AEBD5D2" w:rsidR="001B65BB" w:rsidRPr="005B54C3" w:rsidRDefault="001B65BB">
      <w:pPr>
        <w:pStyle w:val="affe"/>
        <w:spacing w:before="156" w:after="156"/>
        <w:rPr>
          <w:rFonts w:ascii="Times New Roman"/>
        </w:rPr>
      </w:pPr>
      <w:r w:rsidRPr="005B54C3">
        <w:rPr>
          <w:rFonts w:ascii="Times New Roman"/>
        </w:rPr>
        <w:t>结果计算</w:t>
      </w:r>
    </w:p>
    <w:p w14:paraId="28ED1859" w14:textId="1EAA889D" w:rsidR="001B65BB" w:rsidRPr="005B54C3" w:rsidRDefault="001B65BB">
      <w:pPr>
        <w:pStyle w:val="afffffffff0"/>
        <w:rPr>
          <w:rFonts w:ascii="Times New Roman"/>
        </w:rPr>
      </w:pPr>
      <w:r w:rsidRPr="005B54C3">
        <w:rPr>
          <w:rFonts w:ascii="Times New Roman"/>
        </w:rPr>
        <w:t>采气体积换算：将实际采气体积按式（</w:t>
      </w:r>
      <w:r w:rsidR="007900AC">
        <w:rPr>
          <w:rFonts w:ascii="Times New Roman"/>
        </w:rPr>
        <w:t>10</w:t>
      </w:r>
      <w:r w:rsidRPr="005B54C3">
        <w:rPr>
          <w:rFonts w:ascii="Times New Roman"/>
        </w:rPr>
        <w:t>）换算成</w:t>
      </w:r>
      <w:r w:rsidR="000816C6" w:rsidRPr="005B54C3">
        <w:rPr>
          <w:rFonts w:ascii="Times New Roman"/>
        </w:rPr>
        <w:t>参比</w:t>
      </w:r>
      <w:r w:rsidRPr="005B54C3">
        <w:rPr>
          <w:rFonts w:ascii="Times New Roman"/>
        </w:rPr>
        <w:t>状态下的采气体积</w:t>
      </w:r>
      <w:r w:rsidRPr="005B54C3">
        <w:rPr>
          <w:rFonts w:ascii="Times New Roman"/>
        </w:rPr>
        <w:t>V</w:t>
      </w:r>
      <w:r w:rsidR="00B755C6" w:rsidRPr="005B54C3">
        <w:rPr>
          <w:rFonts w:ascii="Times New Roman"/>
          <w:vertAlign w:val="subscript"/>
        </w:rPr>
        <w:t>r</w:t>
      </w:r>
      <w:r w:rsidRPr="005B54C3">
        <w:rPr>
          <w:rFonts w:ascii="Times New Roman"/>
        </w:rPr>
        <w:t>。</w:t>
      </w:r>
    </w:p>
    <w:p w14:paraId="2ACBE5C6" w14:textId="6CEC3BF1" w:rsidR="001B65BB" w:rsidRPr="005B54C3" w:rsidRDefault="001B65BB">
      <w:pPr>
        <w:pStyle w:val="afffffffff0"/>
        <w:rPr>
          <w:rFonts w:ascii="Times New Roman"/>
        </w:rPr>
      </w:pPr>
      <w:r w:rsidRPr="005B54C3">
        <w:rPr>
          <w:rFonts w:ascii="Times New Roman"/>
        </w:rPr>
        <w:t>浓度计算：空气中氨的质量浓度按式（</w:t>
      </w:r>
      <w:r w:rsidRPr="005B54C3">
        <w:rPr>
          <w:rFonts w:ascii="Times New Roman"/>
        </w:rPr>
        <w:t>1</w:t>
      </w:r>
      <w:r w:rsidR="007900AC">
        <w:rPr>
          <w:rFonts w:ascii="Times New Roman"/>
        </w:rPr>
        <w:t>5</w:t>
      </w:r>
      <w:r w:rsidRPr="005B54C3">
        <w:rPr>
          <w:rFonts w:ascii="Times New Roman"/>
        </w:rPr>
        <w:t>）计算。</w:t>
      </w:r>
    </w:p>
    <w:p w14:paraId="206A4900" w14:textId="27D63CFC" w:rsidR="00B755C6" w:rsidRPr="005B54C3" w:rsidRDefault="00B755C6" w:rsidP="00B755C6">
      <w:pPr>
        <w:pStyle w:val="afffffff1"/>
        <w:rPr>
          <w:rFonts w:ascii="Times New Roman" w:hAnsi="Times New Roman"/>
        </w:rPr>
      </w:pPr>
      <w:r w:rsidRPr="005B54C3">
        <w:rPr>
          <w:rFonts w:ascii="Times New Roman" w:hAnsi="Times New Roman"/>
        </w:rPr>
        <w:tab/>
      </w:r>
      <m:oMath>
        <m:r>
          <w:rPr>
            <w:rFonts w:ascii="Cambria Math" w:hAnsi="Cambria Math"/>
          </w:rPr>
          <m:t>ρ=</m:t>
        </m:r>
        <m:f>
          <m:fPr>
            <m:ctrlPr>
              <w:rPr>
                <w:rFonts w:ascii="Cambria Math" w:hAnsi="Cambria Math"/>
                <w:i/>
                <w:iCs/>
              </w:rPr>
            </m:ctrlPr>
          </m:fPr>
          <m:num>
            <m:r>
              <w:rPr>
                <w:rFonts w:ascii="Cambria Math" w:hAnsi="Cambria Math"/>
              </w:rPr>
              <m:t>(A-</m:t>
            </m:r>
            <m:sSub>
              <m:sSubPr>
                <m:ctrlPr>
                  <w:rPr>
                    <w:rFonts w:ascii="Cambria Math" w:hAnsi="Cambria Math"/>
                    <w:i/>
                    <w:iCs/>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B</m:t>
                </m:r>
              </m:e>
              <m:sub>
                <m:r>
                  <w:rPr>
                    <w:rFonts w:ascii="Cambria Math" w:hAnsi="Cambria Math"/>
                  </w:rPr>
                  <m:t>s</m:t>
                </m:r>
              </m:sub>
            </m:sSub>
          </m:num>
          <m:den>
            <m:sSub>
              <m:sSubPr>
                <m:ctrlPr>
                  <w:rPr>
                    <w:rFonts w:ascii="Cambria Math" w:hAnsi="Cambria Math"/>
                    <w:i/>
                    <w:iCs/>
                  </w:rPr>
                </m:ctrlPr>
              </m:sSubPr>
              <m:e>
                <m:r>
                  <w:rPr>
                    <w:rFonts w:ascii="Cambria Math" w:hAnsi="Cambria Math"/>
                  </w:rPr>
                  <m:t>V</m:t>
                </m:r>
              </m:e>
              <m:sub>
                <m:r>
                  <w:rPr>
                    <w:rFonts w:ascii="Cambria Math" w:hAnsi="Cambria Math"/>
                  </w:rPr>
                  <m:t>r</m:t>
                </m:r>
              </m:sub>
            </m:sSub>
          </m:den>
        </m:f>
        <m:r>
          <w:rPr>
            <w:rFonts w:ascii="Cambria Math" w:hAnsi="Cambria Math"/>
          </w:rPr>
          <m:t>×k</m:t>
        </m:r>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0F46A0C2" w14:textId="69F74025" w:rsidR="00B755C6" w:rsidRPr="005B54C3" w:rsidRDefault="00B755C6" w:rsidP="00B755C6">
      <w:pPr>
        <w:pStyle w:val="afffff4"/>
        <w:ind w:firstLine="420"/>
        <w:rPr>
          <w:rFonts w:ascii="Times New Roman" w:hAnsi="Times New Roman"/>
        </w:rPr>
      </w:pPr>
      <w:r w:rsidRPr="005B54C3">
        <w:rPr>
          <w:rFonts w:ascii="Times New Roman" w:hAnsi="Times New Roman"/>
        </w:rPr>
        <w:t>式中：</w:t>
      </w:r>
    </w:p>
    <w:p w14:paraId="7C451E0B" w14:textId="7BA13939" w:rsidR="001B65BB" w:rsidRPr="005B54C3" w:rsidRDefault="001B65BB">
      <w:pPr>
        <w:pStyle w:val="afffff5"/>
        <w:ind w:firstLine="420"/>
        <w:rPr>
          <w:rFonts w:ascii="Times New Roman"/>
        </w:rPr>
      </w:pPr>
      <w:r w:rsidRPr="005B54C3">
        <w:rPr>
          <w:rFonts w:ascii="Times New Roman"/>
          <w:i/>
          <w:iCs/>
        </w:rPr>
        <w:t>ρ</w:t>
      </w:r>
      <w:r w:rsidRPr="005B54C3">
        <w:rPr>
          <w:rFonts w:ascii="Times New Roman"/>
        </w:rPr>
        <w:t xml:space="preserve"> ——</w:t>
      </w:r>
      <w:r w:rsidRPr="005B54C3">
        <w:rPr>
          <w:rFonts w:ascii="Times New Roman"/>
        </w:rPr>
        <w:t>空气中氨的质量浓度，毫克每立方米（</w:t>
      </w:r>
      <w:r w:rsidRPr="005B54C3">
        <w:rPr>
          <w:rFonts w:ascii="Times New Roman"/>
        </w:rPr>
        <w:t>mg/m</w:t>
      </w:r>
      <w:r w:rsidRPr="005B54C3">
        <w:rPr>
          <w:rFonts w:ascii="Times New Roman"/>
          <w:vertAlign w:val="superscript"/>
        </w:rPr>
        <w:t>3</w:t>
      </w:r>
      <w:r w:rsidRPr="005B54C3">
        <w:rPr>
          <w:rFonts w:ascii="Times New Roman"/>
        </w:rPr>
        <w:t>）；</w:t>
      </w:r>
    </w:p>
    <w:p w14:paraId="029E82B0" w14:textId="77777777" w:rsidR="001B65BB" w:rsidRPr="005B54C3" w:rsidRDefault="001B65BB">
      <w:pPr>
        <w:pStyle w:val="afffff5"/>
        <w:ind w:firstLine="420"/>
        <w:rPr>
          <w:rFonts w:ascii="Times New Roman"/>
        </w:rPr>
      </w:pPr>
      <w:r w:rsidRPr="005B54C3">
        <w:rPr>
          <w:rFonts w:ascii="Times New Roman"/>
          <w:i/>
          <w:iCs/>
        </w:rPr>
        <w:t>A</w:t>
      </w:r>
      <w:r w:rsidRPr="005B54C3">
        <w:rPr>
          <w:rFonts w:ascii="Times New Roman"/>
        </w:rPr>
        <w:t xml:space="preserve"> ——</w:t>
      </w:r>
      <w:r w:rsidRPr="005B54C3">
        <w:rPr>
          <w:rFonts w:ascii="Times New Roman"/>
        </w:rPr>
        <w:t>样品溶液的吸光度；</w:t>
      </w:r>
    </w:p>
    <w:p w14:paraId="160842A0" w14:textId="324C814C" w:rsidR="001B65BB" w:rsidRPr="005B54C3" w:rsidRDefault="001B65BB">
      <w:pPr>
        <w:pStyle w:val="afffff5"/>
        <w:ind w:firstLine="420"/>
        <w:rPr>
          <w:rFonts w:ascii="Times New Roman"/>
        </w:rPr>
      </w:pPr>
      <w:r w:rsidRPr="005B54C3">
        <w:rPr>
          <w:rFonts w:ascii="Times New Roman"/>
          <w:i/>
          <w:iCs/>
        </w:rPr>
        <w:t>A</w:t>
      </w:r>
      <w:r w:rsidRPr="005B54C3">
        <w:rPr>
          <w:rFonts w:ascii="Times New Roman"/>
          <w:vertAlign w:val="subscript"/>
        </w:rPr>
        <w:t>0</w:t>
      </w:r>
      <w:r w:rsidRPr="005B54C3">
        <w:rPr>
          <w:rFonts w:ascii="Times New Roman"/>
        </w:rPr>
        <w:t>——</w:t>
      </w:r>
      <w:r w:rsidRPr="005B54C3">
        <w:rPr>
          <w:rFonts w:ascii="Times New Roman"/>
        </w:rPr>
        <w:t>空白溶液的吸光度；</w:t>
      </w:r>
    </w:p>
    <w:p w14:paraId="55F0BFCE" w14:textId="095094A4" w:rsidR="001B65BB" w:rsidRPr="005B54C3" w:rsidRDefault="001B65BB">
      <w:pPr>
        <w:pStyle w:val="afffff5"/>
        <w:ind w:firstLine="420"/>
        <w:rPr>
          <w:rFonts w:ascii="Times New Roman"/>
        </w:rPr>
      </w:pPr>
      <w:r w:rsidRPr="005B54C3">
        <w:rPr>
          <w:rFonts w:ascii="Times New Roman"/>
          <w:i/>
          <w:iCs/>
        </w:rPr>
        <w:t>B</w:t>
      </w:r>
      <w:r w:rsidRPr="005B54C3">
        <w:rPr>
          <w:rFonts w:ascii="Times New Roman"/>
          <w:vertAlign w:val="subscript"/>
        </w:rPr>
        <w:t>s</w:t>
      </w:r>
      <w:r w:rsidRPr="005B54C3">
        <w:rPr>
          <w:rFonts w:ascii="Times New Roman"/>
        </w:rPr>
        <w:t>——</w:t>
      </w:r>
      <w:r w:rsidRPr="005B54C3">
        <w:rPr>
          <w:rFonts w:ascii="Times New Roman"/>
        </w:rPr>
        <w:t>计算因子，</w:t>
      </w:r>
      <w:r w:rsidRPr="005B54C3">
        <w:rPr>
          <w:rFonts w:ascii="Times New Roman"/>
        </w:rPr>
        <w:t>μg/</w:t>
      </w:r>
      <w:r w:rsidRPr="005B54C3">
        <w:rPr>
          <w:rFonts w:ascii="Times New Roman"/>
        </w:rPr>
        <w:t>吸光度；</w:t>
      </w:r>
    </w:p>
    <w:p w14:paraId="0FFB1DDA" w14:textId="467FE769" w:rsidR="001B65BB" w:rsidRPr="005B54C3" w:rsidRDefault="001B65BB">
      <w:pPr>
        <w:pStyle w:val="afffff5"/>
        <w:ind w:firstLine="420"/>
        <w:rPr>
          <w:rFonts w:ascii="Times New Roman"/>
        </w:rPr>
      </w:pPr>
      <w:r w:rsidRPr="005B54C3">
        <w:rPr>
          <w:rFonts w:ascii="Times New Roman"/>
          <w:i/>
          <w:iCs/>
        </w:rPr>
        <w:t>V</w:t>
      </w:r>
      <w:r w:rsidR="00B755C6" w:rsidRPr="005B54C3">
        <w:rPr>
          <w:rFonts w:ascii="Times New Roman"/>
          <w:vertAlign w:val="subscript"/>
        </w:rPr>
        <w:t>r</w:t>
      </w:r>
      <w:r w:rsidRPr="005B54C3">
        <w:rPr>
          <w:rFonts w:ascii="Times New Roman"/>
        </w:rPr>
        <w:t>——</w:t>
      </w:r>
      <w:r w:rsidR="00B755C6" w:rsidRPr="005B54C3">
        <w:rPr>
          <w:rFonts w:ascii="Times New Roman"/>
        </w:rPr>
        <w:t>参比</w:t>
      </w:r>
      <w:r w:rsidRPr="005B54C3">
        <w:rPr>
          <w:rFonts w:ascii="Times New Roman"/>
        </w:rPr>
        <w:t>状态下的采气体积，单位为升（</w:t>
      </w:r>
      <w:r w:rsidRPr="005B54C3">
        <w:rPr>
          <w:rFonts w:ascii="Times New Roman"/>
        </w:rPr>
        <w:t>L</w:t>
      </w:r>
      <w:r w:rsidRPr="005B54C3">
        <w:rPr>
          <w:rFonts w:ascii="Times New Roman"/>
        </w:rPr>
        <w:t>）；</w:t>
      </w:r>
    </w:p>
    <w:p w14:paraId="2FB4E9C5" w14:textId="1ED0EBEB" w:rsidR="001B65BB" w:rsidRPr="005B54C3" w:rsidRDefault="001B65BB">
      <w:pPr>
        <w:pStyle w:val="afffff5"/>
        <w:ind w:firstLine="420"/>
        <w:rPr>
          <w:rFonts w:ascii="Times New Roman"/>
        </w:rPr>
      </w:pPr>
      <w:r w:rsidRPr="005B54C3">
        <w:rPr>
          <w:rFonts w:ascii="Times New Roman"/>
          <w:i/>
          <w:iCs/>
        </w:rPr>
        <w:t>k</w:t>
      </w:r>
      <w:r w:rsidRPr="005B54C3">
        <w:rPr>
          <w:rFonts w:ascii="Times New Roman"/>
        </w:rPr>
        <w:t>——</w:t>
      </w:r>
      <w:r w:rsidRPr="005B54C3">
        <w:rPr>
          <w:rFonts w:ascii="Times New Roman"/>
        </w:rPr>
        <w:t>样品溶液的稀释倍数。</w:t>
      </w:r>
    </w:p>
    <w:p w14:paraId="4A78FF89" w14:textId="77777777" w:rsidR="001B65BB" w:rsidRPr="005B54C3" w:rsidRDefault="001B65BB">
      <w:pPr>
        <w:pStyle w:val="afffffffff0"/>
        <w:rPr>
          <w:rFonts w:ascii="Times New Roman"/>
        </w:rPr>
      </w:pPr>
      <w:r w:rsidRPr="005B54C3">
        <w:rPr>
          <w:rFonts w:ascii="Times New Roman"/>
        </w:rPr>
        <w:t>结果表达：一个区域的测定结果以该区域内各采样点质量浓度的算术平均值给出。</w:t>
      </w:r>
    </w:p>
    <w:p w14:paraId="1EF003DD" w14:textId="77777777" w:rsidR="001B65BB" w:rsidRPr="005B54C3" w:rsidRDefault="001B65BB">
      <w:pPr>
        <w:pStyle w:val="affe"/>
        <w:spacing w:before="156" w:after="156"/>
        <w:rPr>
          <w:rFonts w:ascii="Times New Roman"/>
        </w:rPr>
      </w:pPr>
      <w:r w:rsidRPr="005B54C3">
        <w:rPr>
          <w:rFonts w:ascii="Times New Roman"/>
        </w:rPr>
        <w:t>范围、精密度和准确度</w:t>
      </w:r>
    </w:p>
    <w:p w14:paraId="78D0E7A2" w14:textId="2E2B52E0" w:rsidR="001B65BB" w:rsidRPr="005B54C3" w:rsidRDefault="001B65BB">
      <w:pPr>
        <w:pStyle w:val="afffffffff0"/>
        <w:rPr>
          <w:rFonts w:ascii="Times New Roman"/>
        </w:rPr>
      </w:pPr>
      <w:r w:rsidRPr="005B54C3">
        <w:rPr>
          <w:rFonts w:ascii="Times New Roman"/>
        </w:rPr>
        <w:t>本法灵敏度为</w:t>
      </w:r>
      <w:r w:rsidRPr="005B54C3">
        <w:rPr>
          <w:rFonts w:ascii="Times New Roman"/>
        </w:rPr>
        <w:t>12.3 μg NH</w:t>
      </w:r>
      <w:r w:rsidRPr="005B54C3">
        <w:rPr>
          <w:rFonts w:ascii="Times New Roman"/>
          <w:vertAlign w:val="subscript"/>
        </w:rPr>
        <w:t>3</w:t>
      </w:r>
      <w:r w:rsidRPr="005B54C3">
        <w:rPr>
          <w:rFonts w:ascii="Times New Roman"/>
        </w:rPr>
        <w:t>/</w:t>
      </w:r>
      <w:r w:rsidRPr="005B54C3">
        <w:rPr>
          <w:rFonts w:ascii="Times New Roman"/>
        </w:rPr>
        <w:t>吸光度。</w:t>
      </w:r>
    </w:p>
    <w:p w14:paraId="01533475" w14:textId="1D07181D" w:rsidR="001B65BB" w:rsidRPr="005B54C3" w:rsidRDefault="001B65BB">
      <w:pPr>
        <w:pStyle w:val="afffffffff0"/>
        <w:rPr>
          <w:rFonts w:ascii="Times New Roman"/>
        </w:rPr>
      </w:pPr>
      <w:r w:rsidRPr="005B54C3">
        <w:rPr>
          <w:rFonts w:ascii="Times New Roman"/>
        </w:rPr>
        <w:t>当采气体积为</w:t>
      </w:r>
      <w:r w:rsidRPr="005B54C3">
        <w:rPr>
          <w:rFonts w:ascii="Times New Roman"/>
        </w:rPr>
        <w:t>5 L</w:t>
      </w:r>
      <w:r w:rsidRPr="005B54C3">
        <w:rPr>
          <w:rFonts w:ascii="Times New Roman"/>
        </w:rPr>
        <w:t>时，本法最低检出质量浓度为</w:t>
      </w:r>
      <w:r w:rsidRPr="005B54C3">
        <w:rPr>
          <w:rFonts w:ascii="Times New Roman"/>
        </w:rPr>
        <w:t>0.01 mg/m</w:t>
      </w:r>
      <w:r w:rsidRPr="005B54C3">
        <w:rPr>
          <w:rFonts w:ascii="Times New Roman"/>
          <w:vertAlign w:val="superscript"/>
        </w:rPr>
        <w:t>3</w:t>
      </w:r>
      <w:r w:rsidRPr="005B54C3">
        <w:rPr>
          <w:rFonts w:ascii="Times New Roman"/>
        </w:rPr>
        <w:t>，测量范围</w:t>
      </w:r>
      <w:r w:rsidRPr="005B54C3">
        <w:rPr>
          <w:rFonts w:ascii="Times New Roman"/>
        </w:rPr>
        <w:t>0.01 mg/m</w:t>
      </w:r>
      <w:r w:rsidRPr="005B54C3">
        <w:rPr>
          <w:rFonts w:ascii="Times New Roman"/>
          <w:vertAlign w:val="superscript"/>
        </w:rPr>
        <w:t>3</w:t>
      </w:r>
      <w:r w:rsidR="00B7637C" w:rsidRPr="005B54C3">
        <w:rPr>
          <w:rFonts w:ascii="Times New Roman"/>
        </w:rPr>
        <w:t>～</w:t>
      </w:r>
      <w:r w:rsidRPr="005B54C3">
        <w:rPr>
          <w:rFonts w:ascii="Times New Roman"/>
        </w:rPr>
        <w:t>2 mg/m</w:t>
      </w:r>
      <w:r w:rsidRPr="005B54C3">
        <w:rPr>
          <w:rFonts w:ascii="Times New Roman"/>
          <w:vertAlign w:val="superscript"/>
        </w:rPr>
        <w:t>3</w:t>
      </w:r>
      <w:r w:rsidRPr="005B54C3">
        <w:rPr>
          <w:rFonts w:ascii="Times New Roman"/>
        </w:rPr>
        <w:t>。</w:t>
      </w:r>
    </w:p>
    <w:p w14:paraId="701010B1" w14:textId="17EBE980" w:rsidR="001B65BB" w:rsidRPr="005B54C3" w:rsidRDefault="001B65BB">
      <w:pPr>
        <w:pStyle w:val="afffffffff0"/>
        <w:rPr>
          <w:rFonts w:ascii="Times New Roman"/>
        </w:rPr>
      </w:pPr>
      <w:r w:rsidRPr="005B54C3">
        <w:rPr>
          <w:rFonts w:ascii="Times New Roman"/>
        </w:rPr>
        <w:t>8.1.7.3</w:t>
      </w:r>
      <w:r w:rsidRPr="005B54C3">
        <w:rPr>
          <w:rFonts w:ascii="Times New Roman"/>
        </w:rPr>
        <w:t>当氨含量为</w:t>
      </w:r>
      <w:r w:rsidRPr="005B54C3">
        <w:rPr>
          <w:rFonts w:ascii="Times New Roman"/>
        </w:rPr>
        <w:t>1.0 μg/10 mL</w:t>
      </w:r>
      <w:r w:rsidRPr="005B54C3">
        <w:rPr>
          <w:rFonts w:ascii="Times New Roman"/>
        </w:rPr>
        <w:t>、</w:t>
      </w:r>
      <w:r w:rsidRPr="005B54C3">
        <w:rPr>
          <w:rFonts w:ascii="Times New Roman"/>
        </w:rPr>
        <w:t>5.0 μg/10 mL</w:t>
      </w:r>
      <w:r w:rsidRPr="005B54C3">
        <w:rPr>
          <w:rFonts w:ascii="Times New Roman"/>
        </w:rPr>
        <w:t>、</w:t>
      </w:r>
      <w:r w:rsidRPr="005B54C3">
        <w:rPr>
          <w:rFonts w:ascii="Times New Roman"/>
        </w:rPr>
        <w:t>10.0 μg/10 mL</w:t>
      </w:r>
      <w:r w:rsidRPr="005B54C3">
        <w:rPr>
          <w:rFonts w:ascii="Times New Roman"/>
        </w:rPr>
        <w:t>时，本法变异系数分别为</w:t>
      </w:r>
      <w:r w:rsidRPr="005B54C3">
        <w:rPr>
          <w:rFonts w:ascii="Times New Roman"/>
        </w:rPr>
        <w:t>3.1%</w:t>
      </w:r>
      <w:r w:rsidRPr="005B54C3">
        <w:rPr>
          <w:rFonts w:ascii="Times New Roman"/>
        </w:rPr>
        <w:t>、</w:t>
      </w:r>
      <w:r w:rsidRPr="005B54C3">
        <w:rPr>
          <w:rFonts w:ascii="Times New Roman"/>
        </w:rPr>
        <w:t>2.9%</w:t>
      </w:r>
      <w:r w:rsidRPr="005B54C3">
        <w:rPr>
          <w:rFonts w:ascii="Times New Roman"/>
        </w:rPr>
        <w:t>、</w:t>
      </w:r>
      <w:r w:rsidRPr="005B54C3">
        <w:rPr>
          <w:rFonts w:ascii="Times New Roman"/>
        </w:rPr>
        <w:t>1.0%</w:t>
      </w:r>
      <w:r w:rsidRPr="005B54C3">
        <w:rPr>
          <w:rFonts w:ascii="Times New Roman"/>
        </w:rPr>
        <w:t>，平均相对偏差为</w:t>
      </w:r>
      <w:r w:rsidRPr="005B54C3">
        <w:rPr>
          <w:rFonts w:ascii="Times New Roman"/>
        </w:rPr>
        <w:t>2.5%</w:t>
      </w:r>
      <w:r w:rsidRPr="005B54C3">
        <w:rPr>
          <w:rFonts w:ascii="Times New Roman"/>
        </w:rPr>
        <w:t>；样品溶液加入</w:t>
      </w:r>
      <w:r w:rsidRPr="005B54C3">
        <w:rPr>
          <w:rFonts w:ascii="Times New Roman"/>
        </w:rPr>
        <w:t>1.0μg</w:t>
      </w:r>
      <w:r w:rsidR="007900AC">
        <w:rPr>
          <w:rFonts w:ascii="Times New Roman" w:hint="eastAsia"/>
        </w:rPr>
        <w:t>、</w:t>
      </w:r>
      <w:r w:rsidRPr="005B54C3">
        <w:rPr>
          <w:rFonts w:ascii="Times New Roman"/>
        </w:rPr>
        <w:t>3.0μg</w:t>
      </w:r>
      <w:r w:rsidR="007900AC">
        <w:rPr>
          <w:rFonts w:ascii="Times New Roman" w:hint="eastAsia"/>
        </w:rPr>
        <w:t>、</w:t>
      </w:r>
      <w:r w:rsidRPr="005B54C3">
        <w:rPr>
          <w:rFonts w:ascii="Times New Roman"/>
        </w:rPr>
        <w:t>5.0μg</w:t>
      </w:r>
      <w:r w:rsidR="007900AC">
        <w:rPr>
          <w:rFonts w:ascii="Times New Roman" w:hint="eastAsia"/>
        </w:rPr>
        <w:t>、</w:t>
      </w:r>
      <w:r w:rsidRPr="005B54C3">
        <w:rPr>
          <w:rFonts w:ascii="Times New Roman"/>
        </w:rPr>
        <w:t>7.0μg</w:t>
      </w:r>
      <w:r w:rsidRPr="005B54C3">
        <w:rPr>
          <w:rFonts w:ascii="Times New Roman"/>
        </w:rPr>
        <w:t>的氨时，其回收率为</w:t>
      </w:r>
      <w:r w:rsidR="007900AC">
        <w:rPr>
          <w:rFonts w:ascii="Times New Roman"/>
        </w:rPr>
        <w:t>95%</w:t>
      </w:r>
      <w:r w:rsidR="00B7637C" w:rsidRPr="005B54C3">
        <w:rPr>
          <w:rFonts w:ascii="Times New Roman"/>
        </w:rPr>
        <w:t>～</w:t>
      </w:r>
      <w:r w:rsidRPr="005B54C3">
        <w:rPr>
          <w:rFonts w:ascii="Times New Roman"/>
        </w:rPr>
        <w:t>109%</w:t>
      </w:r>
      <w:r w:rsidRPr="005B54C3">
        <w:rPr>
          <w:rFonts w:ascii="Times New Roman"/>
        </w:rPr>
        <w:t>。</w:t>
      </w:r>
    </w:p>
    <w:p w14:paraId="335D4C3D" w14:textId="2BCE1CB1" w:rsidR="001B65BB" w:rsidRPr="005B54C3" w:rsidRDefault="001B65BB">
      <w:pPr>
        <w:pStyle w:val="affe"/>
        <w:spacing w:before="156" w:after="156"/>
        <w:rPr>
          <w:rFonts w:ascii="Times New Roman"/>
        </w:rPr>
      </w:pPr>
      <w:r w:rsidRPr="005B54C3">
        <w:rPr>
          <w:rFonts w:ascii="Times New Roman"/>
        </w:rPr>
        <w:t>干扰与排除</w:t>
      </w:r>
    </w:p>
    <w:p w14:paraId="1D42A1CB" w14:textId="2AB8AAB5" w:rsidR="001B65BB" w:rsidRPr="005B54C3" w:rsidRDefault="001B65BB">
      <w:pPr>
        <w:pStyle w:val="afffff5"/>
        <w:ind w:firstLine="420"/>
        <w:rPr>
          <w:rFonts w:ascii="Times New Roman"/>
        </w:rPr>
      </w:pPr>
      <w:r w:rsidRPr="005B54C3">
        <w:rPr>
          <w:rFonts w:ascii="Times New Roman"/>
        </w:rPr>
        <w:t>对已知的干扰物如</w:t>
      </w:r>
      <w:r w:rsidRPr="005B54C3">
        <w:rPr>
          <w:rFonts w:ascii="Times New Roman"/>
        </w:rPr>
        <w:t>Ca</w:t>
      </w:r>
      <w:r w:rsidRPr="005B54C3">
        <w:rPr>
          <w:rFonts w:ascii="Times New Roman"/>
          <w:vertAlign w:val="superscript"/>
        </w:rPr>
        <w:t>2+</w:t>
      </w:r>
      <w:r w:rsidRPr="005B54C3">
        <w:rPr>
          <w:rFonts w:ascii="Times New Roman"/>
        </w:rPr>
        <w:t>、</w:t>
      </w:r>
      <w:r w:rsidRPr="005B54C3">
        <w:rPr>
          <w:rFonts w:ascii="Times New Roman"/>
        </w:rPr>
        <w:t>Mg</w:t>
      </w:r>
      <w:r w:rsidRPr="005B54C3">
        <w:rPr>
          <w:rFonts w:ascii="Times New Roman"/>
          <w:vertAlign w:val="superscript"/>
        </w:rPr>
        <w:t>2+</w:t>
      </w:r>
      <w:r w:rsidRPr="005B54C3">
        <w:rPr>
          <w:rFonts w:ascii="Times New Roman"/>
        </w:rPr>
        <w:t>、</w:t>
      </w:r>
      <w:r w:rsidRPr="005B54C3">
        <w:rPr>
          <w:rFonts w:ascii="Times New Roman"/>
        </w:rPr>
        <w:t>Fe</w:t>
      </w:r>
      <w:r w:rsidRPr="005B54C3">
        <w:rPr>
          <w:rFonts w:ascii="Times New Roman"/>
          <w:vertAlign w:val="superscript"/>
        </w:rPr>
        <w:t>3+</w:t>
      </w:r>
      <w:r w:rsidRPr="005B54C3">
        <w:rPr>
          <w:rFonts w:ascii="Times New Roman"/>
        </w:rPr>
        <w:t>、</w:t>
      </w:r>
      <w:r w:rsidRPr="005B54C3">
        <w:rPr>
          <w:rFonts w:ascii="Times New Roman"/>
        </w:rPr>
        <w:t>Mn</w:t>
      </w:r>
      <w:r w:rsidRPr="005B54C3">
        <w:rPr>
          <w:rFonts w:ascii="Times New Roman"/>
          <w:vertAlign w:val="superscript"/>
        </w:rPr>
        <w:t>2+</w:t>
      </w:r>
      <w:r w:rsidRPr="005B54C3">
        <w:rPr>
          <w:rFonts w:ascii="Times New Roman"/>
        </w:rPr>
        <w:t>、</w:t>
      </w:r>
      <w:r w:rsidRPr="005B54C3">
        <w:rPr>
          <w:rFonts w:ascii="Times New Roman"/>
        </w:rPr>
        <w:t>Al</w:t>
      </w:r>
      <w:r w:rsidRPr="005B54C3">
        <w:rPr>
          <w:rFonts w:ascii="Times New Roman"/>
          <w:vertAlign w:val="superscript"/>
        </w:rPr>
        <w:t>3+</w:t>
      </w:r>
      <w:r w:rsidRPr="005B54C3">
        <w:rPr>
          <w:rFonts w:ascii="Times New Roman"/>
        </w:rPr>
        <w:t>等多种阳离子，本法已采用柠檬酸络合的方法予以消除，</w:t>
      </w:r>
      <w:r w:rsidRPr="005B54C3">
        <w:rPr>
          <w:rFonts w:ascii="Times New Roman"/>
        </w:rPr>
        <w:t>2 μg/10 mL</w:t>
      </w:r>
      <w:r w:rsidRPr="005B54C3">
        <w:rPr>
          <w:rFonts w:ascii="Times New Roman"/>
        </w:rPr>
        <w:t>以上的苯氨和</w:t>
      </w:r>
      <w:r w:rsidRPr="005B54C3">
        <w:rPr>
          <w:rFonts w:ascii="Times New Roman"/>
        </w:rPr>
        <w:t>30 μg/10 mL</w:t>
      </w:r>
      <w:r w:rsidRPr="005B54C3">
        <w:rPr>
          <w:rFonts w:ascii="Times New Roman"/>
        </w:rPr>
        <w:t>以上的</w:t>
      </w:r>
      <w:r w:rsidRPr="005B54C3">
        <w:rPr>
          <w:rFonts w:ascii="Times New Roman"/>
        </w:rPr>
        <w:t>H</w:t>
      </w:r>
      <w:r w:rsidRPr="005B54C3">
        <w:rPr>
          <w:rFonts w:ascii="Times New Roman"/>
          <w:vertAlign w:val="subscript"/>
        </w:rPr>
        <w:t>2</w:t>
      </w:r>
      <w:r w:rsidRPr="005B54C3">
        <w:rPr>
          <w:rFonts w:ascii="Times New Roman"/>
        </w:rPr>
        <w:t>S</w:t>
      </w:r>
      <w:r w:rsidRPr="005B54C3">
        <w:rPr>
          <w:rFonts w:ascii="Times New Roman"/>
        </w:rPr>
        <w:t>对本法有干扰。</w:t>
      </w:r>
    </w:p>
    <w:p w14:paraId="2045B639" w14:textId="5305D726" w:rsidR="001B65BB" w:rsidRPr="005B54C3" w:rsidRDefault="001B65BB">
      <w:pPr>
        <w:pStyle w:val="affd"/>
        <w:spacing w:before="156" w:after="156"/>
        <w:rPr>
          <w:rFonts w:ascii="Times New Roman"/>
        </w:rPr>
      </w:pPr>
      <w:bookmarkStart w:id="89" w:name="_Toc91782079"/>
      <w:r w:rsidRPr="005B54C3">
        <w:rPr>
          <w:rFonts w:ascii="Times New Roman"/>
        </w:rPr>
        <w:t>纳氏试剂分光光度法</w:t>
      </w:r>
      <w:bookmarkEnd w:id="89"/>
    </w:p>
    <w:p w14:paraId="2D6C7B81" w14:textId="4323CC4D" w:rsidR="001B65BB" w:rsidRPr="005B54C3" w:rsidRDefault="001B65BB">
      <w:pPr>
        <w:pStyle w:val="affe"/>
        <w:spacing w:before="156" w:after="156"/>
        <w:rPr>
          <w:rFonts w:ascii="Times New Roman"/>
        </w:rPr>
      </w:pPr>
      <w:r w:rsidRPr="005B54C3">
        <w:rPr>
          <w:rFonts w:ascii="Times New Roman"/>
        </w:rPr>
        <w:t>原理</w:t>
      </w:r>
    </w:p>
    <w:p w14:paraId="35CAD2B0" w14:textId="7FEB6325" w:rsidR="001B65BB" w:rsidRPr="005B54C3" w:rsidRDefault="001B65BB">
      <w:pPr>
        <w:pStyle w:val="afffff5"/>
        <w:ind w:firstLine="420"/>
        <w:rPr>
          <w:rFonts w:ascii="Times New Roman"/>
        </w:rPr>
      </w:pPr>
      <w:r w:rsidRPr="005B54C3">
        <w:rPr>
          <w:rFonts w:ascii="Times New Roman"/>
        </w:rPr>
        <w:t>空气中的氨吸收在稀硫酸中，与纳氏试剂作用生成黄色化合物，根据着色深浅，比色定量。</w:t>
      </w:r>
    </w:p>
    <w:p w14:paraId="41018713" w14:textId="5816B941" w:rsidR="001B65BB" w:rsidRPr="005B54C3" w:rsidRDefault="001B65BB">
      <w:pPr>
        <w:pStyle w:val="affe"/>
        <w:spacing w:before="156" w:after="156"/>
        <w:rPr>
          <w:rFonts w:ascii="Times New Roman"/>
        </w:rPr>
      </w:pPr>
      <w:r w:rsidRPr="005B54C3">
        <w:rPr>
          <w:rFonts w:ascii="Times New Roman"/>
        </w:rPr>
        <w:t>试剂和材料</w:t>
      </w:r>
    </w:p>
    <w:p w14:paraId="72A7B546" w14:textId="2E2D9C49" w:rsidR="001B65BB" w:rsidRPr="005B54C3" w:rsidRDefault="001B65BB">
      <w:pPr>
        <w:pStyle w:val="afff2"/>
        <w:rPr>
          <w:rFonts w:ascii="Times New Roman"/>
        </w:rPr>
      </w:pPr>
      <w:r w:rsidRPr="005B54C3">
        <w:rPr>
          <w:rFonts w:ascii="Times New Roman"/>
        </w:rPr>
        <w:t>本法所用的试剂均为分析纯。</w:t>
      </w:r>
    </w:p>
    <w:p w14:paraId="26E22250" w14:textId="330AAF55" w:rsidR="001B65BB" w:rsidRPr="005B54C3" w:rsidRDefault="001B65BB">
      <w:pPr>
        <w:pStyle w:val="afffffffff0"/>
        <w:rPr>
          <w:rFonts w:ascii="Times New Roman"/>
        </w:rPr>
      </w:pPr>
      <w:r w:rsidRPr="005B54C3">
        <w:rPr>
          <w:rFonts w:ascii="Times New Roman"/>
        </w:rPr>
        <w:t>无氨蒸馏水：见</w:t>
      </w:r>
      <w:r w:rsidR="006C5AAF" w:rsidRPr="005B54C3">
        <w:rPr>
          <w:rFonts w:ascii="Times New Roman"/>
        </w:rPr>
        <w:t>9</w:t>
      </w:r>
      <w:r w:rsidRPr="005B54C3">
        <w:rPr>
          <w:rFonts w:ascii="Times New Roman"/>
        </w:rPr>
        <w:t>.1.2.1</w:t>
      </w:r>
      <w:r w:rsidRPr="005B54C3">
        <w:rPr>
          <w:rFonts w:ascii="Times New Roman"/>
        </w:rPr>
        <w:t>。</w:t>
      </w:r>
    </w:p>
    <w:p w14:paraId="4C4B0F7C" w14:textId="1C5D07E6" w:rsidR="001B65BB" w:rsidRPr="005B54C3" w:rsidRDefault="001B65BB">
      <w:pPr>
        <w:pStyle w:val="afffffffff0"/>
        <w:rPr>
          <w:rFonts w:ascii="Times New Roman"/>
        </w:rPr>
      </w:pPr>
      <w:r w:rsidRPr="005B54C3">
        <w:rPr>
          <w:rFonts w:ascii="Times New Roman"/>
        </w:rPr>
        <w:t>吸收液</w:t>
      </w:r>
      <w:r w:rsidRPr="005B54C3">
        <w:rPr>
          <w:rFonts w:ascii="Times New Roman"/>
        </w:rPr>
        <w:t>[c</w:t>
      </w:r>
      <w:r w:rsidRPr="005B54C3">
        <w:rPr>
          <w:rFonts w:ascii="Times New Roman"/>
        </w:rPr>
        <w:t>（</w:t>
      </w:r>
      <w:r w:rsidRPr="005B54C3">
        <w:rPr>
          <w:rFonts w:ascii="Times New Roman"/>
        </w:rPr>
        <w:t>H</w:t>
      </w:r>
      <w:r w:rsidRPr="005B54C3">
        <w:rPr>
          <w:rFonts w:ascii="Times New Roman"/>
          <w:vertAlign w:val="subscript"/>
        </w:rPr>
        <w:t>2</w:t>
      </w:r>
      <w:r w:rsidRPr="005B54C3">
        <w:rPr>
          <w:rFonts w:ascii="Times New Roman"/>
        </w:rPr>
        <w:t>SO</w:t>
      </w:r>
      <w:r w:rsidRPr="005B54C3">
        <w:rPr>
          <w:rFonts w:ascii="Times New Roman"/>
          <w:vertAlign w:val="subscript"/>
        </w:rPr>
        <w:t>4</w:t>
      </w:r>
      <w:r w:rsidRPr="005B54C3">
        <w:rPr>
          <w:rFonts w:ascii="Times New Roman"/>
        </w:rPr>
        <w:t>）</w:t>
      </w:r>
      <w:r w:rsidRPr="005B54C3">
        <w:rPr>
          <w:rFonts w:ascii="Times New Roman"/>
        </w:rPr>
        <w:t>=0.005 mol/L]</w:t>
      </w:r>
      <w:r w:rsidRPr="005B54C3">
        <w:rPr>
          <w:rFonts w:ascii="Times New Roman"/>
        </w:rPr>
        <w:t>：见</w:t>
      </w:r>
      <w:r w:rsidRPr="005B54C3">
        <w:rPr>
          <w:rFonts w:ascii="Times New Roman"/>
        </w:rPr>
        <w:t xml:space="preserve"> </w:t>
      </w:r>
      <w:r w:rsidR="00086BC4" w:rsidRPr="005B54C3">
        <w:rPr>
          <w:rFonts w:ascii="Times New Roman"/>
        </w:rPr>
        <w:t>9</w:t>
      </w:r>
      <w:r w:rsidRPr="005B54C3">
        <w:rPr>
          <w:rFonts w:ascii="Times New Roman"/>
        </w:rPr>
        <w:t>.1.2.2</w:t>
      </w:r>
      <w:r w:rsidRPr="005B54C3">
        <w:rPr>
          <w:rFonts w:ascii="Times New Roman"/>
        </w:rPr>
        <w:t>。</w:t>
      </w:r>
    </w:p>
    <w:p w14:paraId="769DD944" w14:textId="4CF37C31" w:rsidR="001B65BB" w:rsidRPr="005B54C3" w:rsidRDefault="001B65BB">
      <w:pPr>
        <w:pStyle w:val="afffffffff0"/>
        <w:rPr>
          <w:rFonts w:ascii="Times New Roman"/>
        </w:rPr>
      </w:pPr>
      <w:r w:rsidRPr="005B54C3">
        <w:rPr>
          <w:rFonts w:ascii="Times New Roman"/>
        </w:rPr>
        <w:t>酒石酸钾钠溶液（</w:t>
      </w:r>
      <w:r w:rsidRPr="005B54C3">
        <w:rPr>
          <w:rFonts w:ascii="Times New Roman"/>
        </w:rPr>
        <w:t>500g/L</w:t>
      </w:r>
      <w:r w:rsidRPr="005B54C3">
        <w:rPr>
          <w:rFonts w:ascii="Times New Roman"/>
        </w:rPr>
        <w:t>）：称取</w:t>
      </w:r>
      <w:r w:rsidRPr="005B54C3">
        <w:rPr>
          <w:rFonts w:ascii="Times New Roman"/>
        </w:rPr>
        <w:t>50g</w:t>
      </w:r>
      <w:r w:rsidRPr="005B54C3">
        <w:rPr>
          <w:rFonts w:ascii="Times New Roman"/>
        </w:rPr>
        <w:t>酒石酸钾钠（</w:t>
      </w:r>
      <w:r w:rsidR="003C4980">
        <w:rPr>
          <w:rFonts w:ascii="Times New Roman"/>
        </w:rPr>
        <w:t>KN</w:t>
      </w:r>
      <w:r w:rsidRPr="005B54C3">
        <w:rPr>
          <w:rFonts w:ascii="Times New Roman"/>
        </w:rPr>
        <w:t>aC</w:t>
      </w:r>
      <w:r w:rsidRPr="005B54C3">
        <w:rPr>
          <w:rFonts w:ascii="Times New Roman"/>
          <w:vertAlign w:val="subscript"/>
        </w:rPr>
        <w:t>4</w:t>
      </w:r>
      <w:r w:rsidRPr="005B54C3">
        <w:rPr>
          <w:rFonts w:ascii="Times New Roman"/>
        </w:rPr>
        <w:t>H</w:t>
      </w:r>
      <w:r w:rsidRPr="005B54C3">
        <w:rPr>
          <w:rFonts w:ascii="Times New Roman"/>
          <w:vertAlign w:val="subscript"/>
        </w:rPr>
        <w:t>4</w:t>
      </w:r>
      <w:r w:rsidRPr="005B54C3">
        <w:rPr>
          <w:rFonts w:ascii="Times New Roman"/>
        </w:rPr>
        <w:t>O</w:t>
      </w:r>
      <w:r w:rsidRPr="005B54C3">
        <w:rPr>
          <w:rFonts w:ascii="Times New Roman"/>
          <w:vertAlign w:val="subscript"/>
        </w:rPr>
        <w:t>6</w:t>
      </w:r>
      <w:r w:rsidRPr="005B54C3">
        <w:rPr>
          <w:rFonts w:ascii="Times New Roman"/>
        </w:rPr>
        <w:t>∙4H</w:t>
      </w:r>
      <w:r w:rsidRPr="005B54C3">
        <w:rPr>
          <w:rFonts w:ascii="Times New Roman"/>
          <w:vertAlign w:val="subscript"/>
        </w:rPr>
        <w:t>2</w:t>
      </w:r>
      <w:r w:rsidRPr="005B54C3">
        <w:rPr>
          <w:rFonts w:ascii="Times New Roman"/>
        </w:rPr>
        <w:t>O</w:t>
      </w:r>
      <w:r w:rsidRPr="005B54C3">
        <w:rPr>
          <w:rFonts w:ascii="Times New Roman"/>
        </w:rPr>
        <w:t>）溶于</w:t>
      </w:r>
      <w:r w:rsidRPr="005B54C3">
        <w:rPr>
          <w:rFonts w:ascii="Times New Roman"/>
        </w:rPr>
        <w:t>100 mL</w:t>
      </w:r>
      <w:r w:rsidRPr="005B54C3">
        <w:rPr>
          <w:rFonts w:ascii="Times New Roman"/>
        </w:rPr>
        <w:t>水中，煮沸，使约减少</w:t>
      </w:r>
      <w:r w:rsidRPr="005B54C3">
        <w:rPr>
          <w:rFonts w:ascii="Times New Roman"/>
        </w:rPr>
        <w:t>20 mL</w:t>
      </w:r>
      <w:r w:rsidRPr="005B54C3">
        <w:rPr>
          <w:rFonts w:ascii="Times New Roman"/>
        </w:rPr>
        <w:t>为止，冷却后，再用水稀释至</w:t>
      </w:r>
      <w:r w:rsidR="003C4980">
        <w:rPr>
          <w:rFonts w:ascii="Times New Roman"/>
        </w:rPr>
        <w:t>100 mL</w:t>
      </w:r>
      <w:r w:rsidRPr="005B54C3">
        <w:rPr>
          <w:rFonts w:ascii="Times New Roman"/>
        </w:rPr>
        <w:t>：</w:t>
      </w:r>
    </w:p>
    <w:p w14:paraId="20A50203" w14:textId="06B25B67" w:rsidR="001B65BB" w:rsidRPr="005B54C3" w:rsidRDefault="001B65BB">
      <w:pPr>
        <w:pStyle w:val="afffffffff0"/>
        <w:rPr>
          <w:rFonts w:ascii="Times New Roman"/>
        </w:rPr>
      </w:pPr>
      <w:r w:rsidRPr="005B54C3">
        <w:rPr>
          <w:rFonts w:ascii="Times New Roman"/>
        </w:rPr>
        <w:t>纳氏试剂：称取</w:t>
      </w:r>
      <w:r w:rsidRPr="005B54C3">
        <w:rPr>
          <w:rFonts w:ascii="Times New Roman"/>
        </w:rPr>
        <w:t>17 g</w:t>
      </w:r>
      <w:r w:rsidRPr="005B54C3">
        <w:rPr>
          <w:rFonts w:ascii="Times New Roman"/>
        </w:rPr>
        <w:t>二氯化</w:t>
      </w:r>
      <w:r w:rsidR="003C4980">
        <w:rPr>
          <w:rFonts w:ascii="Times New Roman" w:hint="eastAsia"/>
        </w:rPr>
        <w:t>汞</w:t>
      </w:r>
      <w:r w:rsidRPr="005B54C3">
        <w:rPr>
          <w:rFonts w:ascii="Times New Roman"/>
        </w:rPr>
        <w:t>（</w:t>
      </w:r>
      <w:r w:rsidRPr="005B54C3">
        <w:rPr>
          <w:rFonts w:ascii="Times New Roman"/>
        </w:rPr>
        <w:t>HgCl</w:t>
      </w:r>
      <w:r w:rsidRPr="003C4980">
        <w:rPr>
          <w:rFonts w:ascii="Times New Roman"/>
          <w:vertAlign w:val="subscript"/>
        </w:rPr>
        <w:t>2</w:t>
      </w:r>
      <w:r w:rsidRPr="005B54C3">
        <w:rPr>
          <w:rFonts w:ascii="Times New Roman"/>
        </w:rPr>
        <w:t>）溶解于</w:t>
      </w:r>
      <w:r w:rsidRPr="005B54C3">
        <w:rPr>
          <w:rFonts w:ascii="Times New Roman"/>
        </w:rPr>
        <w:t>300 mL</w:t>
      </w:r>
      <w:r w:rsidRPr="005B54C3">
        <w:rPr>
          <w:rFonts w:ascii="Times New Roman"/>
        </w:rPr>
        <w:t>水中，另称取</w:t>
      </w:r>
      <w:r w:rsidRPr="005B54C3">
        <w:rPr>
          <w:rFonts w:ascii="Times New Roman"/>
        </w:rPr>
        <w:t>35 g</w:t>
      </w:r>
      <w:r w:rsidRPr="005B54C3">
        <w:rPr>
          <w:rFonts w:ascii="Times New Roman"/>
        </w:rPr>
        <w:t>碘化钾（</w:t>
      </w:r>
      <w:r w:rsidRPr="005B54C3">
        <w:rPr>
          <w:rFonts w:ascii="Times New Roman"/>
        </w:rPr>
        <w:t>KI</w:t>
      </w:r>
      <w:r w:rsidRPr="005B54C3">
        <w:rPr>
          <w:rFonts w:ascii="Times New Roman"/>
        </w:rPr>
        <w:t>）溶解在</w:t>
      </w:r>
      <w:r w:rsidRPr="005B54C3">
        <w:rPr>
          <w:rFonts w:ascii="Times New Roman"/>
        </w:rPr>
        <w:t xml:space="preserve"> 100 mL</w:t>
      </w:r>
      <w:r w:rsidRPr="005B54C3">
        <w:rPr>
          <w:rFonts w:ascii="Times New Roman"/>
        </w:rPr>
        <w:t>水中，然后将二氯化汞溶液缓慢加入到碘化钾溶液中，直至形成红色沉淀不溶为止。再加</w:t>
      </w:r>
      <w:r w:rsidRPr="005B54C3">
        <w:rPr>
          <w:rFonts w:ascii="Times New Roman"/>
        </w:rPr>
        <w:lastRenderedPageBreak/>
        <w:t>入</w:t>
      </w:r>
      <w:r w:rsidRPr="005B54C3">
        <w:rPr>
          <w:rFonts w:ascii="Times New Roman"/>
        </w:rPr>
        <w:t xml:space="preserve"> 600 mL</w:t>
      </w:r>
      <w:r w:rsidRPr="005B54C3">
        <w:rPr>
          <w:rFonts w:ascii="Times New Roman"/>
        </w:rPr>
        <w:t>氢氧化钠溶液（</w:t>
      </w:r>
      <w:r w:rsidRPr="005B54C3">
        <w:rPr>
          <w:rFonts w:ascii="Times New Roman"/>
        </w:rPr>
        <w:t>200g/L</w:t>
      </w:r>
      <w:r w:rsidRPr="005B54C3">
        <w:rPr>
          <w:rFonts w:ascii="Times New Roman"/>
        </w:rPr>
        <w:t>）及剩余的二氯化汞溶液。将此溶液静置</w:t>
      </w:r>
      <w:r w:rsidR="003C4980">
        <w:rPr>
          <w:rFonts w:ascii="Times New Roman"/>
        </w:rPr>
        <w:t>1d</w:t>
      </w:r>
      <w:r w:rsidR="00B7637C" w:rsidRPr="003C4980">
        <w:rPr>
          <w:rFonts w:ascii="Times New Roman"/>
        </w:rPr>
        <w:t>～</w:t>
      </w:r>
      <w:r w:rsidRPr="005B54C3">
        <w:rPr>
          <w:rFonts w:ascii="Times New Roman"/>
        </w:rPr>
        <w:t>2 d</w:t>
      </w:r>
      <w:r w:rsidRPr="005B54C3">
        <w:rPr>
          <w:rFonts w:ascii="Times New Roman"/>
        </w:rPr>
        <w:t>，使红色混浊物下沉，将上清液移入棕色瓶中（或用</w:t>
      </w:r>
      <w:r w:rsidRPr="005B54C3">
        <w:rPr>
          <w:rFonts w:ascii="Times New Roman"/>
        </w:rPr>
        <w:t>5#</w:t>
      </w:r>
      <w:r w:rsidRPr="005B54C3">
        <w:rPr>
          <w:rFonts w:ascii="Times New Roman"/>
        </w:rPr>
        <w:t>玻璃砂芯漏斗过滤），用橡皮塞塞紧保存备用。此试剂几乎无色。</w:t>
      </w:r>
    </w:p>
    <w:p w14:paraId="754AEDC0" w14:textId="5BA2DA33" w:rsidR="001B65BB" w:rsidRPr="005B54C3" w:rsidRDefault="001B65BB">
      <w:pPr>
        <w:pStyle w:val="afff2"/>
        <w:rPr>
          <w:rFonts w:ascii="Times New Roman"/>
        </w:rPr>
      </w:pPr>
      <w:r w:rsidRPr="005B54C3">
        <w:rPr>
          <w:rFonts w:ascii="Times New Roman"/>
        </w:rPr>
        <w:t>纳氏试剂毒性较大，取用时必须十分小心，接触到皮肤时，应立即用水冲洗</w:t>
      </w:r>
      <w:r w:rsidR="003C4980">
        <w:rPr>
          <w:rFonts w:ascii="Times New Roman" w:hint="eastAsia"/>
        </w:rPr>
        <w:t>；</w:t>
      </w:r>
      <w:r w:rsidRPr="005B54C3">
        <w:rPr>
          <w:rFonts w:ascii="Times New Roman"/>
        </w:rPr>
        <w:t>含纳氏试剂的废液，应集中处理。</w:t>
      </w:r>
    </w:p>
    <w:p w14:paraId="568FD596" w14:textId="0EC7B905" w:rsidR="001B65BB" w:rsidRPr="005B54C3" w:rsidRDefault="001B65BB">
      <w:pPr>
        <w:pStyle w:val="afffffffff0"/>
        <w:rPr>
          <w:rFonts w:ascii="Times New Roman"/>
        </w:rPr>
      </w:pPr>
      <w:r w:rsidRPr="005B54C3">
        <w:rPr>
          <w:rFonts w:ascii="Times New Roman"/>
        </w:rPr>
        <w:t>氨标准贮备液</w:t>
      </w:r>
      <w:r w:rsidRPr="005B54C3">
        <w:rPr>
          <w:rFonts w:ascii="Times New Roman"/>
        </w:rPr>
        <w:t>[</w:t>
      </w:r>
      <w:r w:rsidRPr="005B54C3">
        <w:rPr>
          <w:rFonts w:ascii="Times New Roman"/>
          <w:i/>
          <w:iCs/>
        </w:rPr>
        <w:t>ρ</w:t>
      </w:r>
      <w:r w:rsidRPr="005B54C3">
        <w:rPr>
          <w:rFonts w:ascii="Times New Roman"/>
        </w:rPr>
        <w:t>（</w:t>
      </w:r>
      <w:r w:rsidRPr="005B54C3">
        <w:rPr>
          <w:rFonts w:ascii="Times New Roman"/>
        </w:rPr>
        <w:t>NH</w:t>
      </w:r>
      <w:r w:rsidRPr="005B54C3">
        <w:rPr>
          <w:rFonts w:ascii="Times New Roman"/>
          <w:vertAlign w:val="subscript"/>
        </w:rPr>
        <w:t>3</w:t>
      </w:r>
      <w:r w:rsidRPr="005B54C3">
        <w:rPr>
          <w:rFonts w:ascii="Times New Roman"/>
        </w:rPr>
        <w:t>）</w:t>
      </w:r>
      <w:r w:rsidRPr="005B54C3">
        <w:rPr>
          <w:rFonts w:ascii="Times New Roman"/>
        </w:rPr>
        <w:t>= 1.00 g/L]</w:t>
      </w:r>
      <w:r w:rsidRPr="005B54C3">
        <w:rPr>
          <w:rFonts w:ascii="Times New Roman"/>
        </w:rPr>
        <w:t>：见</w:t>
      </w:r>
      <w:r w:rsidR="00086BC4" w:rsidRPr="005B54C3">
        <w:rPr>
          <w:rFonts w:ascii="Times New Roman"/>
        </w:rPr>
        <w:t>9</w:t>
      </w:r>
      <w:r w:rsidRPr="005B54C3">
        <w:rPr>
          <w:rFonts w:ascii="Times New Roman"/>
        </w:rPr>
        <w:t>.1.2.6</w:t>
      </w:r>
      <w:r w:rsidRPr="005B54C3">
        <w:rPr>
          <w:rFonts w:ascii="Times New Roman"/>
        </w:rPr>
        <w:t>。</w:t>
      </w:r>
    </w:p>
    <w:p w14:paraId="6701B8A0" w14:textId="7E387840" w:rsidR="001B65BB" w:rsidRPr="005B54C3" w:rsidRDefault="001B65BB">
      <w:pPr>
        <w:pStyle w:val="afffffffff0"/>
        <w:rPr>
          <w:rFonts w:ascii="Times New Roman"/>
        </w:rPr>
      </w:pPr>
      <w:r w:rsidRPr="005B54C3">
        <w:rPr>
          <w:rFonts w:ascii="Times New Roman"/>
        </w:rPr>
        <w:t>氨标准工作液</w:t>
      </w:r>
      <w:r w:rsidRPr="005B54C3">
        <w:rPr>
          <w:rFonts w:ascii="Times New Roman"/>
        </w:rPr>
        <w:t>[</w:t>
      </w:r>
      <w:r w:rsidRPr="005B54C3">
        <w:rPr>
          <w:rFonts w:ascii="Times New Roman"/>
          <w:i/>
          <w:iCs/>
        </w:rPr>
        <w:t>ρ</w:t>
      </w:r>
      <w:r w:rsidRPr="005B54C3">
        <w:rPr>
          <w:rFonts w:ascii="Times New Roman"/>
        </w:rPr>
        <w:t>（</w:t>
      </w:r>
      <w:r w:rsidRPr="005B54C3">
        <w:rPr>
          <w:rFonts w:ascii="Times New Roman"/>
        </w:rPr>
        <w:t>NH</w:t>
      </w:r>
      <w:r w:rsidRPr="005B54C3">
        <w:rPr>
          <w:rFonts w:ascii="Times New Roman"/>
          <w:vertAlign w:val="subscript"/>
        </w:rPr>
        <w:t>3</w:t>
      </w:r>
      <w:r w:rsidRPr="005B54C3">
        <w:rPr>
          <w:rFonts w:ascii="Times New Roman"/>
        </w:rPr>
        <w:t>）</w:t>
      </w:r>
      <w:r w:rsidRPr="005B54C3">
        <w:rPr>
          <w:rFonts w:ascii="Times New Roman"/>
        </w:rPr>
        <w:t>=2.00 g/L]</w:t>
      </w:r>
      <w:r w:rsidRPr="005B54C3">
        <w:rPr>
          <w:rFonts w:ascii="Times New Roman"/>
        </w:rPr>
        <w:t>：临用时，将标准贮备液（</w:t>
      </w:r>
      <w:r w:rsidR="00086BC4" w:rsidRPr="005B54C3">
        <w:rPr>
          <w:rFonts w:ascii="Times New Roman"/>
        </w:rPr>
        <w:t>9</w:t>
      </w:r>
      <w:r w:rsidRPr="005B54C3">
        <w:rPr>
          <w:rFonts w:ascii="Times New Roman"/>
        </w:rPr>
        <w:t>.2.2.5</w:t>
      </w:r>
      <w:r w:rsidRPr="005B54C3">
        <w:rPr>
          <w:rFonts w:ascii="Times New Roman"/>
        </w:rPr>
        <w:t>）用吸收液（</w:t>
      </w:r>
      <w:r w:rsidR="00086BC4" w:rsidRPr="005B54C3">
        <w:rPr>
          <w:rFonts w:ascii="Times New Roman"/>
        </w:rPr>
        <w:t>9</w:t>
      </w:r>
      <w:r w:rsidRPr="005B54C3">
        <w:rPr>
          <w:rFonts w:ascii="Times New Roman"/>
        </w:rPr>
        <w:t>.2.2.2</w:t>
      </w:r>
      <w:r w:rsidRPr="005B54C3">
        <w:rPr>
          <w:rFonts w:ascii="Times New Roman"/>
        </w:rPr>
        <w:t>）稀释成</w:t>
      </w:r>
      <w:r w:rsidRPr="005B54C3">
        <w:rPr>
          <w:rFonts w:ascii="Times New Roman"/>
        </w:rPr>
        <w:t>1.00 mL</w:t>
      </w:r>
      <w:r w:rsidRPr="005B54C3">
        <w:rPr>
          <w:rFonts w:ascii="Times New Roman"/>
        </w:rPr>
        <w:t>含</w:t>
      </w:r>
      <w:r w:rsidRPr="005B54C3">
        <w:rPr>
          <w:rFonts w:ascii="Times New Roman"/>
        </w:rPr>
        <w:t>2.00 μg</w:t>
      </w:r>
      <w:r w:rsidRPr="005B54C3">
        <w:rPr>
          <w:rFonts w:ascii="Times New Roman"/>
        </w:rPr>
        <w:t>氨。</w:t>
      </w:r>
    </w:p>
    <w:p w14:paraId="4814C9DC" w14:textId="13B666D0" w:rsidR="001B65BB" w:rsidRPr="005B54C3" w:rsidRDefault="001B65BB">
      <w:pPr>
        <w:pStyle w:val="affe"/>
        <w:spacing w:before="156" w:after="156"/>
        <w:rPr>
          <w:rFonts w:ascii="Times New Roman"/>
        </w:rPr>
      </w:pPr>
      <w:r w:rsidRPr="005B54C3">
        <w:rPr>
          <w:rFonts w:ascii="Times New Roman"/>
        </w:rPr>
        <w:t>仪器和设备</w:t>
      </w:r>
    </w:p>
    <w:p w14:paraId="6090E0CD" w14:textId="272C6B02" w:rsidR="001B65BB" w:rsidRPr="005B54C3" w:rsidRDefault="001B65BB">
      <w:pPr>
        <w:pStyle w:val="afffffffff0"/>
        <w:rPr>
          <w:rFonts w:ascii="Times New Roman"/>
        </w:rPr>
      </w:pPr>
      <w:r w:rsidRPr="005B54C3">
        <w:rPr>
          <w:rFonts w:ascii="Times New Roman"/>
        </w:rPr>
        <w:t>大型气泡吸收管：见</w:t>
      </w:r>
      <w:r w:rsidR="006C5AAF" w:rsidRPr="005B54C3">
        <w:rPr>
          <w:rFonts w:ascii="Times New Roman"/>
        </w:rPr>
        <w:t>9</w:t>
      </w:r>
      <w:r w:rsidRPr="005B54C3">
        <w:rPr>
          <w:rFonts w:ascii="Times New Roman"/>
        </w:rPr>
        <w:t>.1.3.1</w:t>
      </w:r>
      <w:r w:rsidRPr="005B54C3">
        <w:rPr>
          <w:rFonts w:ascii="Times New Roman"/>
        </w:rPr>
        <w:t>。</w:t>
      </w:r>
    </w:p>
    <w:p w14:paraId="310CF72F" w14:textId="3B06DF98" w:rsidR="001B65BB" w:rsidRPr="005B54C3" w:rsidRDefault="001B65BB">
      <w:pPr>
        <w:pStyle w:val="afffffffff0"/>
        <w:rPr>
          <w:rFonts w:ascii="Times New Roman"/>
        </w:rPr>
      </w:pPr>
      <w:r w:rsidRPr="005B54C3">
        <w:rPr>
          <w:rFonts w:ascii="Times New Roman"/>
        </w:rPr>
        <w:t>空气采样器：见</w:t>
      </w:r>
      <w:r w:rsidR="006C5AAF" w:rsidRPr="005B54C3">
        <w:rPr>
          <w:rFonts w:ascii="Times New Roman"/>
        </w:rPr>
        <w:t>9</w:t>
      </w:r>
      <w:r w:rsidRPr="005B54C3">
        <w:rPr>
          <w:rFonts w:ascii="Times New Roman"/>
        </w:rPr>
        <w:t>.1.3.2</w:t>
      </w:r>
      <w:r w:rsidR="003C4980">
        <w:rPr>
          <w:rFonts w:ascii="Times New Roman" w:hint="eastAsia"/>
        </w:rPr>
        <w:t>。</w:t>
      </w:r>
    </w:p>
    <w:p w14:paraId="59739054" w14:textId="77777777" w:rsidR="001B65BB" w:rsidRPr="005B54C3" w:rsidRDefault="001B65BB">
      <w:pPr>
        <w:pStyle w:val="afffffffff0"/>
        <w:rPr>
          <w:rFonts w:ascii="Times New Roman"/>
        </w:rPr>
      </w:pPr>
      <w:r w:rsidRPr="005B54C3">
        <w:rPr>
          <w:rFonts w:ascii="Times New Roman"/>
        </w:rPr>
        <w:t>具塞比色管：</w:t>
      </w:r>
      <w:r w:rsidRPr="005B54C3">
        <w:rPr>
          <w:rFonts w:ascii="Times New Roman"/>
        </w:rPr>
        <w:t>10 mL</w:t>
      </w:r>
      <w:r w:rsidRPr="005B54C3">
        <w:rPr>
          <w:rFonts w:ascii="Times New Roman"/>
        </w:rPr>
        <w:t>。</w:t>
      </w:r>
    </w:p>
    <w:p w14:paraId="4174C094" w14:textId="50FE9FEE" w:rsidR="001B65BB" w:rsidRPr="005B54C3" w:rsidRDefault="001B65BB">
      <w:pPr>
        <w:pStyle w:val="afffffffff0"/>
        <w:rPr>
          <w:rFonts w:ascii="Times New Roman"/>
        </w:rPr>
      </w:pPr>
      <w:r w:rsidRPr="005B54C3">
        <w:rPr>
          <w:rFonts w:ascii="Times New Roman"/>
        </w:rPr>
        <w:t>分光光度计：可测波长为</w:t>
      </w:r>
      <w:r w:rsidRPr="005B54C3">
        <w:rPr>
          <w:rFonts w:ascii="Times New Roman"/>
        </w:rPr>
        <w:t>425 nm</w:t>
      </w:r>
      <w:r w:rsidRPr="005B54C3">
        <w:rPr>
          <w:rFonts w:ascii="Times New Roman"/>
        </w:rPr>
        <w:t>，狭缝小于</w:t>
      </w:r>
      <w:r w:rsidRPr="005B54C3">
        <w:rPr>
          <w:rFonts w:ascii="Times New Roman"/>
        </w:rPr>
        <w:t>20</w:t>
      </w:r>
      <w:r w:rsidR="003C4980">
        <w:rPr>
          <w:rFonts w:ascii="Times New Roman"/>
        </w:rPr>
        <w:t xml:space="preserve"> </w:t>
      </w:r>
      <w:r w:rsidR="003C4980">
        <w:rPr>
          <w:rFonts w:ascii="Times New Roman" w:hint="eastAsia"/>
        </w:rPr>
        <w:t>nm</w:t>
      </w:r>
      <w:r w:rsidRPr="005B54C3">
        <w:rPr>
          <w:rFonts w:ascii="Times New Roman"/>
        </w:rPr>
        <w:t>。</w:t>
      </w:r>
    </w:p>
    <w:p w14:paraId="370CD458" w14:textId="0167D2FD" w:rsidR="001B65BB" w:rsidRPr="005B54C3" w:rsidRDefault="001B65BB">
      <w:pPr>
        <w:pStyle w:val="affe"/>
        <w:spacing w:before="156" w:after="156"/>
        <w:rPr>
          <w:rFonts w:ascii="Times New Roman"/>
        </w:rPr>
      </w:pPr>
      <w:r w:rsidRPr="005B54C3">
        <w:rPr>
          <w:rFonts w:ascii="Times New Roman"/>
        </w:rPr>
        <w:t>釆样</w:t>
      </w:r>
    </w:p>
    <w:p w14:paraId="023B0100" w14:textId="3C1D05E4" w:rsidR="001B65BB" w:rsidRPr="005B54C3" w:rsidRDefault="001B65BB">
      <w:pPr>
        <w:pStyle w:val="afffff5"/>
        <w:ind w:firstLine="420"/>
        <w:rPr>
          <w:rFonts w:ascii="Times New Roman"/>
        </w:rPr>
      </w:pPr>
      <w:r w:rsidRPr="005B54C3">
        <w:rPr>
          <w:rFonts w:ascii="Times New Roman"/>
        </w:rPr>
        <w:t>见</w:t>
      </w:r>
      <w:r w:rsidR="006C5AAF" w:rsidRPr="005B54C3">
        <w:rPr>
          <w:rFonts w:ascii="Times New Roman"/>
        </w:rPr>
        <w:t>9</w:t>
      </w:r>
      <w:r w:rsidRPr="005B54C3">
        <w:rPr>
          <w:rFonts w:ascii="Times New Roman"/>
        </w:rPr>
        <w:t>.1.4</w:t>
      </w:r>
    </w:p>
    <w:p w14:paraId="2CA205FD" w14:textId="2B0AC7D3" w:rsidR="001B65BB" w:rsidRPr="005B54C3" w:rsidRDefault="001B65BB">
      <w:pPr>
        <w:pStyle w:val="affe"/>
        <w:spacing w:before="156" w:after="156"/>
        <w:rPr>
          <w:rFonts w:ascii="Times New Roman"/>
        </w:rPr>
      </w:pPr>
      <w:r w:rsidRPr="005B54C3">
        <w:rPr>
          <w:rFonts w:ascii="Times New Roman"/>
        </w:rPr>
        <w:t>分析步骤</w:t>
      </w:r>
    </w:p>
    <w:p w14:paraId="5ECC7C19" w14:textId="3900EF91" w:rsidR="001B65BB" w:rsidRPr="005B54C3" w:rsidRDefault="001B65BB">
      <w:pPr>
        <w:pStyle w:val="afffffffff0"/>
        <w:rPr>
          <w:rFonts w:ascii="Times New Roman"/>
        </w:rPr>
      </w:pPr>
      <w:r w:rsidRPr="005B54C3">
        <w:rPr>
          <w:rFonts w:ascii="Times New Roman"/>
        </w:rPr>
        <w:t>标准曲线的绘制：取</w:t>
      </w:r>
      <w:r w:rsidRPr="005B54C3">
        <w:rPr>
          <w:rFonts w:ascii="Times New Roman"/>
        </w:rPr>
        <w:t>10 mL</w:t>
      </w:r>
      <w:r w:rsidRPr="005B54C3">
        <w:rPr>
          <w:rFonts w:ascii="Times New Roman"/>
        </w:rPr>
        <w:t>具塞比色管</w:t>
      </w:r>
      <w:r w:rsidRPr="005B54C3">
        <w:rPr>
          <w:rFonts w:ascii="Times New Roman"/>
        </w:rPr>
        <w:t>7</w:t>
      </w:r>
      <w:r w:rsidRPr="005B54C3">
        <w:rPr>
          <w:rFonts w:ascii="Times New Roman"/>
        </w:rPr>
        <w:t>支，按表</w:t>
      </w:r>
      <w:r w:rsidRPr="005B54C3">
        <w:rPr>
          <w:rFonts w:ascii="Times New Roman"/>
        </w:rPr>
        <w:t>3</w:t>
      </w:r>
      <w:r w:rsidRPr="005B54C3">
        <w:rPr>
          <w:rFonts w:ascii="Times New Roman"/>
        </w:rPr>
        <w:t>制备标准系列管。</w:t>
      </w:r>
    </w:p>
    <w:p w14:paraId="65C1BCF9" w14:textId="5C5DFC17" w:rsidR="001B65BB" w:rsidRPr="005B54C3" w:rsidRDefault="001B65BB" w:rsidP="006D7E9A">
      <w:pPr>
        <w:pStyle w:val="aff2"/>
        <w:spacing w:before="156" w:after="156"/>
        <w:rPr>
          <w:rFonts w:ascii="Times New Roman"/>
        </w:rPr>
      </w:pPr>
      <w:r w:rsidRPr="005B54C3">
        <w:rPr>
          <w:rFonts w:ascii="Times New Roman"/>
        </w:rPr>
        <w:t>氨标准系列</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844"/>
        <w:gridCol w:w="904"/>
        <w:gridCol w:w="893"/>
        <w:gridCol w:w="907"/>
        <w:gridCol w:w="900"/>
        <w:gridCol w:w="896"/>
        <w:gridCol w:w="904"/>
        <w:gridCol w:w="932"/>
      </w:tblGrid>
      <w:tr w:rsidR="001B65BB" w:rsidRPr="005B54C3" w14:paraId="21576085" w14:textId="77777777" w:rsidTr="006D7E9A">
        <w:trPr>
          <w:trHeight w:hRule="exact" w:val="378"/>
          <w:jc w:val="center"/>
        </w:trPr>
        <w:tc>
          <w:tcPr>
            <w:tcW w:w="2844" w:type="dxa"/>
            <w:tcBorders>
              <w:top w:val="single" w:sz="8" w:space="0" w:color="auto"/>
              <w:bottom w:val="single" w:sz="8" w:space="0" w:color="auto"/>
            </w:tcBorders>
            <w:shd w:val="clear" w:color="auto" w:fill="FFFFFF"/>
            <w:vAlign w:val="center"/>
          </w:tcPr>
          <w:p w14:paraId="547B79E4"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管号</w:t>
            </w:r>
          </w:p>
        </w:tc>
        <w:tc>
          <w:tcPr>
            <w:tcW w:w="904" w:type="dxa"/>
            <w:tcBorders>
              <w:top w:val="single" w:sz="8" w:space="0" w:color="auto"/>
              <w:bottom w:val="single" w:sz="8" w:space="0" w:color="auto"/>
            </w:tcBorders>
            <w:shd w:val="clear" w:color="auto" w:fill="FFFFFF"/>
            <w:vAlign w:val="center"/>
          </w:tcPr>
          <w:p w14:paraId="20000D13" w14:textId="6C4F06F8"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c>
          <w:tcPr>
            <w:tcW w:w="893" w:type="dxa"/>
            <w:tcBorders>
              <w:top w:val="single" w:sz="8" w:space="0" w:color="auto"/>
              <w:bottom w:val="single" w:sz="8" w:space="0" w:color="auto"/>
            </w:tcBorders>
            <w:shd w:val="clear" w:color="auto" w:fill="FFFFFF"/>
            <w:vAlign w:val="center"/>
          </w:tcPr>
          <w:p w14:paraId="3D02654C"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1</w:t>
            </w:r>
          </w:p>
        </w:tc>
        <w:tc>
          <w:tcPr>
            <w:tcW w:w="907" w:type="dxa"/>
            <w:tcBorders>
              <w:top w:val="single" w:sz="8" w:space="0" w:color="auto"/>
              <w:bottom w:val="single" w:sz="8" w:space="0" w:color="auto"/>
            </w:tcBorders>
            <w:shd w:val="clear" w:color="auto" w:fill="FFFFFF"/>
            <w:vAlign w:val="center"/>
          </w:tcPr>
          <w:p w14:paraId="1FF4F4D2"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2</w:t>
            </w:r>
          </w:p>
        </w:tc>
        <w:tc>
          <w:tcPr>
            <w:tcW w:w="900" w:type="dxa"/>
            <w:tcBorders>
              <w:top w:val="single" w:sz="8" w:space="0" w:color="auto"/>
              <w:bottom w:val="single" w:sz="8" w:space="0" w:color="auto"/>
            </w:tcBorders>
            <w:shd w:val="clear" w:color="auto" w:fill="FFFFFF"/>
            <w:vAlign w:val="center"/>
          </w:tcPr>
          <w:p w14:paraId="1360D876"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3</w:t>
            </w:r>
          </w:p>
        </w:tc>
        <w:tc>
          <w:tcPr>
            <w:tcW w:w="896" w:type="dxa"/>
            <w:tcBorders>
              <w:top w:val="single" w:sz="8" w:space="0" w:color="auto"/>
              <w:bottom w:val="single" w:sz="8" w:space="0" w:color="auto"/>
            </w:tcBorders>
            <w:shd w:val="clear" w:color="auto" w:fill="FFFFFF"/>
            <w:vAlign w:val="center"/>
          </w:tcPr>
          <w:p w14:paraId="055CD4E1"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4</w:t>
            </w:r>
          </w:p>
        </w:tc>
        <w:tc>
          <w:tcPr>
            <w:tcW w:w="904" w:type="dxa"/>
            <w:tcBorders>
              <w:top w:val="single" w:sz="8" w:space="0" w:color="auto"/>
              <w:bottom w:val="single" w:sz="8" w:space="0" w:color="auto"/>
            </w:tcBorders>
            <w:shd w:val="clear" w:color="auto" w:fill="FFFFFF"/>
            <w:vAlign w:val="center"/>
          </w:tcPr>
          <w:p w14:paraId="555F5D15"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5</w:t>
            </w:r>
          </w:p>
        </w:tc>
        <w:tc>
          <w:tcPr>
            <w:tcW w:w="932" w:type="dxa"/>
            <w:tcBorders>
              <w:top w:val="single" w:sz="8" w:space="0" w:color="auto"/>
              <w:bottom w:val="single" w:sz="8" w:space="0" w:color="auto"/>
            </w:tcBorders>
            <w:shd w:val="clear" w:color="auto" w:fill="FFFFFF"/>
            <w:vAlign w:val="center"/>
          </w:tcPr>
          <w:p w14:paraId="4682C1F3"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6</w:t>
            </w:r>
          </w:p>
        </w:tc>
      </w:tr>
      <w:tr w:rsidR="001B65BB" w:rsidRPr="005B54C3" w14:paraId="695E2C85" w14:textId="77777777" w:rsidTr="006D7E9A">
        <w:trPr>
          <w:trHeight w:hRule="exact" w:val="364"/>
          <w:jc w:val="center"/>
        </w:trPr>
        <w:tc>
          <w:tcPr>
            <w:tcW w:w="2844" w:type="dxa"/>
            <w:tcBorders>
              <w:top w:val="single" w:sz="8" w:space="0" w:color="auto"/>
            </w:tcBorders>
            <w:shd w:val="clear" w:color="auto" w:fill="FFFFFF"/>
            <w:vAlign w:val="center"/>
          </w:tcPr>
          <w:p w14:paraId="301E8E9B" w14:textId="38123FD7" w:rsidR="001B65BB" w:rsidRPr="005B54C3" w:rsidRDefault="001B65BB" w:rsidP="003C4980">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标准工作液</w:t>
            </w:r>
            <w:r w:rsidRPr="005B54C3">
              <w:rPr>
                <w:rFonts w:ascii="Times New Roman" w:hAnsi="Times New Roman" w:cs="Times New Roman"/>
                <w:szCs w:val="21"/>
              </w:rPr>
              <w:t>（</w:t>
            </w:r>
            <w:r w:rsidR="003C4980">
              <w:rPr>
                <w:rFonts w:ascii="Times New Roman" w:hAnsi="Times New Roman" w:cs="Times New Roman"/>
                <w:szCs w:val="21"/>
              </w:rPr>
              <w:t>9</w:t>
            </w:r>
            <w:r w:rsidRPr="005B54C3">
              <w:rPr>
                <w:rFonts w:ascii="Times New Roman" w:hAnsi="Times New Roman" w:cs="Times New Roman"/>
                <w:szCs w:val="21"/>
              </w:rPr>
              <w:t>.2.2.6</w:t>
            </w:r>
            <w:r w:rsidRPr="005B54C3">
              <w:rPr>
                <w:rFonts w:ascii="Times New Roman" w:hAnsi="Times New Roman" w:cs="Times New Roman"/>
                <w:szCs w:val="21"/>
              </w:rPr>
              <w:t>）</w:t>
            </w:r>
            <w:r w:rsidRPr="005B54C3">
              <w:rPr>
                <w:rFonts w:ascii="Times New Roman" w:hAnsi="Times New Roman" w:cs="Times New Roman"/>
                <w:szCs w:val="21"/>
              </w:rPr>
              <w:t>/mL</w:t>
            </w:r>
          </w:p>
        </w:tc>
        <w:tc>
          <w:tcPr>
            <w:tcW w:w="904" w:type="dxa"/>
            <w:tcBorders>
              <w:top w:val="single" w:sz="8" w:space="0" w:color="auto"/>
            </w:tcBorders>
            <w:shd w:val="clear" w:color="auto" w:fill="FFFFFF"/>
            <w:vAlign w:val="center"/>
          </w:tcPr>
          <w:p w14:paraId="1F51A44E"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w:t>
            </w:r>
          </w:p>
        </w:tc>
        <w:tc>
          <w:tcPr>
            <w:tcW w:w="893" w:type="dxa"/>
            <w:tcBorders>
              <w:top w:val="single" w:sz="8" w:space="0" w:color="auto"/>
            </w:tcBorders>
            <w:shd w:val="clear" w:color="auto" w:fill="FFFFFF"/>
            <w:vAlign w:val="center"/>
          </w:tcPr>
          <w:p w14:paraId="1A190F91"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w:t>
            </w:r>
          </w:p>
        </w:tc>
        <w:tc>
          <w:tcPr>
            <w:tcW w:w="907" w:type="dxa"/>
            <w:tcBorders>
              <w:top w:val="single" w:sz="8" w:space="0" w:color="auto"/>
            </w:tcBorders>
            <w:shd w:val="clear" w:color="auto" w:fill="FFFFFF"/>
            <w:vAlign w:val="center"/>
          </w:tcPr>
          <w:p w14:paraId="4E76EF3D"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2.00</w:t>
            </w:r>
          </w:p>
        </w:tc>
        <w:tc>
          <w:tcPr>
            <w:tcW w:w="900" w:type="dxa"/>
            <w:tcBorders>
              <w:top w:val="single" w:sz="8" w:space="0" w:color="auto"/>
            </w:tcBorders>
            <w:shd w:val="clear" w:color="auto" w:fill="FFFFFF"/>
            <w:vAlign w:val="center"/>
          </w:tcPr>
          <w:p w14:paraId="43C4CE87"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4.00</w:t>
            </w:r>
          </w:p>
        </w:tc>
        <w:tc>
          <w:tcPr>
            <w:tcW w:w="896" w:type="dxa"/>
            <w:tcBorders>
              <w:top w:val="single" w:sz="8" w:space="0" w:color="auto"/>
            </w:tcBorders>
            <w:shd w:val="clear" w:color="auto" w:fill="FFFFFF"/>
            <w:vAlign w:val="center"/>
          </w:tcPr>
          <w:p w14:paraId="7033E2F0"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6.00</w:t>
            </w:r>
          </w:p>
        </w:tc>
        <w:tc>
          <w:tcPr>
            <w:tcW w:w="904" w:type="dxa"/>
            <w:tcBorders>
              <w:top w:val="single" w:sz="8" w:space="0" w:color="auto"/>
            </w:tcBorders>
            <w:shd w:val="clear" w:color="auto" w:fill="FFFFFF"/>
            <w:vAlign w:val="center"/>
          </w:tcPr>
          <w:p w14:paraId="1195FF7C"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8.00</w:t>
            </w:r>
          </w:p>
        </w:tc>
        <w:tc>
          <w:tcPr>
            <w:tcW w:w="932" w:type="dxa"/>
            <w:tcBorders>
              <w:top w:val="single" w:sz="8" w:space="0" w:color="auto"/>
            </w:tcBorders>
            <w:shd w:val="clear" w:color="auto" w:fill="FFFFFF"/>
            <w:vAlign w:val="center"/>
          </w:tcPr>
          <w:p w14:paraId="4276F9E9"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10.00</w:t>
            </w:r>
          </w:p>
        </w:tc>
      </w:tr>
      <w:tr w:rsidR="001B65BB" w:rsidRPr="005B54C3" w14:paraId="5816D21F" w14:textId="77777777" w:rsidTr="006D7E9A">
        <w:trPr>
          <w:trHeight w:hRule="exact" w:val="360"/>
          <w:jc w:val="center"/>
        </w:trPr>
        <w:tc>
          <w:tcPr>
            <w:tcW w:w="2844" w:type="dxa"/>
            <w:shd w:val="clear" w:color="auto" w:fill="FFFFFF"/>
            <w:vAlign w:val="center"/>
          </w:tcPr>
          <w:p w14:paraId="5CDED217" w14:textId="4A683709" w:rsidR="001B65BB" w:rsidRPr="005B54C3" w:rsidRDefault="001B65BB" w:rsidP="003C4980">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吸收液</w:t>
            </w:r>
            <w:r w:rsidRPr="005B54C3">
              <w:rPr>
                <w:rFonts w:ascii="Times New Roman" w:hAnsi="Times New Roman" w:cs="Times New Roman"/>
                <w:szCs w:val="21"/>
              </w:rPr>
              <w:t>（</w:t>
            </w:r>
            <w:r w:rsidR="003C4980">
              <w:rPr>
                <w:rFonts w:ascii="Times New Roman" w:hAnsi="Times New Roman" w:cs="Times New Roman"/>
                <w:szCs w:val="21"/>
              </w:rPr>
              <w:t>9</w:t>
            </w:r>
            <w:r w:rsidRPr="005B54C3">
              <w:rPr>
                <w:rFonts w:ascii="Times New Roman" w:hAnsi="Times New Roman" w:cs="Times New Roman"/>
                <w:szCs w:val="21"/>
              </w:rPr>
              <w:t>.2.2.2</w:t>
            </w:r>
            <w:r w:rsidRPr="005B54C3">
              <w:rPr>
                <w:rFonts w:ascii="Times New Roman" w:hAnsi="Times New Roman" w:cs="Times New Roman"/>
                <w:szCs w:val="21"/>
              </w:rPr>
              <w:t>）</w:t>
            </w:r>
            <w:r w:rsidRPr="005B54C3">
              <w:rPr>
                <w:rFonts w:ascii="Times New Roman" w:hAnsi="Times New Roman" w:cs="Times New Roman"/>
                <w:szCs w:val="21"/>
              </w:rPr>
              <w:t>/mL</w:t>
            </w:r>
          </w:p>
        </w:tc>
        <w:tc>
          <w:tcPr>
            <w:tcW w:w="904" w:type="dxa"/>
            <w:shd w:val="clear" w:color="auto" w:fill="FFFFFF"/>
            <w:vAlign w:val="center"/>
          </w:tcPr>
          <w:p w14:paraId="6B2EAC25"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10.00</w:t>
            </w:r>
          </w:p>
        </w:tc>
        <w:tc>
          <w:tcPr>
            <w:tcW w:w="893" w:type="dxa"/>
            <w:shd w:val="clear" w:color="auto" w:fill="FFFFFF"/>
            <w:vAlign w:val="center"/>
          </w:tcPr>
          <w:p w14:paraId="788F07F1"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9.00</w:t>
            </w:r>
          </w:p>
        </w:tc>
        <w:tc>
          <w:tcPr>
            <w:tcW w:w="907" w:type="dxa"/>
            <w:shd w:val="clear" w:color="auto" w:fill="FFFFFF"/>
            <w:vAlign w:val="center"/>
          </w:tcPr>
          <w:p w14:paraId="2230962C"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8.00</w:t>
            </w:r>
          </w:p>
        </w:tc>
        <w:tc>
          <w:tcPr>
            <w:tcW w:w="900" w:type="dxa"/>
            <w:shd w:val="clear" w:color="auto" w:fill="FFFFFF"/>
            <w:vAlign w:val="center"/>
          </w:tcPr>
          <w:p w14:paraId="3CFDE5EF"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6.00</w:t>
            </w:r>
          </w:p>
        </w:tc>
        <w:tc>
          <w:tcPr>
            <w:tcW w:w="896" w:type="dxa"/>
            <w:shd w:val="clear" w:color="auto" w:fill="FFFFFF"/>
            <w:vAlign w:val="center"/>
          </w:tcPr>
          <w:p w14:paraId="736AD464"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4.00</w:t>
            </w:r>
          </w:p>
        </w:tc>
        <w:tc>
          <w:tcPr>
            <w:tcW w:w="904" w:type="dxa"/>
            <w:shd w:val="clear" w:color="auto" w:fill="FFFFFF"/>
            <w:vAlign w:val="center"/>
          </w:tcPr>
          <w:p w14:paraId="646306F9"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2.00</w:t>
            </w:r>
          </w:p>
        </w:tc>
        <w:tc>
          <w:tcPr>
            <w:tcW w:w="932" w:type="dxa"/>
            <w:shd w:val="clear" w:color="auto" w:fill="FFFFFF"/>
            <w:vAlign w:val="center"/>
          </w:tcPr>
          <w:p w14:paraId="460F6808"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r>
      <w:tr w:rsidR="001B65BB" w:rsidRPr="005B54C3" w14:paraId="0927299C" w14:textId="77777777" w:rsidTr="006D7E9A">
        <w:trPr>
          <w:trHeight w:hRule="exact" w:val="382"/>
          <w:jc w:val="center"/>
        </w:trPr>
        <w:tc>
          <w:tcPr>
            <w:tcW w:w="2844" w:type="dxa"/>
            <w:shd w:val="clear" w:color="auto" w:fill="FFFFFF"/>
            <w:vAlign w:val="center"/>
          </w:tcPr>
          <w:p w14:paraId="7E87D995"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氨含量</w:t>
            </w:r>
            <w:r w:rsidRPr="005B54C3">
              <w:rPr>
                <w:rFonts w:ascii="Times New Roman" w:hAnsi="Times New Roman" w:cs="Times New Roman"/>
                <w:szCs w:val="21"/>
                <w:lang w:val="zh-TW" w:eastAsia="zh-TW" w:bidi="zh-TW"/>
              </w:rPr>
              <w:t>/μ</w:t>
            </w:r>
            <w:r w:rsidRPr="005B54C3">
              <w:rPr>
                <w:rFonts w:ascii="Times New Roman" w:hAnsi="Times New Roman" w:cs="Times New Roman"/>
                <w:szCs w:val="21"/>
              </w:rPr>
              <w:t>g</w:t>
            </w:r>
          </w:p>
        </w:tc>
        <w:tc>
          <w:tcPr>
            <w:tcW w:w="904" w:type="dxa"/>
            <w:shd w:val="clear" w:color="auto" w:fill="FFFFFF"/>
            <w:vAlign w:val="center"/>
          </w:tcPr>
          <w:p w14:paraId="3CB31FAA" w14:textId="3DA047F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c>
          <w:tcPr>
            <w:tcW w:w="893" w:type="dxa"/>
            <w:shd w:val="clear" w:color="auto" w:fill="FFFFFF"/>
            <w:vAlign w:val="center"/>
          </w:tcPr>
          <w:p w14:paraId="3ED2A462"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2.00</w:t>
            </w:r>
          </w:p>
        </w:tc>
        <w:tc>
          <w:tcPr>
            <w:tcW w:w="907" w:type="dxa"/>
            <w:shd w:val="clear" w:color="auto" w:fill="FFFFFF"/>
            <w:vAlign w:val="center"/>
          </w:tcPr>
          <w:p w14:paraId="31F92576"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4.00</w:t>
            </w:r>
          </w:p>
        </w:tc>
        <w:tc>
          <w:tcPr>
            <w:tcW w:w="900" w:type="dxa"/>
            <w:shd w:val="clear" w:color="auto" w:fill="FFFFFF"/>
            <w:vAlign w:val="center"/>
          </w:tcPr>
          <w:p w14:paraId="3E1EDBE3"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8.00</w:t>
            </w:r>
          </w:p>
        </w:tc>
        <w:tc>
          <w:tcPr>
            <w:tcW w:w="896" w:type="dxa"/>
            <w:shd w:val="clear" w:color="auto" w:fill="FFFFFF"/>
            <w:vAlign w:val="center"/>
          </w:tcPr>
          <w:p w14:paraId="40E659E6"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12</w:t>
            </w:r>
            <w:r w:rsidRPr="005B54C3">
              <w:rPr>
                <w:rFonts w:ascii="Times New Roman" w:hAnsi="Times New Roman" w:cs="Times New Roman"/>
                <w:szCs w:val="21"/>
                <w:lang w:val="zh-TW" w:eastAsia="zh-TW" w:bidi="zh-TW"/>
              </w:rPr>
              <w:t>，</w:t>
            </w:r>
            <w:r w:rsidRPr="005B54C3">
              <w:rPr>
                <w:rFonts w:ascii="Times New Roman" w:hAnsi="Times New Roman" w:cs="Times New Roman"/>
                <w:szCs w:val="21"/>
                <w:lang w:val="zh-TW" w:eastAsia="zh-TW" w:bidi="zh-TW"/>
              </w:rPr>
              <w:t>00</w:t>
            </w:r>
          </w:p>
        </w:tc>
        <w:tc>
          <w:tcPr>
            <w:tcW w:w="904" w:type="dxa"/>
            <w:shd w:val="clear" w:color="auto" w:fill="FFFFFF"/>
            <w:vAlign w:val="center"/>
          </w:tcPr>
          <w:p w14:paraId="60139C80"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16.00</w:t>
            </w:r>
          </w:p>
        </w:tc>
        <w:tc>
          <w:tcPr>
            <w:tcW w:w="932" w:type="dxa"/>
            <w:shd w:val="clear" w:color="auto" w:fill="FFFFFF"/>
            <w:vAlign w:val="center"/>
          </w:tcPr>
          <w:p w14:paraId="6B67D36F" w14:textId="77777777" w:rsidR="001B65BB" w:rsidRPr="005B54C3" w:rsidRDefault="001B65BB" w:rsidP="006D7E9A">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20.00</w:t>
            </w:r>
          </w:p>
        </w:tc>
      </w:tr>
    </w:tbl>
    <w:p w14:paraId="3E7408E2" w14:textId="5649B850" w:rsidR="001B65BB" w:rsidRPr="005B54C3" w:rsidRDefault="001B65BB">
      <w:pPr>
        <w:pStyle w:val="afffff5"/>
        <w:ind w:firstLine="420"/>
        <w:rPr>
          <w:rFonts w:ascii="Times New Roman"/>
        </w:rPr>
      </w:pPr>
      <w:r w:rsidRPr="005B54C3">
        <w:rPr>
          <w:rFonts w:ascii="Times New Roman"/>
        </w:rPr>
        <w:t>在各管中加入</w:t>
      </w:r>
      <w:r w:rsidRPr="005B54C3">
        <w:rPr>
          <w:rFonts w:ascii="Times New Roman"/>
        </w:rPr>
        <w:t>0.1 mL</w:t>
      </w:r>
      <w:r w:rsidRPr="005B54C3">
        <w:rPr>
          <w:rFonts w:ascii="Times New Roman"/>
        </w:rPr>
        <w:t>酒石酸钾钠溶液（</w:t>
      </w:r>
      <w:r w:rsidR="006C5AAF" w:rsidRPr="005B54C3">
        <w:rPr>
          <w:rFonts w:ascii="Times New Roman"/>
        </w:rPr>
        <w:t>9</w:t>
      </w:r>
      <w:r w:rsidRPr="005B54C3">
        <w:rPr>
          <w:rFonts w:ascii="Times New Roman"/>
        </w:rPr>
        <w:t>.2.2.3</w:t>
      </w:r>
      <w:r w:rsidRPr="005B54C3">
        <w:rPr>
          <w:rFonts w:ascii="Times New Roman"/>
        </w:rPr>
        <w:t>），再加入</w:t>
      </w:r>
      <w:r w:rsidRPr="005B54C3">
        <w:rPr>
          <w:rFonts w:ascii="Times New Roman"/>
        </w:rPr>
        <w:t>0.5 mL</w:t>
      </w:r>
      <w:r w:rsidRPr="005B54C3">
        <w:rPr>
          <w:rFonts w:ascii="Times New Roman"/>
        </w:rPr>
        <w:t>纳氏试剂（</w:t>
      </w:r>
      <w:r w:rsidR="006C5AAF" w:rsidRPr="005B54C3">
        <w:rPr>
          <w:rFonts w:ascii="Times New Roman"/>
        </w:rPr>
        <w:t>9</w:t>
      </w:r>
      <w:r w:rsidRPr="005B54C3">
        <w:rPr>
          <w:rFonts w:ascii="Times New Roman"/>
        </w:rPr>
        <w:t>.2.2.4</w:t>
      </w:r>
      <w:r w:rsidRPr="005B54C3">
        <w:rPr>
          <w:rFonts w:ascii="Times New Roman"/>
        </w:rPr>
        <w:t>），混匀，室温下放置</w:t>
      </w:r>
      <w:r w:rsidRPr="005B54C3">
        <w:rPr>
          <w:rFonts w:ascii="Times New Roman"/>
        </w:rPr>
        <w:t>10 min</w:t>
      </w:r>
      <w:r w:rsidRPr="005B54C3">
        <w:rPr>
          <w:rFonts w:ascii="Times New Roman"/>
        </w:rPr>
        <w:t>。用</w:t>
      </w:r>
      <w:r w:rsidRPr="005B54C3">
        <w:rPr>
          <w:rFonts w:ascii="Times New Roman"/>
        </w:rPr>
        <w:t>1</w:t>
      </w:r>
      <w:r w:rsidR="003C4980">
        <w:rPr>
          <w:rFonts w:ascii="Times New Roman"/>
        </w:rPr>
        <w:t xml:space="preserve"> </w:t>
      </w:r>
      <w:r w:rsidRPr="005B54C3">
        <w:rPr>
          <w:rFonts w:ascii="Times New Roman"/>
        </w:rPr>
        <w:t>cm</w:t>
      </w:r>
      <w:r w:rsidRPr="005B54C3">
        <w:rPr>
          <w:rFonts w:ascii="Times New Roman"/>
        </w:rPr>
        <w:t>比色皿，于波长</w:t>
      </w:r>
      <w:r w:rsidRPr="005B54C3">
        <w:rPr>
          <w:rFonts w:ascii="Times New Roman"/>
        </w:rPr>
        <w:t>425 nm</w:t>
      </w:r>
      <w:r w:rsidRPr="005B54C3">
        <w:rPr>
          <w:rFonts w:ascii="Times New Roman"/>
        </w:rPr>
        <w:t>处，以水作参比，测定吸收管。以氨含量（</w:t>
      </w:r>
      <w:r w:rsidRPr="005B54C3">
        <w:rPr>
          <w:rFonts w:ascii="Times New Roman"/>
        </w:rPr>
        <w:t>μg</w:t>
      </w:r>
      <w:r w:rsidRPr="005B54C3">
        <w:rPr>
          <w:rFonts w:ascii="Times New Roman"/>
        </w:rPr>
        <w:t>）作横坐标，吸光度为纵坐标，绘制标准曲线，并计算标准曲线的斜率。标准曲线斜率</w:t>
      </w:r>
      <w:r w:rsidRPr="003C4980">
        <w:rPr>
          <w:rFonts w:ascii="Times New Roman"/>
          <w:i/>
        </w:rPr>
        <w:t>b</w:t>
      </w:r>
      <w:r w:rsidRPr="005B54C3">
        <w:rPr>
          <w:rFonts w:ascii="Times New Roman"/>
        </w:rPr>
        <w:t>应为</w:t>
      </w:r>
      <w:r w:rsidRPr="005B54C3">
        <w:rPr>
          <w:rFonts w:ascii="Times New Roman"/>
        </w:rPr>
        <w:t>0.014±0.002</w:t>
      </w:r>
      <w:r w:rsidRPr="005B54C3">
        <w:rPr>
          <w:rFonts w:ascii="Times New Roman"/>
        </w:rPr>
        <w:t>，以斜率的倒数作为样品测</w:t>
      </w:r>
      <w:r w:rsidR="00B110C6" w:rsidRPr="005B54C3">
        <w:rPr>
          <w:rFonts w:ascii="Times New Roman"/>
        </w:rPr>
        <w:t>定</w:t>
      </w:r>
      <w:r w:rsidRPr="005B54C3">
        <w:rPr>
          <w:rFonts w:ascii="Times New Roman"/>
        </w:rPr>
        <w:t>时的计算因子（</w:t>
      </w:r>
      <w:r w:rsidRPr="005B54C3">
        <w:rPr>
          <w:rFonts w:ascii="Times New Roman"/>
          <w:i/>
          <w:iCs/>
        </w:rPr>
        <w:t>B</w:t>
      </w:r>
      <w:r w:rsidRPr="005B54C3">
        <w:rPr>
          <w:rFonts w:ascii="Times New Roman"/>
          <w:i/>
          <w:iCs/>
          <w:vertAlign w:val="subscript"/>
        </w:rPr>
        <w:t>s</w:t>
      </w:r>
      <w:r w:rsidRPr="005B54C3">
        <w:rPr>
          <w:rFonts w:ascii="Times New Roman"/>
        </w:rPr>
        <w:t>）。</w:t>
      </w:r>
    </w:p>
    <w:p w14:paraId="04859D52" w14:textId="6EF2F5CF" w:rsidR="001B65BB" w:rsidRPr="005B54C3" w:rsidRDefault="001B65BB">
      <w:pPr>
        <w:pStyle w:val="afffffffff0"/>
        <w:rPr>
          <w:rFonts w:ascii="Times New Roman"/>
        </w:rPr>
      </w:pPr>
      <w:r w:rsidRPr="005B54C3">
        <w:rPr>
          <w:rFonts w:ascii="Times New Roman"/>
        </w:rPr>
        <w:t>样品测定：将样品溶液转入具塞比色管中，用少量的水洗吸收管，合并，使总体积为</w:t>
      </w:r>
      <w:r w:rsidRPr="005B54C3">
        <w:rPr>
          <w:rFonts w:ascii="Times New Roman"/>
        </w:rPr>
        <w:t>10</w:t>
      </w:r>
      <w:r w:rsidR="003C4980">
        <w:rPr>
          <w:rFonts w:ascii="Times New Roman"/>
        </w:rPr>
        <w:t xml:space="preserve"> </w:t>
      </w:r>
      <w:r w:rsidRPr="005B54C3">
        <w:rPr>
          <w:rFonts w:ascii="Times New Roman"/>
        </w:rPr>
        <w:t>mL</w:t>
      </w:r>
      <w:r w:rsidRPr="005B54C3">
        <w:rPr>
          <w:rFonts w:ascii="Times New Roman"/>
        </w:rPr>
        <w:t>。再按</w:t>
      </w:r>
      <w:r w:rsidR="006C5AAF" w:rsidRPr="005B54C3">
        <w:rPr>
          <w:rFonts w:ascii="Times New Roman"/>
        </w:rPr>
        <w:t>9</w:t>
      </w:r>
      <w:r w:rsidRPr="005B54C3">
        <w:rPr>
          <w:rFonts w:ascii="Times New Roman"/>
        </w:rPr>
        <w:t>.2.5.1</w:t>
      </w:r>
      <w:r w:rsidRPr="005B54C3">
        <w:rPr>
          <w:rFonts w:ascii="Times New Roman"/>
        </w:rPr>
        <w:t>操作步骤测定样品的吸光度。在每批样品测定的同时，用</w:t>
      </w:r>
      <w:r w:rsidRPr="005B54C3">
        <w:rPr>
          <w:rFonts w:ascii="Times New Roman"/>
        </w:rPr>
        <w:t>10 mL</w:t>
      </w:r>
      <w:r w:rsidRPr="005B54C3">
        <w:rPr>
          <w:rFonts w:ascii="Times New Roman"/>
        </w:rPr>
        <w:t>未采样的吸收液作试剂空白测定。如果样品溶液吸光度超过标准曲线范围，则可用空白吸收液稀释样品液后再分析。</w:t>
      </w:r>
    </w:p>
    <w:p w14:paraId="14F116C1" w14:textId="74C8AF00" w:rsidR="001B65BB" w:rsidRPr="005B54C3" w:rsidRDefault="001B65BB">
      <w:pPr>
        <w:pStyle w:val="affe"/>
        <w:spacing w:before="156" w:after="156"/>
        <w:rPr>
          <w:rFonts w:ascii="Times New Roman"/>
        </w:rPr>
      </w:pPr>
      <w:r w:rsidRPr="005B54C3">
        <w:rPr>
          <w:rFonts w:ascii="Times New Roman"/>
        </w:rPr>
        <w:t>结果计算</w:t>
      </w:r>
    </w:p>
    <w:p w14:paraId="000293ED" w14:textId="0C64593B" w:rsidR="001B65BB" w:rsidRPr="005B54C3" w:rsidRDefault="001B65BB">
      <w:pPr>
        <w:pStyle w:val="afffffffff0"/>
        <w:rPr>
          <w:rFonts w:ascii="Times New Roman"/>
        </w:rPr>
      </w:pPr>
      <w:r w:rsidRPr="005B54C3">
        <w:rPr>
          <w:rFonts w:ascii="Times New Roman"/>
        </w:rPr>
        <w:t>实际采气体积按式（</w:t>
      </w:r>
      <w:r w:rsidR="003638A6">
        <w:rPr>
          <w:rFonts w:ascii="Times New Roman"/>
        </w:rPr>
        <w:t>10</w:t>
      </w:r>
      <w:r w:rsidRPr="005B54C3">
        <w:rPr>
          <w:rFonts w:ascii="Times New Roman"/>
        </w:rPr>
        <w:t>）换算成参比状态下的采气体积</w:t>
      </w:r>
      <w:r w:rsidRPr="005B54C3">
        <w:rPr>
          <w:rFonts w:ascii="Times New Roman"/>
        </w:rPr>
        <w:t>V</w:t>
      </w:r>
      <w:r w:rsidR="00B755C6" w:rsidRPr="005B54C3">
        <w:rPr>
          <w:rFonts w:ascii="Times New Roman"/>
          <w:vertAlign w:val="subscript"/>
        </w:rPr>
        <w:t>r</w:t>
      </w:r>
      <w:r w:rsidRPr="005B54C3">
        <w:rPr>
          <w:rFonts w:ascii="Times New Roman"/>
        </w:rPr>
        <w:t>。</w:t>
      </w:r>
    </w:p>
    <w:p w14:paraId="7DF1AC35" w14:textId="6DC46917" w:rsidR="001B65BB" w:rsidRPr="005B54C3" w:rsidRDefault="001B65BB">
      <w:pPr>
        <w:pStyle w:val="afffffffff0"/>
        <w:rPr>
          <w:rFonts w:ascii="Times New Roman"/>
        </w:rPr>
      </w:pPr>
      <w:r w:rsidRPr="005B54C3">
        <w:rPr>
          <w:rFonts w:ascii="Times New Roman"/>
        </w:rPr>
        <w:t>空气中氨浓度按式（</w:t>
      </w:r>
      <w:r w:rsidRPr="005B54C3">
        <w:rPr>
          <w:rFonts w:ascii="Times New Roman"/>
        </w:rPr>
        <w:t>1</w:t>
      </w:r>
      <w:r w:rsidR="003638A6">
        <w:rPr>
          <w:rFonts w:ascii="Times New Roman"/>
        </w:rPr>
        <w:t>5</w:t>
      </w:r>
      <w:r w:rsidRPr="005B54C3">
        <w:rPr>
          <w:rFonts w:ascii="Times New Roman"/>
        </w:rPr>
        <w:t>）计算。</w:t>
      </w:r>
    </w:p>
    <w:p w14:paraId="3B68678A" w14:textId="146C9632" w:rsidR="001B65BB" w:rsidRPr="005B54C3" w:rsidRDefault="001B65BB">
      <w:pPr>
        <w:pStyle w:val="afffffffff0"/>
        <w:rPr>
          <w:rFonts w:ascii="Times New Roman"/>
        </w:rPr>
      </w:pPr>
      <w:r w:rsidRPr="005B54C3">
        <w:rPr>
          <w:rFonts w:ascii="Times New Roman"/>
        </w:rPr>
        <w:t>结果表达见</w:t>
      </w:r>
      <w:r w:rsidR="006C5AAF" w:rsidRPr="005B54C3">
        <w:rPr>
          <w:rFonts w:ascii="Times New Roman"/>
        </w:rPr>
        <w:t>9</w:t>
      </w:r>
      <w:r w:rsidRPr="005B54C3">
        <w:rPr>
          <w:rFonts w:ascii="Times New Roman"/>
        </w:rPr>
        <w:t>.1.6.3</w:t>
      </w:r>
      <w:r w:rsidRPr="005B54C3">
        <w:rPr>
          <w:rFonts w:ascii="Times New Roman"/>
        </w:rPr>
        <w:t>。</w:t>
      </w:r>
    </w:p>
    <w:p w14:paraId="2F58EB55" w14:textId="77777777" w:rsidR="001B65BB" w:rsidRPr="005B54C3" w:rsidRDefault="001B65BB">
      <w:pPr>
        <w:pStyle w:val="affe"/>
        <w:spacing w:before="156" w:after="156"/>
        <w:rPr>
          <w:rFonts w:ascii="Times New Roman"/>
        </w:rPr>
      </w:pPr>
      <w:r w:rsidRPr="005B54C3">
        <w:rPr>
          <w:rFonts w:ascii="Times New Roman"/>
        </w:rPr>
        <w:t>精密度和准确度</w:t>
      </w:r>
    </w:p>
    <w:p w14:paraId="0148D953" w14:textId="77777777" w:rsidR="001B65BB" w:rsidRPr="005B54C3" w:rsidRDefault="001B65BB">
      <w:pPr>
        <w:pStyle w:val="afffffffff0"/>
        <w:rPr>
          <w:rFonts w:ascii="Times New Roman"/>
        </w:rPr>
      </w:pPr>
      <w:r w:rsidRPr="005B54C3">
        <w:rPr>
          <w:rFonts w:ascii="Times New Roman"/>
        </w:rPr>
        <w:t>本法灵敏度为</w:t>
      </w:r>
      <w:r w:rsidRPr="005B54C3">
        <w:rPr>
          <w:rFonts w:ascii="Times New Roman"/>
        </w:rPr>
        <w:t>7.4 mg NH</w:t>
      </w:r>
      <w:r w:rsidRPr="005B54C3">
        <w:rPr>
          <w:rFonts w:ascii="Times New Roman"/>
          <w:vertAlign w:val="subscript"/>
        </w:rPr>
        <w:t>3</w:t>
      </w:r>
      <w:r w:rsidRPr="005B54C3">
        <w:rPr>
          <w:rFonts w:ascii="Times New Roman"/>
        </w:rPr>
        <w:t>/</w:t>
      </w:r>
      <w:r w:rsidRPr="005B54C3">
        <w:rPr>
          <w:rFonts w:ascii="Times New Roman"/>
        </w:rPr>
        <w:t>吸光度。</w:t>
      </w:r>
    </w:p>
    <w:p w14:paraId="62C5F687" w14:textId="0181E3D4" w:rsidR="001B65BB" w:rsidRPr="005B54C3" w:rsidRDefault="001B65BB">
      <w:pPr>
        <w:pStyle w:val="afffffffff0"/>
        <w:rPr>
          <w:rFonts w:ascii="Times New Roman"/>
        </w:rPr>
      </w:pPr>
      <w:r w:rsidRPr="005B54C3">
        <w:rPr>
          <w:rFonts w:ascii="Times New Roman"/>
        </w:rPr>
        <w:t>当釆气体积为</w:t>
      </w:r>
      <w:r w:rsidRPr="005B54C3">
        <w:rPr>
          <w:rFonts w:ascii="Times New Roman"/>
        </w:rPr>
        <w:t>5 L</w:t>
      </w:r>
      <w:r w:rsidRPr="005B54C3">
        <w:rPr>
          <w:rFonts w:ascii="Times New Roman"/>
        </w:rPr>
        <w:t>时，本法最低检出质量浓度为</w:t>
      </w:r>
      <w:r w:rsidRPr="005B54C3">
        <w:rPr>
          <w:rFonts w:ascii="Times New Roman"/>
        </w:rPr>
        <w:t>0.4 mg/m</w:t>
      </w:r>
      <w:r w:rsidRPr="005B54C3">
        <w:rPr>
          <w:rFonts w:ascii="Times New Roman"/>
          <w:vertAlign w:val="superscript"/>
        </w:rPr>
        <w:t>3</w:t>
      </w:r>
      <w:r w:rsidRPr="005B54C3">
        <w:rPr>
          <w:rFonts w:ascii="Times New Roman"/>
        </w:rPr>
        <w:t>，测量范围</w:t>
      </w:r>
      <w:r w:rsidRPr="005B54C3">
        <w:rPr>
          <w:rFonts w:ascii="Times New Roman"/>
        </w:rPr>
        <w:t>0.4 mg/m</w:t>
      </w:r>
      <w:r w:rsidRPr="005B54C3">
        <w:rPr>
          <w:rFonts w:ascii="Times New Roman"/>
          <w:vertAlign w:val="superscript"/>
        </w:rPr>
        <w:t>3</w:t>
      </w:r>
      <w:r w:rsidR="00B7637C" w:rsidRPr="005B54C3">
        <w:rPr>
          <w:rFonts w:ascii="Times New Roman"/>
        </w:rPr>
        <w:t>～</w:t>
      </w:r>
      <w:r w:rsidRPr="005B54C3">
        <w:rPr>
          <w:rFonts w:ascii="Times New Roman"/>
        </w:rPr>
        <w:t>4 mg/m</w:t>
      </w:r>
      <w:r w:rsidRPr="005B54C3">
        <w:rPr>
          <w:rFonts w:ascii="Times New Roman"/>
          <w:vertAlign w:val="superscript"/>
        </w:rPr>
        <w:t>3</w:t>
      </w:r>
      <w:r w:rsidRPr="005B54C3">
        <w:rPr>
          <w:rFonts w:ascii="Times New Roman"/>
        </w:rPr>
        <w:t>。</w:t>
      </w:r>
    </w:p>
    <w:p w14:paraId="5F8F8DC8" w14:textId="090637F9" w:rsidR="001B65BB" w:rsidRPr="005B54C3" w:rsidRDefault="001B65BB">
      <w:pPr>
        <w:pStyle w:val="afffffffff0"/>
        <w:rPr>
          <w:rFonts w:ascii="Times New Roman"/>
        </w:rPr>
      </w:pPr>
      <w:r w:rsidRPr="005B54C3">
        <w:rPr>
          <w:rFonts w:ascii="Times New Roman"/>
        </w:rPr>
        <w:lastRenderedPageBreak/>
        <w:t>当样品中氨含量为</w:t>
      </w:r>
      <w:r w:rsidRPr="005B54C3">
        <w:rPr>
          <w:rFonts w:ascii="Times New Roman"/>
        </w:rPr>
        <w:t>6.5 μg/mL</w:t>
      </w:r>
      <w:r w:rsidRPr="005B54C3">
        <w:rPr>
          <w:rFonts w:ascii="Times New Roman"/>
        </w:rPr>
        <w:t>、</w:t>
      </w:r>
      <w:r w:rsidRPr="005B54C3">
        <w:rPr>
          <w:rFonts w:ascii="Times New Roman"/>
        </w:rPr>
        <w:t>10.0 μg/mL</w:t>
      </w:r>
      <w:r w:rsidRPr="005B54C3">
        <w:rPr>
          <w:rFonts w:ascii="Times New Roman"/>
        </w:rPr>
        <w:t>、</w:t>
      </w:r>
      <w:r w:rsidRPr="005B54C3">
        <w:rPr>
          <w:rFonts w:ascii="Times New Roman"/>
        </w:rPr>
        <w:t>15.0 μ/mL</w:t>
      </w:r>
      <w:r w:rsidRPr="005B54C3">
        <w:rPr>
          <w:rFonts w:ascii="Times New Roman"/>
        </w:rPr>
        <w:t>时，本法变异系数分别为</w:t>
      </w:r>
      <w:r w:rsidRPr="005B54C3">
        <w:rPr>
          <w:rFonts w:ascii="Times New Roman"/>
        </w:rPr>
        <w:t>8.4%</w:t>
      </w:r>
      <w:r w:rsidRPr="005B54C3">
        <w:rPr>
          <w:rFonts w:ascii="Times New Roman"/>
        </w:rPr>
        <w:t>、</w:t>
      </w:r>
      <w:r w:rsidRPr="005B54C3">
        <w:rPr>
          <w:rFonts w:ascii="Times New Roman"/>
        </w:rPr>
        <w:t>5.9%</w:t>
      </w:r>
      <w:r w:rsidRPr="005B54C3">
        <w:rPr>
          <w:rFonts w:ascii="Times New Roman"/>
        </w:rPr>
        <w:t>、</w:t>
      </w:r>
      <w:r w:rsidRPr="005B54C3">
        <w:rPr>
          <w:rFonts w:ascii="Times New Roman"/>
        </w:rPr>
        <w:t>3.9%</w:t>
      </w:r>
      <w:r w:rsidRPr="005B54C3">
        <w:rPr>
          <w:rFonts w:ascii="Times New Roman"/>
        </w:rPr>
        <w:t>；样品溶液加入</w:t>
      </w:r>
      <w:r w:rsidRPr="005B54C3">
        <w:rPr>
          <w:rFonts w:ascii="Times New Roman"/>
        </w:rPr>
        <w:t>2.0 μg</w:t>
      </w:r>
      <w:r w:rsidRPr="005B54C3">
        <w:rPr>
          <w:rFonts w:ascii="Times New Roman"/>
        </w:rPr>
        <w:t>、</w:t>
      </w:r>
      <w:r w:rsidRPr="005B54C3">
        <w:rPr>
          <w:rFonts w:ascii="Times New Roman"/>
        </w:rPr>
        <w:t xml:space="preserve">5.0 μg </w:t>
      </w:r>
      <w:r w:rsidRPr="005B54C3">
        <w:rPr>
          <w:rFonts w:ascii="Times New Roman"/>
        </w:rPr>
        <w:t>、</w:t>
      </w:r>
      <w:r w:rsidRPr="005B54C3">
        <w:rPr>
          <w:rFonts w:ascii="Times New Roman"/>
        </w:rPr>
        <w:t>10.0 μg</w:t>
      </w:r>
      <w:r w:rsidRPr="005B54C3">
        <w:rPr>
          <w:rFonts w:ascii="Times New Roman"/>
        </w:rPr>
        <w:t>的氨时，其回收率为</w:t>
      </w:r>
      <w:r w:rsidR="003638A6">
        <w:rPr>
          <w:rFonts w:ascii="Times New Roman"/>
        </w:rPr>
        <w:t>95.2%</w:t>
      </w:r>
      <w:r w:rsidR="00B7637C" w:rsidRPr="005B54C3">
        <w:rPr>
          <w:rFonts w:ascii="Times New Roman"/>
        </w:rPr>
        <w:t>～</w:t>
      </w:r>
      <w:r w:rsidRPr="005B54C3">
        <w:rPr>
          <w:rFonts w:ascii="Times New Roman"/>
        </w:rPr>
        <w:t>111.8%</w:t>
      </w:r>
      <w:r w:rsidRPr="005B54C3">
        <w:rPr>
          <w:rFonts w:ascii="Times New Roman"/>
        </w:rPr>
        <w:t>。</w:t>
      </w:r>
    </w:p>
    <w:p w14:paraId="213F16D0" w14:textId="77777777" w:rsidR="001B65BB" w:rsidRPr="005B54C3" w:rsidRDefault="001B65BB">
      <w:pPr>
        <w:pStyle w:val="affe"/>
        <w:spacing w:before="156" w:after="156"/>
        <w:rPr>
          <w:rFonts w:ascii="Times New Roman"/>
        </w:rPr>
      </w:pPr>
      <w:r w:rsidRPr="005B54C3">
        <w:rPr>
          <w:rFonts w:ascii="Times New Roman"/>
        </w:rPr>
        <w:t>干扰</w:t>
      </w:r>
    </w:p>
    <w:p w14:paraId="0C5AE549" w14:textId="7B9363D8" w:rsidR="001B65BB" w:rsidRPr="005B54C3" w:rsidRDefault="001B65BB">
      <w:pPr>
        <w:pStyle w:val="afffff5"/>
        <w:ind w:firstLine="420"/>
        <w:rPr>
          <w:rFonts w:ascii="Times New Roman"/>
        </w:rPr>
      </w:pPr>
      <w:r w:rsidRPr="005B54C3">
        <w:rPr>
          <w:rFonts w:ascii="Times New Roman"/>
        </w:rPr>
        <w:t>当</w:t>
      </w:r>
      <w:r w:rsidRPr="005B54C3">
        <w:rPr>
          <w:rFonts w:ascii="Times New Roman"/>
        </w:rPr>
        <w:t>Ca</w:t>
      </w:r>
      <w:r w:rsidRPr="005B54C3">
        <w:rPr>
          <w:rFonts w:ascii="Times New Roman"/>
          <w:vertAlign w:val="superscript"/>
        </w:rPr>
        <w:t>2+</w:t>
      </w:r>
      <w:r w:rsidRPr="005B54C3">
        <w:rPr>
          <w:rFonts w:ascii="Times New Roman"/>
        </w:rPr>
        <w:t>、</w:t>
      </w:r>
      <w:r w:rsidRPr="005B54C3">
        <w:rPr>
          <w:rFonts w:ascii="Times New Roman"/>
        </w:rPr>
        <w:t>Mg</w:t>
      </w:r>
      <w:r w:rsidRPr="005B54C3">
        <w:rPr>
          <w:rFonts w:ascii="Times New Roman"/>
          <w:vertAlign w:val="superscript"/>
        </w:rPr>
        <w:t>2+</w:t>
      </w:r>
      <w:r w:rsidRPr="005B54C3">
        <w:rPr>
          <w:rFonts w:ascii="Times New Roman"/>
        </w:rPr>
        <w:t>、</w:t>
      </w:r>
      <w:r w:rsidRPr="005B54C3">
        <w:rPr>
          <w:rFonts w:ascii="Times New Roman"/>
        </w:rPr>
        <w:t>Fe</w:t>
      </w:r>
      <w:r w:rsidRPr="005B54C3">
        <w:rPr>
          <w:rFonts w:ascii="Times New Roman"/>
          <w:vertAlign w:val="superscript"/>
        </w:rPr>
        <w:t>3+</w:t>
      </w:r>
      <w:r w:rsidRPr="005B54C3">
        <w:rPr>
          <w:rFonts w:ascii="Times New Roman"/>
        </w:rPr>
        <w:t>、</w:t>
      </w:r>
      <w:r w:rsidRPr="005B54C3">
        <w:rPr>
          <w:rFonts w:ascii="Times New Roman"/>
        </w:rPr>
        <w:t>Mn</w:t>
      </w:r>
      <w:r w:rsidRPr="005B54C3">
        <w:rPr>
          <w:rFonts w:ascii="Times New Roman"/>
          <w:vertAlign w:val="superscript"/>
        </w:rPr>
        <w:t>2+</w:t>
      </w:r>
      <w:r w:rsidRPr="005B54C3">
        <w:rPr>
          <w:rFonts w:ascii="Times New Roman"/>
        </w:rPr>
        <w:t>、</w:t>
      </w:r>
      <w:r w:rsidRPr="005B54C3">
        <w:rPr>
          <w:rFonts w:ascii="Times New Roman"/>
        </w:rPr>
        <w:t>A1</w:t>
      </w:r>
      <w:r w:rsidRPr="005B54C3">
        <w:rPr>
          <w:rFonts w:ascii="Times New Roman"/>
          <w:vertAlign w:val="superscript"/>
        </w:rPr>
        <w:t>3+</w:t>
      </w:r>
      <w:r w:rsidRPr="005B54C3">
        <w:rPr>
          <w:rFonts w:ascii="Times New Roman"/>
        </w:rPr>
        <w:t>等多种阳离子低于</w:t>
      </w:r>
      <w:r w:rsidRPr="005B54C3">
        <w:rPr>
          <w:rFonts w:ascii="Times New Roman"/>
        </w:rPr>
        <w:t>10 μg/10 mL</w:t>
      </w:r>
      <w:r w:rsidRPr="005B54C3">
        <w:rPr>
          <w:rFonts w:ascii="Times New Roman"/>
        </w:rPr>
        <w:t>，不会对本法产生干扰。</w:t>
      </w:r>
      <w:r w:rsidRPr="005B54C3">
        <w:rPr>
          <w:rFonts w:ascii="Times New Roman"/>
        </w:rPr>
        <w:t>2 μg/10 mL</w:t>
      </w:r>
      <w:r w:rsidRPr="005B54C3">
        <w:rPr>
          <w:rFonts w:ascii="Times New Roman"/>
        </w:rPr>
        <w:t>以上的甲醛和</w:t>
      </w:r>
      <w:r w:rsidRPr="005B54C3">
        <w:rPr>
          <w:rFonts w:ascii="Times New Roman"/>
        </w:rPr>
        <w:t>5</w:t>
      </w:r>
      <w:r w:rsidR="003638A6">
        <w:rPr>
          <w:rFonts w:ascii="Times New Roman"/>
        </w:rPr>
        <w:t xml:space="preserve"> </w:t>
      </w:r>
      <w:r w:rsidRPr="005B54C3">
        <w:rPr>
          <w:rFonts w:ascii="Times New Roman"/>
        </w:rPr>
        <w:t>μg/10 mL</w:t>
      </w:r>
      <w:r w:rsidRPr="005B54C3">
        <w:rPr>
          <w:rFonts w:ascii="Times New Roman"/>
        </w:rPr>
        <w:t>以上的</w:t>
      </w:r>
      <w:r w:rsidRPr="005B54C3">
        <w:rPr>
          <w:rFonts w:ascii="Times New Roman"/>
        </w:rPr>
        <w:t>H</w:t>
      </w:r>
      <w:r w:rsidRPr="005B54C3">
        <w:rPr>
          <w:rFonts w:ascii="Times New Roman"/>
          <w:vertAlign w:val="subscript"/>
        </w:rPr>
        <w:t>2</w:t>
      </w:r>
      <w:r w:rsidRPr="005B54C3">
        <w:rPr>
          <w:rFonts w:ascii="Times New Roman"/>
        </w:rPr>
        <w:t>S</w:t>
      </w:r>
      <w:r w:rsidRPr="005B54C3">
        <w:rPr>
          <w:rFonts w:ascii="Times New Roman"/>
        </w:rPr>
        <w:t>对本法有干扰。</w:t>
      </w:r>
    </w:p>
    <w:p w14:paraId="161ACC15" w14:textId="77777777" w:rsidR="001B65BB" w:rsidRPr="005B54C3" w:rsidRDefault="001B65BB">
      <w:pPr>
        <w:pStyle w:val="affd"/>
        <w:spacing w:before="156" w:after="156"/>
        <w:rPr>
          <w:rFonts w:ascii="Times New Roman"/>
        </w:rPr>
      </w:pPr>
      <w:bookmarkStart w:id="90" w:name="_Toc91782080"/>
      <w:r w:rsidRPr="005B54C3">
        <w:rPr>
          <w:rFonts w:ascii="Times New Roman"/>
        </w:rPr>
        <w:t>离子选择电极法</w:t>
      </w:r>
      <w:bookmarkEnd w:id="90"/>
    </w:p>
    <w:p w14:paraId="1D13FBB3" w14:textId="77777777" w:rsidR="001B65BB" w:rsidRPr="005B54C3" w:rsidRDefault="001B65BB">
      <w:pPr>
        <w:pStyle w:val="afffff5"/>
        <w:ind w:firstLine="420"/>
        <w:rPr>
          <w:rFonts w:ascii="Times New Roman"/>
        </w:rPr>
      </w:pPr>
      <w:r w:rsidRPr="005B54C3">
        <w:rPr>
          <w:rFonts w:ascii="Times New Roman"/>
        </w:rPr>
        <w:t>本法规定公共场所室内空气中氨浓度的测定采用</w:t>
      </w:r>
      <w:r w:rsidRPr="005B54C3">
        <w:rPr>
          <w:rFonts w:ascii="Times New Roman"/>
        </w:rPr>
        <w:t>GB/T 14669</w:t>
      </w:r>
      <w:r w:rsidRPr="005B54C3">
        <w:rPr>
          <w:rFonts w:ascii="Times New Roman"/>
        </w:rPr>
        <w:t>。</w:t>
      </w:r>
    </w:p>
    <w:p w14:paraId="22ABD31A" w14:textId="77777777" w:rsidR="001B65BB" w:rsidRPr="005B54C3" w:rsidRDefault="001B65BB">
      <w:pPr>
        <w:pStyle w:val="affc"/>
        <w:spacing w:before="312" w:after="312"/>
        <w:rPr>
          <w:rFonts w:ascii="Times New Roman"/>
        </w:rPr>
      </w:pPr>
      <w:bookmarkStart w:id="91" w:name="_Toc91782081"/>
      <w:bookmarkStart w:id="92" w:name="_Toc93308661"/>
      <w:r w:rsidRPr="005B54C3">
        <w:rPr>
          <w:rFonts w:ascii="Times New Roman"/>
        </w:rPr>
        <w:t>总挥发性有机物</w:t>
      </w:r>
      <w:bookmarkEnd w:id="91"/>
      <w:bookmarkEnd w:id="92"/>
    </w:p>
    <w:p w14:paraId="34CE5474" w14:textId="6CC21705" w:rsidR="001B65BB" w:rsidRPr="005B54C3" w:rsidRDefault="001B65BB">
      <w:pPr>
        <w:pStyle w:val="afffff5"/>
        <w:ind w:firstLine="420"/>
        <w:rPr>
          <w:rFonts w:ascii="Times New Roman"/>
        </w:rPr>
      </w:pPr>
      <w:r w:rsidRPr="005B54C3">
        <w:rPr>
          <w:rFonts w:ascii="Times New Roman"/>
        </w:rPr>
        <w:t>本法规定公共场所室内空气中总挥发性有机物</w:t>
      </w:r>
      <w:r w:rsidRPr="005B54C3">
        <w:rPr>
          <w:rFonts w:ascii="Times New Roman"/>
        </w:rPr>
        <w:t>TVOC</w:t>
      </w:r>
      <w:r w:rsidRPr="005B54C3">
        <w:rPr>
          <w:rFonts w:ascii="Times New Roman"/>
        </w:rPr>
        <w:t>浓度的测定采用</w:t>
      </w:r>
      <w:r w:rsidRPr="005B54C3">
        <w:rPr>
          <w:rFonts w:ascii="Times New Roman"/>
        </w:rPr>
        <w:t>GB/T 18883</w:t>
      </w:r>
      <w:r w:rsidRPr="005B54C3">
        <w:rPr>
          <w:rFonts w:ascii="Times New Roman"/>
        </w:rPr>
        <w:t>中热解</w:t>
      </w:r>
      <w:r w:rsidR="001E2BEC" w:rsidRPr="005B54C3">
        <w:rPr>
          <w:rFonts w:ascii="Times New Roman"/>
        </w:rPr>
        <w:t>吸</w:t>
      </w:r>
      <w:r w:rsidRPr="005B54C3">
        <w:rPr>
          <w:rFonts w:ascii="Times New Roman"/>
        </w:rPr>
        <w:t>/</w:t>
      </w:r>
      <w:r w:rsidRPr="005B54C3">
        <w:rPr>
          <w:rFonts w:ascii="Times New Roman"/>
        </w:rPr>
        <w:t>毛细管气相色谱法。</w:t>
      </w:r>
    </w:p>
    <w:p w14:paraId="6A8AAEF8" w14:textId="77777777" w:rsidR="001B65BB" w:rsidRPr="005B54C3" w:rsidRDefault="001B65BB" w:rsidP="000972CC">
      <w:pPr>
        <w:pStyle w:val="afff2"/>
        <w:rPr>
          <w:rFonts w:ascii="Times New Roman"/>
        </w:rPr>
      </w:pPr>
      <w:r w:rsidRPr="005B54C3">
        <w:rPr>
          <w:rFonts w:ascii="Times New Roman"/>
        </w:rPr>
        <w:t>若同时检测苯、甲苯、二甲苯，可与总挥发性有机物同次采样并检测。</w:t>
      </w:r>
    </w:p>
    <w:p w14:paraId="65674F36" w14:textId="77777777" w:rsidR="001B65BB" w:rsidRPr="005B54C3" w:rsidRDefault="001B65BB">
      <w:pPr>
        <w:pStyle w:val="affc"/>
        <w:spacing w:before="312" w:after="312"/>
        <w:rPr>
          <w:rFonts w:ascii="Times New Roman"/>
        </w:rPr>
      </w:pPr>
      <w:bookmarkStart w:id="93" w:name="_Toc91782082"/>
      <w:bookmarkStart w:id="94" w:name="_Toc93308662"/>
      <w:r w:rsidRPr="005B54C3">
        <w:rPr>
          <w:rFonts w:ascii="Times New Roman"/>
        </w:rPr>
        <w:t>苯、甲苯、二甲苯</w:t>
      </w:r>
      <w:bookmarkEnd w:id="93"/>
      <w:bookmarkEnd w:id="94"/>
    </w:p>
    <w:p w14:paraId="4756B2C4" w14:textId="77777777" w:rsidR="001B65BB" w:rsidRPr="005B54C3" w:rsidRDefault="001B65BB">
      <w:pPr>
        <w:pStyle w:val="affd"/>
        <w:spacing w:before="156" w:after="156"/>
        <w:rPr>
          <w:rFonts w:ascii="Times New Roman"/>
        </w:rPr>
      </w:pPr>
      <w:bookmarkStart w:id="95" w:name="_Toc91782083"/>
      <w:r w:rsidRPr="005B54C3">
        <w:rPr>
          <w:rFonts w:ascii="Times New Roman"/>
        </w:rPr>
        <w:t>毛细管气相色谱法</w:t>
      </w:r>
      <w:bookmarkEnd w:id="95"/>
    </w:p>
    <w:p w14:paraId="6414F579" w14:textId="20D8B172" w:rsidR="001B65BB" w:rsidRPr="005B54C3" w:rsidRDefault="001B65BB">
      <w:pPr>
        <w:pStyle w:val="afffff5"/>
        <w:ind w:firstLine="420"/>
        <w:rPr>
          <w:rFonts w:ascii="Times New Roman"/>
        </w:rPr>
      </w:pPr>
      <w:r w:rsidRPr="005B54C3">
        <w:rPr>
          <w:rFonts w:ascii="Times New Roman"/>
        </w:rPr>
        <w:t>本法规定公共场所室内空气中苯、甲苯、二甲苯浓度的测定采用</w:t>
      </w:r>
      <w:r w:rsidRPr="005B54C3">
        <w:rPr>
          <w:rFonts w:ascii="Times New Roman"/>
        </w:rPr>
        <w:t>GB/T 18883</w:t>
      </w:r>
      <w:r w:rsidRPr="005B54C3">
        <w:rPr>
          <w:rFonts w:ascii="Times New Roman"/>
        </w:rPr>
        <w:t>中毛细管气相色谱法</w:t>
      </w:r>
      <w:r w:rsidRPr="005B54C3">
        <w:rPr>
          <w:rFonts w:ascii="Times New Roman"/>
        </w:rPr>
        <w:t xml:space="preserve"> </w:t>
      </w:r>
      <w:r w:rsidRPr="005B54C3">
        <w:rPr>
          <w:rFonts w:ascii="Times New Roman"/>
        </w:rPr>
        <w:t>或热解</w:t>
      </w:r>
      <w:r w:rsidR="001E2BEC" w:rsidRPr="005B54C3">
        <w:rPr>
          <w:rFonts w:ascii="Times New Roman"/>
        </w:rPr>
        <w:t>吸</w:t>
      </w:r>
      <w:r w:rsidRPr="005B54C3">
        <w:rPr>
          <w:rFonts w:ascii="Times New Roman"/>
        </w:rPr>
        <w:t>/</w:t>
      </w:r>
      <w:r w:rsidRPr="005B54C3">
        <w:rPr>
          <w:rFonts w:ascii="Times New Roman"/>
        </w:rPr>
        <w:t>毛细管气相色谱法。</w:t>
      </w:r>
    </w:p>
    <w:p w14:paraId="131A0EDB" w14:textId="77777777" w:rsidR="001B65BB" w:rsidRPr="005B54C3" w:rsidRDefault="001B65BB">
      <w:pPr>
        <w:pStyle w:val="affd"/>
        <w:spacing w:before="156" w:after="156"/>
        <w:rPr>
          <w:rFonts w:ascii="Times New Roman"/>
        </w:rPr>
      </w:pPr>
      <w:bookmarkStart w:id="96" w:name="_Toc91782084"/>
      <w:r w:rsidRPr="005B54C3">
        <w:rPr>
          <w:rFonts w:ascii="Times New Roman"/>
        </w:rPr>
        <w:t>便携式气相色谱法</w:t>
      </w:r>
      <w:bookmarkEnd w:id="96"/>
    </w:p>
    <w:p w14:paraId="69B8B09D" w14:textId="77777777" w:rsidR="001B65BB" w:rsidRPr="005B54C3" w:rsidRDefault="001B65BB">
      <w:pPr>
        <w:pStyle w:val="affe"/>
        <w:spacing w:before="156" w:after="156"/>
        <w:rPr>
          <w:rFonts w:ascii="Times New Roman"/>
        </w:rPr>
      </w:pPr>
      <w:r w:rsidRPr="005B54C3">
        <w:rPr>
          <w:rFonts w:ascii="Times New Roman"/>
        </w:rPr>
        <w:t>原理</w:t>
      </w:r>
    </w:p>
    <w:p w14:paraId="6D5C54B1" w14:textId="77777777" w:rsidR="001B65BB" w:rsidRPr="005B54C3" w:rsidRDefault="001B65BB">
      <w:pPr>
        <w:pStyle w:val="afffff5"/>
        <w:ind w:firstLine="420"/>
        <w:rPr>
          <w:rFonts w:ascii="Times New Roman"/>
        </w:rPr>
      </w:pPr>
      <w:r w:rsidRPr="005B54C3">
        <w:rPr>
          <w:rFonts w:ascii="Times New Roman"/>
        </w:rPr>
        <w:t>便携式气相色谱仪内置恒流采样泵抽取一定体积空气样品，当气流流经装有少量吸附剂的预浓缩器时待测组分在室温被捕集，解吸时瞬间加热预浓缩器，通过逆向载气流将化合物吹入色谱柱，经色谱柱分离后以微</w:t>
      </w:r>
      <w:r w:rsidR="00F54D16" w:rsidRPr="005B54C3">
        <w:rPr>
          <w:rFonts w:ascii="Times New Roman"/>
        </w:rPr>
        <w:t>氩</w:t>
      </w:r>
      <w:r w:rsidRPr="005B54C3">
        <w:rPr>
          <w:rFonts w:ascii="Times New Roman"/>
        </w:rPr>
        <w:t>离子检测器检测，保留时间定性，峰面积定量。</w:t>
      </w:r>
    </w:p>
    <w:p w14:paraId="0A2A0C74" w14:textId="77777777" w:rsidR="001B65BB" w:rsidRPr="005B54C3" w:rsidRDefault="001B65BB">
      <w:pPr>
        <w:pStyle w:val="affe"/>
        <w:spacing w:before="156" w:after="156"/>
        <w:rPr>
          <w:rFonts w:ascii="Times New Roman"/>
        </w:rPr>
      </w:pPr>
      <w:r w:rsidRPr="005B54C3">
        <w:rPr>
          <w:rFonts w:ascii="Times New Roman"/>
        </w:rPr>
        <w:t>试剂和材料</w:t>
      </w:r>
    </w:p>
    <w:p w14:paraId="0A2C8540" w14:textId="77777777" w:rsidR="001B65BB" w:rsidRPr="005B54C3" w:rsidRDefault="001B65BB">
      <w:pPr>
        <w:pStyle w:val="afff2"/>
        <w:rPr>
          <w:rFonts w:ascii="Times New Roman"/>
        </w:rPr>
      </w:pPr>
      <w:r w:rsidRPr="005B54C3">
        <w:rPr>
          <w:rFonts w:ascii="Times New Roman"/>
        </w:rPr>
        <w:t>本法使用的试剂应为色谱纯。如果为分析纯，需经纯化处理，保证色谱分析无杂峰。</w:t>
      </w:r>
    </w:p>
    <w:p w14:paraId="6900AA2F" w14:textId="77777777" w:rsidR="001B65BB" w:rsidRPr="005B54C3" w:rsidRDefault="001B65BB">
      <w:pPr>
        <w:pStyle w:val="afffffffff0"/>
        <w:rPr>
          <w:rFonts w:ascii="Times New Roman"/>
        </w:rPr>
      </w:pPr>
      <w:r w:rsidRPr="005B54C3">
        <w:rPr>
          <w:rFonts w:ascii="Times New Roman"/>
        </w:rPr>
        <w:t>稀释溶液：甲醇。</w:t>
      </w:r>
    </w:p>
    <w:p w14:paraId="598DC748" w14:textId="77777777" w:rsidR="001B65BB" w:rsidRPr="005B54C3" w:rsidRDefault="001B65BB">
      <w:pPr>
        <w:pStyle w:val="afffffffff0"/>
        <w:rPr>
          <w:rFonts w:ascii="Times New Roman"/>
        </w:rPr>
      </w:pPr>
      <w:r w:rsidRPr="005B54C3">
        <w:rPr>
          <w:rFonts w:ascii="Times New Roman"/>
        </w:rPr>
        <w:t>高纯氩气：纯度大于</w:t>
      </w:r>
      <w:r w:rsidRPr="005B54C3">
        <w:rPr>
          <w:rFonts w:ascii="Times New Roman"/>
        </w:rPr>
        <w:t>99.999%</w:t>
      </w:r>
      <w:r w:rsidRPr="005B54C3">
        <w:rPr>
          <w:rFonts w:ascii="Times New Roman"/>
        </w:rPr>
        <w:t>。</w:t>
      </w:r>
    </w:p>
    <w:p w14:paraId="2F22F8D0" w14:textId="77777777" w:rsidR="001B65BB" w:rsidRPr="005B54C3" w:rsidRDefault="001B65BB">
      <w:pPr>
        <w:pStyle w:val="affe"/>
        <w:spacing w:before="156" w:after="156"/>
        <w:rPr>
          <w:rFonts w:ascii="Times New Roman"/>
        </w:rPr>
      </w:pPr>
      <w:r w:rsidRPr="005B54C3">
        <w:rPr>
          <w:rFonts w:ascii="Times New Roman"/>
        </w:rPr>
        <w:t>仪器和设备</w:t>
      </w:r>
    </w:p>
    <w:p w14:paraId="6BB00D5D" w14:textId="77777777" w:rsidR="001B65BB" w:rsidRPr="005B54C3" w:rsidRDefault="001B65BB">
      <w:pPr>
        <w:pStyle w:val="afffffffff0"/>
        <w:rPr>
          <w:rFonts w:ascii="Times New Roman"/>
        </w:rPr>
      </w:pPr>
      <w:r w:rsidRPr="005B54C3">
        <w:rPr>
          <w:rFonts w:ascii="Times New Roman"/>
        </w:rPr>
        <w:t>便携式气相色谱仪：内置恒流采样泵、装填有少量吸附剂的预浓缩器、微氩离子检测器</w:t>
      </w:r>
      <w:r w:rsidRPr="005B54C3">
        <w:rPr>
          <w:rFonts w:ascii="Times New Roman"/>
        </w:rPr>
        <w:t xml:space="preserve"> </w:t>
      </w:r>
      <w:r w:rsidRPr="005B54C3">
        <w:rPr>
          <w:rFonts w:ascii="Times New Roman"/>
        </w:rPr>
        <w:t>（</w:t>
      </w:r>
      <w:r w:rsidRPr="005B54C3">
        <w:rPr>
          <w:rFonts w:ascii="Times New Roman"/>
        </w:rPr>
        <w:t>MAID</w:t>
      </w:r>
      <w:r w:rsidRPr="005B54C3">
        <w:rPr>
          <w:rFonts w:ascii="Times New Roman"/>
        </w:rPr>
        <w:t>）。</w:t>
      </w:r>
    </w:p>
    <w:p w14:paraId="5BFDA5C4" w14:textId="77777777" w:rsidR="001B65BB" w:rsidRPr="005B54C3" w:rsidRDefault="001B65BB">
      <w:pPr>
        <w:pStyle w:val="afffff5"/>
        <w:ind w:firstLine="420"/>
        <w:rPr>
          <w:rFonts w:ascii="Times New Roman"/>
        </w:rPr>
      </w:pPr>
      <w:r w:rsidRPr="005B54C3">
        <w:rPr>
          <w:rFonts w:ascii="Times New Roman"/>
        </w:rPr>
        <w:t>色谱柱：</w:t>
      </w:r>
      <w:r w:rsidRPr="005B54C3">
        <w:rPr>
          <w:rFonts w:ascii="Times New Roman"/>
        </w:rPr>
        <w:t>30 m</w:t>
      </w:r>
      <w:r w:rsidRPr="005B54C3">
        <w:rPr>
          <w:rFonts w:ascii="Times New Roman"/>
        </w:rPr>
        <w:t>或</w:t>
      </w:r>
      <w:r w:rsidRPr="005B54C3">
        <w:rPr>
          <w:rFonts w:ascii="Times New Roman"/>
        </w:rPr>
        <w:t>60 m</w:t>
      </w:r>
      <w:r w:rsidRPr="005B54C3">
        <w:rPr>
          <w:rFonts w:ascii="Times New Roman"/>
        </w:rPr>
        <w:t>中等极性毛细管色谱柱。</w:t>
      </w:r>
    </w:p>
    <w:p w14:paraId="2CCD2925" w14:textId="77777777" w:rsidR="001B65BB" w:rsidRPr="005B54C3" w:rsidRDefault="001B65BB">
      <w:pPr>
        <w:pStyle w:val="afffffffff0"/>
        <w:rPr>
          <w:rFonts w:ascii="Times New Roman"/>
        </w:rPr>
      </w:pPr>
      <w:r w:rsidRPr="005B54C3">
        <w:rPr>
          <w:rFonts w:ascii="Times New Roman"/>
        </w:rPr>
        <w:t>气体采样袋：</w:t>
      </w:r>
      <w:r w:rsidRPr="005B54C3">
        <w:rPr>
          <w:rFonts w:ascii="Times New Roman"/>
        </w:rPr>
        <w:t>Tedlar</w:t>
      </w:r>
      <w:r w:rsidRPr="005B54C3">
        <w:rPr>
          <w:rFonts w:ascii="Times New Roman"/>
        </w:rPr>
        <w:t>气体采样袋，容积</w:t>
      </w:r>
      <w:r w:rsidRPr="005B54C3">
        <w:rPr>
          <w:rFonts w:ascii="Times New Roman"/>
        </w:rPr>
        <w:t>3 L</w:t>
      </w:r>
      <w:r w:rsidRPr="005B54C3">
        <w:rPr>
          <w:rFonts w:ascii="Times New Roman"/>
        </w:rPr>
        <w:t>。</w:t>
      </w:r>
    </w:p>
    <w:p w14:paraId="55B03B38" w14:textId="77777777" w:rsidR="001B65BB" w:rsidRPr="005B54C3" w:rsidRDefault="001B65BB">
      <w:pPr>
        <w:pStyle w:val="afffffffff0"/>
        <w:rPr>
          <w:rFonts w:ascii="Times New Roman"/>
        </w:rPr>
      </w:pPr>
      <w:r w:rsidRPr="005B54C3">
        <w:rPr>
          <w:rFonts w:ascii="Times New Roman"/>
        </w:rPr>
        <w:t>注射器：</w:t>
      </w:r>
      <w:r w:rsidRPr="005B54C3">
        <w:rPr>
          <w:rFonts w:ascii="Times New Roman"/>
        </w:rPr>
        <w:t>1 μL</w:t>
      </w:r>
      <w:r w:rsidRPr="005B54C3">
        <w:rPr>
          <w:rFonts w:ascii="Times New Roman"/>
        </w:rPr>
        <w:t>、</w:t>
      </w:r>
      <w:r w:rsidRPr="005B54C3">
        <w:rPr>
          <w:rFonts w:ascii="Times New Roman"/>
        </w:rPr>
        <w:t>10 μL</w:t>
      </w:r>
      <w:r w:rsidRPr="005B54C3">
        <w:rPr>
          <w:rFonts w:ascii="Times New Roman"/>
        </w:rPr>
        <w:t>液体注射器。</w:t>
      </w:r>
    </w:p>
    <w:p w14:paraId="64DCB7D2" w14:textId="77777777" w:rsidR="001B65BB" w:rsidRPr="005B54C3" w:rsidRDefault="001B65BB">
      <w:pPr>
        <w:pStyle w:val="afffffffff0"/>
        <w:rPr>
          <w:rFonts w:ascii="Times New Roman"/>
        </w:rPr>
      </w:pPr>
      <w:r w:rsidRPr="005B54C3">
        <w:rPr>
          <w:rFonts w:ascii="Times New Roman"/>
        </w:rPr>
        <w:t>容量瓶：</w:t>
      </w:r>
      <w:r w:rsidRPr="005B54C3">
        <w:rPr>
          <w:rFonts w:ascii="Times New Roman"/>
        </w:rPr>
        <w:t>10 mL</w:t>
      </w:r>
    </w:p>
    <w:p w14:paraId="0284E363" w14:textId="77777777" w:rsidR="001B65BB" w:rsidRPr="005B54C3" w:rsidRDefault="001B65BB">
      <w:pPr>
        <w:pStyle w:val="afffffffff0"/>
        <w:rPr>
          <w:rFonts w:ascii="Times New Roman"/>
        </w:rPr>
      </w:pPr>
      <w:r w:rsidRPr="005B54C3">
        <w:rPr>
          <w:rFonts w:ascii="Times New Roman"/>
        </w:rPr>
        <w:lastRenderedPageBreak/>
        <w:t>液体外标法标准气配制装置：该装置具有进样口、温度可调节的气化室、流量可调节的气路系统，可外接采气袋的出气口。</w:t>
      </w:r>
    </w:p>
    <w:p w14:paraId="3F13F640" w14:textId="77777777" w:rsidR="001B65BB" w:rsidRPr="005B54C3" w:rsidRDefault="001B65BB">
      <w:pPr>
        <w:pStyle w:val="affe"/>
        <w:spacing w:before="156" w:after="156"/>
        <w:rPr>
          <w:rFonts w:ascii="Times New Roman"/>
        </w:rPr>
      </w:pPr>
      <w:r w:rsidRPr="005B54C3">
        <w:rPr>
          <w:rFonts w:ascii="Times New Roman"/>
        </w:rPr>
        <w:t>采样</w:t>
      </w:r>
    </w:p>
    <w:p w14:paraId="7BDAD24F" w14:textId="77777777" w:rsidR="001B65BB" w:rsidRPr="005B54C3" w:rsidRDefault="001B65BB">
      <w:pPr>
        <w:pStyle w:val="afffffffff0"/>
        <w:rPr>
          <w:rFonts w:ascii="Times New Roman"/>
        </w:rPr>
      </w:pPr>
      <w:r w:rsidRPr="005B54C3">
        <w:rPr>
          <w:rFonts w:ascii="Times New Roman"/>
        </w:rPr>
        <w:t>釆样</w:t>
      </w:r>
      <w:r w:rsidRPr="005B54C3">
        <w:rPr>
          <w:rFonts w:ascii="Times New Roman"/>
        </w:rPr>
        <w:t>/</w:t>
      </w:r>
      <w:r w:rsidRPr="005B54C3">
        <w:rPr>
          <w:rFonts w:ascii="Times New Roman"/>
        </w:rPr>
        <w:t>检测布点见附录</w:t>
      </w:r>
      <w:r w:rsidRPr="005B54C3">
        <w:rPr>
          <w:rFonts w:ascii="Times New Roman"/>
        </w:rPr>
        <w:t>A</w:t>
      </w:r>
      <w:r w:rsidRPr="005B54C3">
        <w:rPr>
          <w:rFonts w:ascii="Times New Roman"/>
        </w:rPr>
        <w:t>。</w:t>
      </w:r>
    </w:p>
    <w:p w14:paraId="14C32879" w14:textId="77777777" w:rsidR="001B65BB" w:rsidRPr="005B54C3" w:rsidRDefault="001B65BB">
      <w:pPr>
        <w:pStyle w:val="afffffffff0"/>
        <w:rPr>
          <w:rFonts w:ascii="Times New Roman"/>
        </w:rPr>
      </w:pPr>
      <w:r w:rsidRPr="005B54C3">
        <w:rPr>
          <w:rFonts w:ascii="Times New Roman"/>
        </w:rPr>
        <w:t>在选定的色谱条件下，在现场采用便携式气相色谱内置恒流泵直接采样分析，</w:t>
      </w:r>
      <w:r w:rsidRPr="005B54C3">
        <w:rPr>
          <w:rFonts w:ascii="Times New Roman"/>
        </w:rPr>
        <w:t>1 h</w:t>
      </w:r>
      <w:r w:rsidRPr="005B54C3">
        <w:rPr>
          <w:rFonts w:ascii="Times New Roman"/>
        </w:rPr>
        <w:t>内可完成</w:t>
      </w:r>
      <w:r w:rsidRPr="005B54C3">
        <w:rPr>
          <w:rFonts w:ascii="Times New Roman"/>
        </w:rPr>
        <w:t xml:space="preserve"> 4</w:t>
      </w:r>
      <w:r w:rsidRPr="005B54C3">
        <w:rPr>
          <w:rFonts w:ascii="Times New Roman"/>
        </w:rPr>
        <w:t>次釆样分析，相邻两次釆样间隔时间为</w:t>
      </w:r>
      <w:r w:rsidRPr="005B54C3">
        <w:rPr>
          <w:rFonts w:ascii="Times New Roman"/>
        </w:rPr>
        <w:t>15 min</w:t>
      </w:r>
      <w:r w:rsidRPr="005B54C3">
        <w:rPr>
          <w:rFonts w:ascii="Times New Roman"/>
        </w:rPr>
        <w:t>。该采样点浓度为</w:t>
      </w:r>
      <w:r w:rsidRPr="005B54C3">
        <w:rPr>
          <w:rFonts w:ascii="Times New Roman"/>
        </w:rPr>
        <w:t>4</w:t>
      </w:r>
      <w:r w:rsidRPr="005B54C3">
        <w:rPr>
          <w:rFonts w:ascii="Times New Roman"/>
        </w:rPr>
        <w:t>次釆样测定结果的平均值。</w:t>
      </w:r>
    </w:p>
    <w:p w14:paraId="1DF46288" w14:textId="77777777" w:rsidR="001B65BB" w:rsidRPr="005B54C3" w:rsidRDefault="001B65BB">
      <w:pPr>
        <w:pStyle w:val="afffffffff0"/>
        <w:rPr>
          <w:rFonts w:ascii="Times New Roman"/>
        </w:rPr>
      </w:pPr>
      <w:r w:rsidRPr="005B54C3">
        <w:rPr>
          <w:rFonts w:ascii="Times New Roman"/>
        </w:rPr>
        <w:t>记录现场釆样分析时的气温和大气压力。</w:t>
      </w:r>
    </w:p>
    <w:p w14:paraId="4374B434" w14:textId="77777777" w:rsidR="001B65BB" w:rsidRPr="005B54C3" w:rsidRDefault="001B65BB">
      <w:pPr>
        <w:pStyle w:val="affe"/>
        <w:spacing w:before="156" w:after="156"/>
        <w:rPr>
          <w:rFonts w:ascii="Times New Roman"/>
        </w:rPr>
      </w:pPr>
      <w:r w:rsidRPr="005B54C3">
        <w:rPr>
          <w:rFonts w:ascii="Times New Roman"/>
        </w:rPr>
        <w:t>分析步骤</w:t>
      </w:r>
    </w:p>
    <w:p w14:paraId="6F31FC97" w14:textId="77777777" w:rsidR="001B65BB" w:rsidRPr="005B54C3" w:rsidRDefault="001B65BB">
      <w:pPr>
        <w:pStyle w:val="afffffffff0"/>
        <w:rPr>
          <w:rFonts w:ascii="Times New Roman"/>
        </w:rPr>
      </w:pPr>
      <w:r w:rsidRPr="005B54C3">
        <w:rPr>
          <w:rFonts w:ascii="Times New Roman"/>
        </w:rPr>
        <w:t>色谱分析条件：由于色谱分析条件常因实验条件不同而有差异，所以应根据所用便携式气相色谱仪的型号和性能，制定分析苯系物的最佳色谱分析条件。附录</w:t>
      </w:r>
      <w:r w:rsidRPr="005B54C3">
        <w:rPr>
          <w:rFonts w:ascii="Times New Roman"/>
        </w:rPr>
        <w:t>C</w:t>
      </w:r>
      <w:r w:rsidRPr="005B54C3">
        <w:rPr>
          <w:rFonts w:ascii="Times New Roman"/>
        </w:rPr>
        <w:t>所列举的色谱分析条件是一个实例。</w:t>
      </w:r>
    </w:p>
    <w:p w14:paraId="6BB4148E" w14:textId="77777777" w:rsidR="001B65BB" w:rsidRPr="005B54C3" w:rsidRDefault="001B65BB">
      <w:pPr>
        <w:pStyle w:val="afffffffff0"/>
        <w:rPr>
          <w:rFonts w:ascii="Times New Roman"/>
        </w:rPr>
      </w:pPr>
      <w:r w:rsidRPr="005B54C3">
        <w:rPr>
          <w:rFonts w:ascii="Times New Roman"/>
        </w:rPr>
        <w:t>标准曲线的绘制：釆用液体外标法，在与做样品分析时的相同条件下绘制标准曲线或计算回</w:t>
      </w:r>
      <w:r w:rsidRPr="005B54C3">
        <w:rPr>
          <w:rFonts w:ascii="Times New Roman"/>
        </w:rPr>
        <w:t xml:space="preserve"> </w:t>
      </w:r>
      <w:r w:rsidRPr="005B54C3">
        <w:rPr>
          <w:rFonts w:ascii="Times New Roman"/>
        </w:rPr>
        <w:t>归方程。具体的操作步骤如下：</w:t>
      </w:r>
    </w:p>
    <w:p w14:paraId="76857468" w14:textId="37809D79" w:rsidR="001B65BB" w:rsidRPr="005B54C3" w:rsidRDefault="001B65BB">
      <w:pPr>
        <w:pStyle w:val="afffff5"/>
        <w:ind w:firstLine="420"/>
        <w:rPr>
          <w:rFonts w:ascii="Times New Roman"/>
        </w:rPr>
      </w:pPr>
      <w:r w:rsidRPr="005B54C3">
        <w:rPr>
          <w:rFonts w:ascii="Times New Roman"/>
        </w:rPr>
        <w:t>——</w:t>
      </w:r>
      <w:r w:rsidRPr="005B54C3">
        <w:rPr>
          <w:rFonts w:ascii="Times New Roman"/>
        </w:rPr>
        <w:t>目标化合物的混合标准液制备：用微量注射器分别取</w:t>
      </w:r>
      <w:r w:rsidRPr="005B54C3">
        <w:rPr>
          <w:rFonts w:ascii="Times New Roman"/>
        </w:rPr>
        <w:t>1 μL</w:t>
      </w:r>
      <w:r w:rsidRPr="005B54C3">
        <w:rPr>
          <w:rFonts w:ascii="Times New Roman"/>
        </w:rPr>
        <w:t>、</w:t>
      </w:r>
      <w:r w:rsidRPr="005B54C3">
        <w:rPr>
          <w:rFonts w:ascii="Times New Roman"/>
        </w:rPr>
        <w:t>2 μL</w:t>
      </w:r>
      <w:r w:rsidRPr="005B54C3">
        <w:rPr>
          <w:rFonts w:ascii="Times New Roman"/>
        </w:rPr>
        <w:t>、</w:t>
      </w:r>
      <w:r w:rsidRPr="005B54C3">
        <w:rPr>
          <w:rFonts w:ascii="Times New Roman"/>
        </w:rPr>
        <w:t>4 μL</w:t>
      </w:r>
      <w:r w:rsidRPr="005B54C3">
        <w:rPr>
          <w:rFonts w:ascii="Times New Roman"/>
        </w:rPr>
        <w:t>、</w:t>
      </w:r>
      <w:r w:rsidRPr="005B54C3">
        <w:rPr>
          <w:rFonts w:ascii="Times New Roman"/>
        </w:rPr>
        <w:t>10 μL</w:t>
      </w:r>
      <w:r w:rsidRPr="005B54C3">
        <w:rPr>
          <w:rFonts w:ascii="Times New Roman"/>
        </w:rPr>
        <w:t>、</w:t>
      </w:r>
      <w:r w:rsidRPr="005B54C3">
        <w:rPr>
          <w:rFonts w:ascii="Times New Roman"/>
        </w:rPr>
        <w:t>20 μL</w:t>
      </w:r>
      <w:r w:rsidRPr="005B54C3">
        <w:rPr>
          <w:rFonts w:ascii="Times New Roman"/>
        </w:rPr>
        <w:t>各目标化合物的色谱纯物质于预先加入</w:t>
      </w:r>
      <w:r w:rsidRPr="005B54C3">
        <w:rPr>
          <w:rFonts w:ascii="Times New Roman"/>
        </w:rPr>
        <w:t>5 mL</w:t>
      </w:r>
      <w:r w:rsidRPr="005B54C3">
        <w:rPr>
          <w:rFonts w:ascii="Times New Roman"/>
        </w:rPr>
        <w:t>甲醇（</w:t>
      </w:r>
      <w:r w:rsidRPr="005B54C3">
        <w:rPr>
          <w:rFonts w:ascii="Times New Roman"/>
        </w:rPr>
        <w:t>1</w:t>
      </w:r>
      <w:r w:rsidR="006C5AAF" w:rsidRPr="005B54C3">
        <w:rPr>
          <w:rFonts w:ascii="Times New Roman"/>
        </w:rPr>
        <w:t>1</w:t>
      </w:r>
      <w:r w:rsidRPr="005B54C3">
        <w:rPr>
          <w:rFonts w:ascii="Times New Roman"/>
        </w:rPr>
        <w:t>.2.2.1</w:t>
      </w:r>
      <w:r w:rsidRPr="005B54C3">
        <w:rPr>
          <w:rFonts w:ascii="Times New Roman"/>
        </w:rPr>
        <w:t>）的</w:t>
      </w:r>
      <w:r w:rsidRPr="005B54C3">
        <w:rPr>
          <w:rFonts w:ascii="Times New Roman"/>
        </w:rPr>
        <w:t>10 mL</w:t>
      </w:r>
      <w:r w:rsidRPr="005B54C3">
        <w:rPr>
          <w:rFonts w:ascii="Times New Roman"/>
        </w:rPr>
        <w:t>容量瓶中，定容至</w:t>
      </w:r>
      <w:r w:rsidRPr="005B54C3">
        <w:rPr>
          <w:rFonts w:ascii="Times New Roman"/>
        </w:rPr>
        <w:t>10 mL</w:t>
      </w:r>
      <w:r w:rsidRPr="005B54C3">
        <w:rPr>
          <w:rFonts w:ascii="Times New Roman"/>
        </w:rPr>
        <w:t>，制备成目标化合物的混合标准溶液系列；</w:t>
      </w:r>
    </w:p>
    <w:p w14:paraId="78CFBE7A" w14:textId="1A3D76C3" w:rsidR="001B65BB" w:rsidRPr="005B54C3" w:rsidRDefault="001B65BB">
      <w:pPr>
        <w:pStyle w:val="afffff5"/>
        <w:ind w:firstLine="420"/>
        <w:rPr>
          <w:rFonts w:ascii="Times New Roman"/>
        </w:rPr>
      </w:pPr>
      <w:r w:rsidRPr="005B54C3">
        <w:rPr>
          <w:rFonts w:ascii="Times New Roman"/>
        </w:rPr>
        <w:t>——</w:t>
      </w:r>
      <w:r w:rsidRPr="005B54C3">
        <w:rPr>
          <w:rFonts w:ascii="Times New Roman"/>
        </w:rPr>
        <w:t>目标化合物的混合标准气制备：以微量注射器取</w:t>
      </w:r>
      <w:r w:rsidRPr="005B54C3">
        <w:rPr>
          <w:rFonts w:ascii="Times New Roman"/>
        </w:rPr>
        <w:t>1 μL</w:t>
      </w:r>
      <w:r w:rsidRPr="005B54C3">
        <w:rPr>
          <w:rFonts w:ascii="Times New Roman"/>
        </w:rPr>
        <w:t>混合标准溶液注入液体外标法标准气配制装置汽化室，气化室温度为</w:t>
      </w:r>
      <w:r w:rsidRPr="005B54C3">
        <w:rPr>
          <w:rFonts w:ascii="Times New Roman"/>
        </w:rPr>
        <w:t>100°C</w:t>
      </w:r>
      <w:r w:rsidRPr="005B54C3">
        <w:rPr>
          <w:rFonts w:ascii="Times New Roman"/>
        </w:rPr>
        <w:t>，用高纯氮气以恒定流速将汽化室内气体吹入</w:t>
      </w:r>
      <w:r w:rsidRPr="005B54C3">
        <w:rPr>
          <w:rFonts w:ascii="Times New Roman"/>
        </w:rPr>
        <w:t>Tedlar</w:t>
      </w:r>
      <w:r w:rsidRPr="005B54C3">
        <w:rPr>
          <w:rFonts w:ascii="Times New Roman"/>
        </w:rPr>
        <w:t>釆气袋，通过控制采气袋的充气时间得到</w:t>
      </w:r>
      <w:r w:rsidRPr="005B54C3">
        <w:rPr>
          <w:rFonts w:ascii="Times New Roman"/>
        </w:rPr>
        <w:t>2 L</w:t>
      </w:r>
      <w:r w:rsidR="005B22B9" w:rsidRPr="005B54C3">
        <w:rPr>
          <w:rFonts w:ascii="Times New Roman"/>
        </w:rPr>
        <w:t>混合标准气。采气袋在配气前需用高纯氩</w:t>
      </w:r>
      <w:r w:rsidRPr="005B54C3">
        <w:rPr>
          <w:rFonts w:ascii="Times New Roman"/>
        </w:rPr>
        <w:t>气（</w:t>
      </w:r>
      <w:r w:rsidRPr="005B54C3">
        <w:rPr>
          <w:rFonts w:ascii="Times New Roman"/>
        </w:rPr>
        <w:t>1</w:t>
      </w:r>
      <w:r w:rsidR="005B22B9" w:rsidRPr="005B54C3">
        <w:rPr>
          <w:rFonts w:ascii="Times New Roman"/>
        </w:rPr>
        <w:t>1</w:t>
      </w:r>
      <w:r w:rsidRPr="005B54C3">
        <w:rPr>
          <w:rFonts w:ascii="Times New Roman"/>
        </w:rPr>
        <w:t>.2.2.2</w:t>
      </w:r>
      <w:r w:rsidRPr="005B54C3">
        <w:rPr>
          <w:rFonts w:ascii="Times New Roman"/>
        </w:rPr>
        <w:t>）清洗</w:t>
      </w:r>
      <w:r w:rsidRPr="005B54C3">
        <w:rPr>
          <w:rFonts w:ascii="Times New Roman"/>
        </w:rPr>
        <w:t>3</w:t>
      </w:r>
      <w:r w:rsidRPr="005B54C3">
        <w:rPr>
          <w:rFonts w:ascii="Times New Roman"/>
        </w:rPr>
        <w:t>次，并且每次清洗时需用抽气泵抽净采气袋中残留气体。该标准气现用现配；</w:t>
      </w:r>
    </w:p>
    <w:p w14:paraId="54CB4288" w14:textId="373450D8" w:rsidR="001B65BB" w:rsidRPr="005B54C3" w:rsidRDefault="001B65BB">
      <w:pPr>
        <w:pStyle w:val="afffff5"/>
        <w:ind w:firstLine="420"/>
        <w:rPr>
          <w:rFonts w:ascii="Times New Roman"/>
        </w:rPr>
      </w:pPr>
      <w:r w:rsidRPr="005B54C3">
        <w:rPr>
          <w:rFonts w:ascii="Times New Roman"/>
        </w:rPr>
        <w:t>——</w:t>
      </w:r>
      <w:r w:rsidRPr="005B54C3">
        <w:rPr>
          <w:rFonts w:ascii="Times New Roman"/>
        </w:rPr>
        <w:t>目标化合物定性：以保留时间定性。在中等极性毛细色谱柱，目标化合物的出峰顺序依次为苯、甲苯、乙苯、间（对）二甲苯、邻二甲苯，其中间、对二甲苯无法分开；</w:t>
      </w:r>
    </w:p>
    <w:p w14:paraId="14C4511F" w14:textId="60512760" w:rsidR="001B65BB" w:rsidRPr="005B54C3" w:rsidRDefault="001B65BB">
      <w:pPr>
        <w:pStyle w:val="afffff5"/>
        <w:ind w:firstLine="420"/>
        <w:rPr>
          <w:rFonts w:ascii="Times New Roman"/>
        </w:rPr>
      </w:pPr>
      <w:r w:rsidRPr="005B54C3">
        <w:rPr>
          <w:rFonts w:ascii="Times New Roman"/>
        </w:rPr>
        <w:t>——</w:t>
      </w:r>
      <w:r w:rsidRPr="005B54C3">
        <w:rPr>
          <w:rFonts w:ascii="Times New Roman"/>
        </w:rPr>
        <w:t>绘制标准曲线或计算回归方程：在选定的色谱分析条件下，对混合标准气分别采样分析，每个浓度平行测定</w:t>
      </w:r>
      <w:r w:rsidRPr="005B54C3">
        <w:rPr>
          <w:rFonts w:ascii="Times New Roman"/>
        </w:rPr>
        <w:t>3</w:t>
      </w:r>
      <w:r w:rsidRPr="005B54C3">
        <w:rPr>
          <w:rFonts w:ascii="Times New Roman"/>
        </w:rPr>
        <w:t>次，以</w:t>
      </w:r>
      <w:r w:rsidRPr="005B54C3">
        <w:rPr>
          <w:rFonts w:ascii="Times New Roman"/>
        </w:rPr>
        <w:t>3</w:t>
      </w:r>
      <w:r w:rsidRPr="005B54C3">
        <w:rPr>
          <w:rFonts w:ascii="Times New Roman"/>
        </w:rPr>
        <w:t>次测定峰面积平均值的平方根为纵坐标，以各目标化合物质量分数为横坐标绘制标准曲线，并计算回归方程，要求回归方程的相关系数至少达到</w:t>
      </w:r>
      <w:r w:rsidRPr="005B54C3">
        <w:rPr>
          <w:rFonts w:ascii="Times New Roman"/>
        </w:rPr>
        <w:t>0.995</w:t>
      </w:r>
      <w:r w:rsidRPr="005B54C3">
        <w:rPr>
          <w:rFonts w:ascii="Times New Roman"/>
        </w:rPr>
        <w:t>。</w:t>
      </w:r>
    </w:p>
    <w:p w14:paraId="4A68D373" w14:textId="44C8A852" w:rsidR="001B65BB" w:rsidRPr="005B54C3" w:rsidRDefault="001B65BB">
      <w:pPr>
        <w:pStyle w:val="affe"/>
        <w:spacing w:before="156" w:after="156"/>
        <w:rPr>
          <w:rFonts w:ascii="Times New Roman"/>
        </w:rPr>
      </w:pPr>
      <w:r w:rsidRPr="005B54C3">
        <w:rPr>
          <w:rFonts w:ascii="Times New Roman"/>
        </w:rPr>
        <w:t>结果计算</w:t>
      </w:r>
    </w:p>
    <w:p w14:paraId="3284BDAB" w14:textId="69C9F442" w:rsidR="001B65BB" w:rsidRPr="005B54C3" w:rsidRDefault="001B65BB">
      <w:pPr>
        <w:pStyle w:val="afffffffff0"/>
        <w:rPr>
          <w:rFonts w:ascii="Times New Roman"/>
        </w:rPr>
      </w:pPr>
      <w:r w:rsidRPr="005B54C3">
        <w:rPr>
          <w:rFonts w:ascii="Times New Roman"/>
        </w:rPr>
        <w:t>将采样体积按式（</w:t>
      </w:r>
      <w:r w:rsidR="003638A6">
        <w:rPr>
          <w:rFonts w:ascii="Times New Roman"/>
        </w:rPr>
        <w:t>10</w:t>
      </w:r>
      <w:r w:rsidRPr="005B54C3">
        <w:rPr>
          <w:rFonts w:ascii="Times New Roman"/>
        </w:rPr>
        <w:t>）换算成</w:t>
      </w:r>
      <w:r w:rsidR="0023377F" w:rsidRPr="005B54C3">
        <w:rPr>
          <w:rFonts w:ascii="Times New Roman"/>
        </w:rPr>
        <w:t>参比</w:t>
      </w:r>
      <w:r w:rsidRPr="005B54C3">
        <w:rPr>
          <w:rFonts w:ascii="Times New Roman"/>
        </w:rPr>
        <w:t>状态下的采样体积</w:t>
      </w:r>
      <w:r w:rsidR="00B755C6" w:rsidRPr="005B54C3">
        <w:rPr>
          <w:rFonts w:ascii="Times New Roman"/>
        </w:rPr>
        <w:t>V</w:t>
      </w:r>
      <w:r w:rsidR="00B755C6" w:rsidRPr="005B54C3">
        <w:rPr>
          <w:rFonts w:ascii="Times New Roman"/>
          <w:vertAlign w:val="subscript"/>
        </w:rPr>
        <w:t>r</w:t>
      </w:r>
      <w:r w:rsidRPr="005B54C3">
        <w:rPr>
          <w:rFonts w:ascii="Times New Roman"/>
        </w:rPr>
        <w:t>。</w:t>
      </w:r>
    </w:p>
    <w:p w14:paraId="296D0943" w14:textId="32B5CA13" w:rsidR="001B65BB" w:rsidRPr="005B54C3" w:rsidRDefault="001B65BB">
      <w:pPr>
        <w:pStyle w:val="afffffffff0"/>
        <w:rPr>
          <w:rFonts w:ascii="Times New Roman"/>
        </w:rPr>
      </w:pPr>
      <w:r w:rsidRPr="005B54C3">
        <w:rPr>
          <w:rFonts w:ascii="Times New Roman"/>
        </w:rPr>
        <w:t>空气样品中待测组分的浓度按式（</w:t>
      </w:r>
      <w:r w:rsidRPr="005B54C3">
        <w:rPr>
          <w:rFonts w:ascii="Times New Roman"/>
        </w:rPr>
        <w:t>1</w:t>
      </w:r>
      <w:r w:rsidR="003638A6">
        <w:rPr>
          <w:rFonts w:ascii="Times New Roman"/>
        </w:rPr>
        <w:t>6</w:t>
      </w:r>
      <w:r w:rsidRPr="005B54C3">
        <w:rPr>
          <w:rFonts w:ascii="Times New Roman"/>
        </w:rPr>
        <w:t>）计算。</w:t>
      </w:r>
    </w:p>
    <w:p w14:paraId="4EDC1981" w14:textId="324EB799" w:rsidR="00120259" w:rsidRPr="005B54C3" w:rsidRDefault="00120259" w:rsidP="00120259">
      <w:pPr>
        <w:pStyle w:val="afffffff1"/>
        <w:rPr>
          <w:rFonts w:ascii="Times New Roman" w:hAnsi="Times New Roman"/>
        </w:rPr>
      </w:pPr>
      <w:r w:rsidRPr="005B54C3">
        <w:rPr>
          <w:rFonts w:ascii="Times New Roman" w:hAnsi="Times New Roman"/>
        </w:rPr>
        <w:tab/>
      </w:r>
      <m:oMath>
        <m:r>
          <w:rPr>
            <w:rFonts w:ascii="Cambria Math" w:hAnsi="Cambria Math"/>
          </w:rPr>
          <m:t>ρ=</m:t>
        </m:r>
        <m:f>
          <m:fPr>
            <m:ctrlPr>
              <w:rPr>
                <w:rFonts w:ascii="Cambria Math" w:hAnsi="Cambria Math"/>
                <w:i/>
                <w:iCs/>
              </w:rPr>
            </m:ctrlPr>
          </m:fPr>
          <m:num>
            <m:r>
              <w:rPr>
                <w:rFonts w:ascii="Cambria Math" w:hAnsi="Cambria Math"/>
              </w:rPr>
              <m:t>m</m:t>
            </m:r>
          </m:num>
          <m:den>
            <m:sSub>
              <m:sSubPr>
                <m:ctrlPr>
                  <w:rPr>
                    <w:rFonts w:ascii="Cambria Math" w:hAnsi="Cambria Math"/>
                    <w:i/>
                    <w:iCs/>
                  </w:rPr>
                </m:ctrlPr>
              </m:sSubPr>
              <m:e>
                <m:r>
                  <w:rPr>
                    <w:rFonts w:ascii="Cambria Math" w:hAnsi="Cambria Math"/>
                  </w:rPr>
                  <m:t>V</m:t>
                </m:r>
              </m:e>
              <m:sub>
                <m:r>
                  <w:rPr>
                    <w:rFonts w:ascii="Cambria Math" w:hAnsi="Cambria Math"/>
                  </w:rPr>
                  <m:t>r</m:t>
                </m:r>
              </m:sub>
            </m:sSub>
          </m:den>
        </m:f>
        <m:r>
          <w:rPr>
            <w:rFonts w:ascii="Cambria Math" w:hAnsi="Cambria Math"/>
          </w:rPr>
          <m:t>×1000</m:t>
        </m:r>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34903881" w14:textId="237563D7" w:rsidR="00120259" w:rsidRPr="005B54C3" w:rsidRDefault="00120259" w:rsidP="00120259">
      <w:pPr>
        <w:pStyle w:val="afffff4"/>
        <w:ind w:firstLine="420"/>
        <w:rPr>
          <w:rFonts w:ascii="Times New Roman" w:hAnsi="Times New Roman"/>
        </w:rPr>
      </w:pPr>
      <w:r w:rsidRPr="005B54C3">
        <w:rPr>
          <w:rFonts w:ascii="Times New Roman" w:hAnsi="Times New Roman"/>
        </w:rPr>
        <w:t>式中：</w:t>
      </w:r>
    </w:p>
    <w:p w14:paraId="5621A4DB" w14:textId="5FD96B47" w:rsidR="001B65BB" w:rsidRPr="005B54C3" w:rsidRDefault="003C4E88">
      <w:pPr>
        <w:pStyle w:val="afffff5"/>
        <w:ind w:firstLine="420"/>
        <w:rPr>
          <w:rFonts w:ascii="Times New Roman"/>
        </w:rPr>
      </w:pPr>
      <w:r w:rsidRPr="005B54C3">
        <w:rPr>
          <w:rFonts w:ascii="Times New Roman"/>
          <w:i/>
          <w:iCs/>
        </w:rPr>
        <w:t>ρ</w:t>
      </w:r>
      <w:r w:rsidR="001B65BB" w:rsidRPr="005B54C3">
        <w:rPr>
          <w:rFonts w:ascii="Times New Roman"/>
        </w:rPr>
        <w:t xml:space="preserve"> ——</w:t>
      </w:r>
      <w:r w:rsidR="00120259" w:rsidRPr="005B54C3">
        <w:rPr>
          <w:rFonts w:ascii="Times New Roman"/>
        </w:rPr>
        <w:t>参比</w:t>
      </w:r>
      <w:r w:rsidR="001B65BB" w:rsidRPr="005B54C3">
        <w:rPr>
          <w:rFonts w:ascii="Times New Roman"/>
        </w:rPr>
        <w:t>状况下的空气样品中待测组分的浓度，单位为毫克每立方米（</w:t>
      </w:r>
      <w:r w:rsidR="001B65BB" w:rsidRPr="005B54C3">
        <w:rPr>
          <w:rFonts w:ascii="Times New Roman"/>
        </w:rPr>
        <w:t>mg/m</w:t>
      </w:r>
      <w:r w:rsidR="001B65BB" w:rsidRPr="005B54C3">
        <w:rPr>
          <w:rFonts w:ascii="Times New Roman"/>
          <w:vertAlign w:val="superscript"/>
        </w:rPr>
        <w:t>3</w:t>
      </w:r>
      <w:r w:rsidR="001B65BB" w:rsidRPr="005B54C3">
        <w:rPr>
          <w:rFonts w:ascii="Times New Roman"/>
        </w:rPr>
        <w:t>）；</w:t>
      </w:r>
    </w:p>
    <w:p w14:paraId="63BE43F7" w14:textId="77777777" w:rsidR="001B65BB" w:rsidRPr="005B54C3" w:rsidRDefault="001B65BB">
      <w:pPr>
        <w:pStyle w:val="afffff5"/>
        <w:ind w:firstLine="420"/>
        <w:rPr>
          <w:rFonts w:ascii="Times New Roman"/>
        </w:rPr>
      </w:pPr>
      <w:r w:rsidRPr="005B54C3">
        <w:rPr>
          <w:rFonts w:ascii="Times New Roman"/>
          <w:i/>
          <w:iCs/>
        </w:rPr>
        <w:t>m</w:t>
      </w:r>
      <w:r w:rsidRPr="005B54C3">
        <w:rPr>
          <w:rFonts w:ascii="Times New Roman"/>
        </w:rPr>
        <w:t xml:space="preserve"> ——</w:t>
      </w:r>
      <w:r w:rsidRPr="005B54C3">
        <w:rPr>
          <w:rFonts w:ascii="Times New Roman"/>
        </w:rPr>
        <w:t>按照标准曲线计算的目标化合物的质量，单位为毫克（</w:t>
      </w:r>
      <w:r w:rsidRPr="005B54C3">
        <w:rPr>
          <w:rFonts w:ascii="Times New Roman"/>
        </w:rPr>
        <w:t>mg</w:t>
      </w:r>
      <w:r w:rsidRPr="005B54C3">
        <w:rPr>
          <w:rFonts w:ascii="Times New Roman"/>
        </w:rPr>
        <w:t>）；</w:t>
      </w:r>
    </w:p>
    <w:p w14:paraId="154255D7" w14:textId="441FD5D7" w:rsidR="001B65BB" w:rsidRPr="005B54C3" w:rsidRDefault="001B65BB">
      <w:pPr>
        <w:pStyle w:val="afffff5"/>
        <w:ind w:firstLine="420"/>
        <w:rPr>
          <w:rFonts w:ascii="Times New Roman"/>
        </w:rPr>
      </w:pPr>
      <w:r w:rsidRPr="005B54C3">
        <w:rPr>
          <w:rFonts w:ascii="Times New Roman"/>
        </w:rPr>
        <w:t>V</w:t>
      </w:r>
      <w:r w:rsidR="00B755C6" w:rsidRPr="005B54C3">
        <w:rPr>
          <w:rFonts w:ascii="Times New Roman"/>
          <w:vertAlign w:val="subscript"/>
        </w:rPr>
        <w:t>r</w:t>
      </w:r>
      <w:r w:rsidRPr="005B54C3">
        <w:rPr>
          <w:rFonts w:ascii="Times New Roman"/>
        </w:rPr>
        <w:t>——</w:t>
      </w:r>
      <w:r w:rsidR="00B755C6" w:rsidRPr="005B54C3">
        <w:rPr>
          <w:rFonts w:ascii="Times New Roman"/>
        </w:rPr>
        <w:t>参比</w:t>
      </w:r>
      <w:r w:rsidRPr="005B54C3">
        <w:rPr>
          <w:rFonts w:ascii="Times New Roman"/>
        </w:rPr>
        <w:t>状态下的采样体积，单位为升（</w:t>
      </w:r>
      <w:r w:rsidRPr="005B54C3">
        <w:rPr>
          <w:rFonts w:ascii="Times New Roman"/>
        </w:rPr>
        <w:t>L</w:t>
      </w:r>
      <w:r w:rsidRPr="005B54C3">
        <w:rPr>
          <w:rFonts w:ascii="Times New Roman"/>
        </w:rPr>
        <w:t>）。</w:t>
      </w:r>
    </w:p>
    <w:p w14:paraId="2CE3DD4B" w14:textId="77777777" w:rsidR="001B65BB" w:rsidRPr="005B54C3" w:rsidRDefault="001B65BB">
      <w:pPr>
        <w:pStyle w:val="afffffffff0"/>
        <w:rPr>
          <w:rFonts w:ascii="Times New Roman"/>
        </w:rPr>
      </w:pPr>
      <w:r w:rsidRPr="005B54C3">
        <w:rPr>
          <w:rFonts w:ascii="Times New Roman"/>
        </w:rPr>
        <w:t>结果表达：一个区域的测定结果以该区域内各采样点质量浓度的算术平均值给出。</w:t>
      </w:r>
    </w:p>
    <w:p w14:paraId="3CAD44F6" w14:textId="31CC3825" w:rsidR="001B65BB" w:rsidRPr="005B54C3" w:rsidRDefault="001B65BB">
      <w:pPr>
        <w:pStyle w:val="affe"/>
        <w:spacing w:before="156" w:after="156"/>
        <w:rPr>
          <w:rFonts w:ascii="Times New Roman"/>
        </w:rPr>
      </w:pPr>
      <w:r w:rsidRPr="005B54C3">
        <w:rPr>
          <w:rFonts w:ascii="Times New Roman"/>
        </w:rPr>
        <w:t>测量范围、精密度和准确度</w:t>
      </w:r>
    </w:p>
    <w:p w14:paraId="5E3B6C7A" w14:textId="336521F3" w:rsidR="001B65BB" w:rsidRPr="005B54C3" w:rsidRDefault="001B65BB">
      <w:pPr>
        <w:pStyle w:val="afffffffff0"/>
        <w:rPr>
          <w:rFonts w:ascii="Times New Roman"/>
        </w:rPr>
      </w:pPr>
      <w:r w:rsidRPr="005B54C3">
        <w:rPr>
          <w:rFonts w:ascii="Times New Roman"/>
        </w:rPr>
        <w:lastRenderedPageBreak/>
        <w:t>当采样流速为</w:t>
      </w:r>
      <w:r w:rsidRPr="005B54C3">
        <w:rPr>
          <w:rFonts w:ascii="Times New Roman"/>
        </w:rPr>
        <w:t>400 mL/min</w:t>
      </w:r>
      <w:r w:rsidRPr="005B54C3">
        <w:rPr>
          <w:rFonts w:ascii="Times New Roman"/>
        </w:rPr>
        <w:t>，采样时间为</w:t>
      </w:r>
      <w:r w:rsidRPr="005B54C3">
        <w:rPr>
          <w:rFonts w:ascii="Times New Roman"/>
        </w:rPr>
        <w:t>30 s</w:t>
      </w:r>
      <w:r w:rsidRPr="005B54C3">
        <w:rPr>
          <w:rFonts w:ascii="Times New Roman"/>
        </w:rPr>
        <w:t>时，本法最低检出质量浓度为</w:t>
      </w:r>
      <w:r w:rsidRPr="005B54C3">
        <w:rPr>
          <w:rFonts w:ascii="Times New Roman"/>
        </w:rPr>
        <w:t>7.2 μg/m</w:t>
      </w:r>
      <w:r w:rsidRPr="005B54C3">
        <w:rPr>
          <w:rFonts w:ascii="Times New Roman"/>
          <w:vertAlign w:val="superscript"/>
        </w:rPr>
        <w:t>3</w:t>
      </w:r>
      <w:r w:rsidRPr="005B54C3">
        <w:rPr>
          <w:rFonts w:ascii="Times New Roman"/>
        </w:rPr>
        <w:t>，测定</w:t>
      </w:r>
      <w:r w:rsidRPr="005B54C3">
        <w:rPr>
          <w:rFonts w:ascii="Times New Roman"/>
        </w:rPr>
        <w:t xml:space="preserve"> </w:t>
      </w:r>
      <w:r w:rsidRPr="005B54C3">
        <w:rPr>
          <w:rFonts w:ascii="Times New Roman"/>
        </w:rPr>
        <w:t>范围</w:t>
      </w:r>
      <w:r w:rsidRPr="005B54C3">
        <w:rPr>
          <w:rFonts w:ascii="Times New Roman"/>
        </w:rPr>
        <w:t>0.05 mg/m</w:t>
      </w:r>
      <w:r w:rsidRPr="005B54C3">
        <w:rPr>
          <w:rFonts w:ascii="Times New Roman"/>
          <w:vertAlign w:val="superscript"/>
        </w:rPr>
        <w:t>3</w:t>
      </w:r>
      <w:r w:rsidR="00B7637C" w:rsidRPr="005B54C3">
        <w:rPr>
          <w:rFonts w:ascii="Times New Roman"/>
        </w:rPr>
        <w:t>～</w:t>
      </w:r>
      <w:r w:rsidRPr="005B54C3">
        <w:rPr>
          <w:rFonts w:ascii="Times New Roman"/>
        </w:rPr>
        <w:t>0.80 mg/m</w:t>
      </w:r>
      <w:r w:rsidRPr="005B54C3">
        <w:rPr>
          <w:rFonts w:ascii="Times New Roman"/>
          <w:vertAlign w:val="superscript"/>
        </w:rPr>
        <w:t>3</w:t>
      </w:r>
      <w:r w:rsidRPr="005B54C3">
        <w:rPr>
          <w:rFonts w:ascii="Times New Roman"/>
        </w:rPr>
        <w:t>，可以通过调整采样时间扩大方法的检测范围。</w:t>
      </w:r>
    </w:p>
    <w:p w14:paraId="28BD7FBB" w14:textId="3C8DC198" w:rsidR="001B65BB" w:rsidRPr="005B54C3" w:rsidRDefault="001B65BB">
      <w:pPr>
        <w:pStyle w:val="afffffffff0"/>
        <w:rPr>
          <w:rFonts w:ascii="Times New Roman"/>
        </w:rPr>
      </w:pPr>
      <w:r w:rsidRPr="005B54C3">
        <w:rPr>
          <w:rFonts w:ascii="Times New Roman"/>
        </w:rPr>
        <w:t>对空气中苯浓度在</w:t>
      </w:r>
      <w:r w:rsidRPr="005B54C3">
        <w:rPr>
          <w:rFonts w:ascii="Times New Roman"/>
        </w:rPr>
        <w:t>0.05 mg/m</w:t>
      </w:r>
      <w:r w:rsidRPr="005B54C3">
        <w:rPr>
          <w:rFonts w:ascii="Times New Roman"/>
          <w:vertAlign w:val="superscript"/>
        </w:rPr>
        <w:t>3</w:t>
      </w:r>
      <w:r w:rsidR="00B7637C" w:rsidRPr="005B54C3">
        <w:rPr>
          <w:rFonts w:ascii="Times New Roman"/>
        </w:rPr>
        <w:t>～</w:t>
      </w:r>
      <w:r w:rsidRPr="005B54C3">
        <w:rPr>
          <w:rFonts w:ascii="Times New Roman"/>
        </w:rPr>
        <w:t>0.80 mg/m</w:t>
      </w:r>
      <w:r w:rsidRPr="005B54C3">
        <w:rPr>
          <w:rFonts w:ascii="Times New Roman"/>
          <w:vertAlign w:val="superscript"/>
        </w:rPr>
        <w:t>3</w:t>
      </w:r>
      <w:r w:rsidRPr="005B54C3">
        <w:rPr>
          <w:rFonts w:ascii="Times New Roman"/>
        </w:rPr>
        <w:t>范围内，同一天和一周内本法重复测定的相对标准差范围分别为</w:t>
      </w:r>
      <w:r w:rsidR="003638A6">
        <w:rPr>
          <w:rFonts w:ascii="Times New Roman"/>
        </w:rPr>
        <w:t>0.8%</w:t>
      </w:r>
      <w:r w:rsidR="00B7637C" w:rsidRPr="005B54C3">
        <w:rPr>
          <w:rFonts w:ascii="Times New Roman"/>
        </w:rPr>
        <w:t>～</w:t>
      </w:r>
      <w:r w:rsidRPr="005B54C3">
        <w:rPr>
          <w:rFonts w:ascii="Times New Roman"/>
        </w:rPr>
        <w:t>6.9%</w:t>
      </w:r>
      <w:r w:rsidRPr="005B54C3">
        <w:rPr>
          <w:rFonts w:ascii="Times New Roman"/>
        </w:rPr>
        <w:t>和</w:t>
      </w:r>
      <w:r w:rsidR="003638A6">
        <w:rPr>
          <w:rFonts w:ascii="Times New Roman"/>
        </w:rPr>
        <w:t>1.3%</w:t>
      </w:r>
      <w:r w:rsidR="00B7637C" w:rsidRPr="005B54C3">
        <w:rPr>
          <w:rFonts w:ascii="Times New Roman"/>
        </w:rPr>
        <w:t>～</w:t>
      </w:r>
      <w:r w:rsidRPr="005B54C3">
        <w:rPr>
          <w:rFonts w:ascii="Times New Roman"/>
        </w:rPr>
        <w:t>8.4%</w:t>
      </w:r>
      <w:r w:rsidRPr="005B54C3">
        <w:rPr>
          <w:rFonts w:ascii="Times New Roman"/>
        </w:rPr>
        <w:t>；与</w:t>
      </w:r>
      <w:r w:rsidRPr="005B54C3">
        <w:rPr>
          <w:rFonts w:ascii="Times New Roman"/>
        </w:rPr>
        <w:t>GB/T 18883</w:t>
      </w:r>
      <w:r w:rsidRPr="005B54C3">
        <w:rPr>
          <w:rFonts w:ascii="Times New Roman"/>
        </w:rPr>
        <w:t>中毛细管气相色谱法的比对实验结果表明，本法对高、中、低不同苯浓度测定结果间的相对偏差在</w:t>
      </w:r>
      <w:r w:rsidRPr="005B54C3">
        <w:rPr>
          <w:rFonts w:ascii="Times New Roman"/>
        </w:rPr>
        <w:t>0.5%</w:t>
      </w:r>
      <w:r w:rsidR="00B7637C" w:rsidRPr="005B54C3">
        <w:rPr>
          <w:rFonts w:ascii="Times New Roman"/>
        </w:rPr>
        <w:t>～</w:t>
      </w:r>
      <w:r w:rsidRPr="005B54C3">
        <w:rPr>
          <w:rFonts w:ascii="Times New Roman"/>
        </w:rPr>
        <w:t>13.9%</w:t>
      </w:r>
      <w:r w:rsidRPr="005B54C3">
        <w:rPr>
          <w:rFonts w:ascii="Times New Roman"/>
        </w:rPr>
        <w:t>。</w:t>
      </w:r>
    </w:p>
    <w:p w14:paraId="08D9E2A2" w14:textId="77777777" w:rsidR="001B65BB" w:rsidRPr="005B54C3" w:rsidRDefault="001B65BB">
      <w:pPr>
        <w:pStyle w:val="affc"/>
        <w:spacing w:before="312" w:after="312"/>
        <w:rPr>
          <w:rFonts w:ascii="Times New Roman"/>
        </w:rPr>
      </w:pPr>
      <w:bookmarkStart w:id="97" w:name="_Toc91782085"/>
      <w:bookmarkStart w:id="98" w:name="_Toc93308663"/>
      <w:r w:rsidRPr="005B54C3">
        <w:rPr>
          <w:rFonts w:ascii="Times New Roman"/>
        </w:rPr>
        <w:t>臭氧</w:t>
      </w:r>
      <w:bookmarkEnd w:id="97"/>
      <w:bookmarkEnd w:id="98"/>
    </w:p>
    <w:p w14:paraId="29D80F16" w14:textId="77777777" w:rsidR="001B65BB" w:rsidRPr="005B54C3" w:rsidRDefault="001B65BB">
      <w:pPr>
        <w:pStyle w:val="affd"/>
        <w:spacing w:before="156" w:after="156"/>
        <w:rPr>
          <w:rFonts w:ascii="Times New Roman"/>
        </w:rPr>
      </w:pPr>
      <w:bookmarkStart w:id="99" w:name="_Toc91782086"/>
      <w:r w:rsidRPr="005B54C3">
        <w:rPr>
          <w:rFonts w:ascii="Times New Roman"/>
        </w:rPr>
        <w:t>紫外光度法</w:t>
      </w:r>
      <w:bookmarkEnd w:id="99"/>
    </w:p>
    <w:p w14:paraId="60C7753D" w14:textId="4571F350" w:rsidR="001B65BB" w:rsidRPr="005B54C3" w:rsidRDefault="001B65BB">
      <w:pPr>
        <w:pStyle w:val="afffff5"/>
        <w:ind w:firstLine="420"/>
        <w:rPr>
          <w:rFonts w:ascii="Times New Roman"/>
        </w:rPr>
      </w:pPr>
      <w:r w:rsidRPr="005B54C3">
        <w:rPr>
          <w:rFonts w:ascii="Times New Roman"/>
        </w:rPr>
        <w:t>本法规定公共场所室内空气中臭氧浓度的测定采用</w:t>
      </w:r>
      <w:r w:rsidRPr="005B54C3">
        <w:rPr>
          <w:rFonts w:ascii="Times New Roman"/>
        </w:rPr>
        <w:t>HJ 590</w:t>
      </w:r>
      <w:r w:rsidR="003638A6" w:rsidRPr="005B54C3">
        <w:rPr>
          <w:rFonts w:ascii="Times New Roman"/>
        </w:rPr>
        <w:t>-2010</w:t>
      </w:r>
      <w:r w:rsidRPr="005B54C3">
        <w:rPr>
          <w:rFonts w:ascii="Times New Roman"/>
        </w:rPr>
        <w:t>。</w:t>
      </w:r>
    </w:p>
    <w:p w14:paraId="5EE9927B" w14:textId="77777777" w:rsidR="001B65BB" w:rsidRPr="005B54C3" w:rsidRDefault="001B65BB">
      <w:pPr>
        <w:pStyle w:val="affd"/>
        <w:spacing w:before="156" w:after="156"/>
        <w:rPr>
          <w:rFonts w:ascii="Times New Roman"/>
        </w:rPr>
      </w:pPr>
      <w:bookmarkStart w:id="100" w:name="_Toc91782087"/>
      <w:r w:rsidRPr="005B54C3">
        <w:rPr>
          <w:rFonts w:ascii="Times New Roman"/>
        </w:rPr>
        <w:t>靛蓝二磺酸钠分光光度法</w:t>
      </w:r>
      <w:bookmarkEnd w:id="100"/>
    </w:p>
    <w:p w14:paraId="41A5530C" w14:textId="77777777" w:rsidR="001B65BB" w:rsidRPr="005B54C3" w:rsidRDefault="001B65BB">
      <w:pPr>
        <w:pStyle w:val="affe"/>
        <w:spacing w:before="156" w:after="156"/>
        <w:rPr>
          <w:rFonts w:ascii="Times New Roman"/>
        </w:rPr>
      </w:pPr>
      <w:r w:rsidRPr="005B54C3">
        <w:rPr>
          <w:rFonts w:ascii="Times New Roman"/>
        </w:rPr>
        <w:t>原理</w:t>
      </w:r>
    </w:p>
    <w:p w14:paraId="7E6FCF71" w14:textId="77777777" w:rsidR="001B65BB" w:rsidRPr="005B54C3" w:rsidRDefault="001B65BB">
      <w:pPr>
        <w:pStyle w:val="afffff5"/>
        <w:ind w:firstLine="420"/>
        <w:rPr>
          <w:rFonts w:ascii="Times New Roman"/>
        </w:rPr>
      </w:pPr>
      <w:r w:rsidRPr="005B54C3">
        <w:rPr>
          <w:rFonts w:ascii="Times New Roman"/>
        </w:rPr>
        <w:t>空气中的臭氧在磷酸盐缓冲溶液条件下，使吸收液中蓝色的靛蓝二磺酸钠褪色，生成靛红二磺酸钠。根据颜色减弱的程度比色定量。</w:t>
      </w:r>
    </w:p>
    <w:p w14:paraId="22762B52" w14:textId="77777777" w:rsidR="001B65BB" w:rsidRPr="005B54C3" w:rsidRDefault="001B65BB">
      <w:pPr>
        <w:pStyle w:val="affe"/>
        <w:spacing w:before="156" w:after="156"/>
        <w:rPr>
          <w:rFonts w:ascii="Times New Roman"/>
        </w:rPr>
      </w:pPr>
      <w:r w:rsidRPr="005B54C3">
        <w:rPr>
          <w:rFonts w:ascii="Times New Roman"/>
        </w:rPr>
        <w:t>试剂和材料</w:t>
      </w:r>
    </w:p>
    <w:p w14:paraId="2A68B9A3" w14:textId="77777777" w:rsidR="001B65BB" w:rsidRPr="005B54C3" w:rsidRDefault="001B65BB">
      <w:pPr>
        <w:pStyle w:val="afff2"/>
        <w:rPr>
          <w:rFonts w:ascii="Times New Roman"/>
        </w:rPr>
      </w:pPr>
      <w:r w:rsidRPr="005B54C3">
        <w:rPr>
          <w:rFonts w:ascii="Times New Roman"/>
        </w:rPr>
        <w:t>本法中所用试剂除特别说明外均为分析纯，试验用水为重蒸馏水。</w:t>
      </w:r>
    </w:p>
    <w:p w14:paraId="0EA67BAF" w14:textId="77777777" w:rsidR="001B65BB" w:rsidRPr="005B54C3" w:rsidRDefault="001B65BB">
      <w:pPr>
        <w:pStyle w:val="afffffffff0"/>
        <w:rPr>
          <w:rFonts w:ascii="Times New Roman"/>
        </w:rPr>
      </w:pPr>
      <w:r w:rsidRPr="005B54C3">
        <w:rPr>
          <w:rFonts w:ascii="Times New Roman"/>
        </w:rPr>
        <w:t>硫酸溶液（</w:t>
      </w:r>
      <w:r w:rsidRPr="005B54C3">
        <w:rPr>
          <w:rFonts w:ascii="Times New Roman"/>
        </w:rPr>
        <w:t>1 + 6</w:t>
      </w:r>
      <w:r w:rsidRPr="005B54C3">
        <w:rPr>
          <w:rFonts w:ascii="Times New Roman"/>
        </w:rPr>
        <w:t>）。</w:t>
      </w:r>
    </w:p>
    <w:p w14:paraId="23E39768" w14:textId="77777777" w:rsidR="001B65BB" w:rsidRPr="005B54C3" w:rsidRDefault="001B65BB">
      <w:pPr>
        <w:pStyle w:val="afffffffff0"/>
        <w:rPr>
          <w:rFonts w:ascii="Times New Roman"/>
        </w:rPr>
      </w:pPr>
      <w:r w:rsidRPr="005B54C3">
        <w:rPr>
          <w:rFonts w:ascii="Times New Roman"/>
        </w:rPr>
        <w:t>淀粉指示剂（</w:t>
      </w:r>
      <w:r w:rsidRPr="005B54C3">
        <w:rPr>
          <w:rFonts w:ascii="Times New Roman"/>
        </w:rPr>
        <w:t>2.0 g/L</w:t>
      </w:r>
      <w:r w:rsidRPr="005B54C3">
        <w:rPr>
          <w:rFonts w:ascii="Times New Roman"/>
        </w:rPr>
        <w:t>）。</w:t>
      </w:r>
    </w:p>
    <w:p w14:paraId="6D343869" w14:textId="77777777" w:rsidR="001B65BB" w:rsidRPr="005B54C3" w:rsidRDefault="001B65BB">
      <w:pPr>
        <w:pStyle w:val="afffffffff0"/>
        <w:rPr>
          <w:rFonts w:ascii="Times New Roman"/>
        </w:rPr>
      </w:pPr>
      <w:r w:rsidRPr="005B54C3">
        <w:rPr>
          <w:rFonts w:ascii="Times New Roman"/>
        </w:rPr>
        <w:t>硫代硫酸钠标准溶液</w:t>
      </w:r>
      <w:r w:rsidRPr="005B54C3">
        <w:rPr>
          <w:rFonts w:ascii="Times New Roman"/>
        </w:rPr>
        <w:t>[c</w:t>
      </w:r>
      <w:r w:rsidRPr="005B54C3">
        <w:rPr>
          <w:rFonts w:ascii="Times New Roman"/>
        </w:rPr>
        <w:t>（</w:t>
      </w:r>
      <w:r w:rsidRPr="005B54C3">
        <w:rPr>
          <w:rFonts w:ascii="Times New Roman"/>
        </w:rPr>
        <w:t>Na</w:t>
      </w:r>
      <w:r w:rsidRPr="005B54C3">
        <w:rPr>
          <w:rFonts w:ascii="Times New Roman"/>
          <w:vertAlign w:val="subscript"/>
        </w:rPr>
        <w:t>2</w:t>
      </w:r>
      <w:r w:rsidRPr="005B54C3">
        <w:rPr>
          <w:rFonts w:ascii="Times New Roman"/>
        </w:rPr>
        <w:t>S</w:t>
      </w:r>
      <w:r w:rsidRPr="005B54C3">
        <w:rPr>
          <w:rFonts w:ascii="Times New Roman"/>
          <w:vertAlign w:val="subscript"/>
        </w:rPr>
        <w:t>2</w:t>
      </w:r>
      <w:r w:rsidRPr="005B54C3">
        <w:rPr>
          <w:rFonts w:ascii="Times New Roman"/>
        </w:rPr>
        <w:t>O</w:t>
      </w:r>
      <w:r w:rsidRPr="005B54C3">
        <w:rPr>
          <w:rFonts w:ascii="Times New Roman"/>
          <w:vertAlign w:val="subscript"/>
        </w:rPr>
        <w:t>3</w:t>
      </w:r>
      <w:r w:rsidRPr="005B54C3">
        <w:rPr>
          <w:rFonts w:ascii="Times New Roman"/>
        </w:rPr>
        <w:t>）</w:t>
      </w:r>
      <w:r w:rsidRPr="005B54C3">
        <w:rPr>
          <w:rFonts w:ascii="Times New Roman"/>
        </w:rPr>
        <w:t>=0.010 0 mol/L]</w:t>
      </w:r>
      <w:r w:rsidRPr="005B54C3">
        <w:rPr>
          <w:rFonts w:ascii="Times New Roman"/>
        </w:rPr>
        <w:t>。</w:t>
      </w:r>
    </w:p>
    <w:p w14:paraId="076506DD" w14:textId="77777777" w:rsidR="001B65BB" w:rsidRPr="005B54C3" w:rsidRDefault="001B65BB">
      <w:pPr>
        <w:pStyle w:val="afffffffff0"/>
        <w:rPr>
          <w:rFonts w:ascii="Times New Roman"/>
        </w:rPr>
      </w:pPr>
      <w:r w:rsidRPr="005B54C3">
        <w:rPr>
          <w:rFonts w:ascii="Times New Roman"/>
        </w:rPr>
        <w:t>溴酸钾标准溶液［</w:t>
      </w:r>
      <w:r w:rsidRPr="005B54C3">
        <w:rPr>
          <w:rFonts w:ascii="Times New Roman"/>
        </w:rPr>
        <w:t>c</w:t>
      </w:r>
      <w:r w:rsidRPr="005B54C3">
        <w:rPr>
          <w:rFonts w:ascii="Times New Roman"/>
        </w:rPr>
        <w:t>（</w:t>
      </w:r>
      <w:r w:rsidRPr="005B54C3">
        <w:rPr>
          <w:rFonts w:ascii="Times New Roman"/>
        </w:rPr>
        <w:t>l/6KBrO</w:t>
      </w:r>
      <w:r w:rsidRPr="005B54C3">
        <w:rPr>
          <w:rFonts w:ascii="Times New Roman"/>
          <w:vertAlign w:val="subscript"/>
        </w:rPr>
        <w:t>3</w:t>
      </w:r>
      <w:r w:rsidRPr="005B54C3">
        <w:rPr>
          <w:rFonts w:ascii="Times New Roman"/>
        </w:rPr>
        <w:t>）</w:t>
      </w:r>
      <w:r w:rsidRPr="005B54C3">
        <w:rPr>
          <w:rFonts w:ascii="Times New Roman"/>
        </w:rPr>
        <w:t>=0.100 0 mol/L</w:t>
      </w:r>
      <w:r w:rsidRPr="005B54C3">
        <w:rPr>
          <w:rFonts w:ascii="Times New Roman"/>
        </w:rPr>
        <w:t>］：准确称取</w:t>
      </w:r>
      <w:r w:rsidRPr="005B54C3">
        <w:rPr>
          <w:rFonts w:ascii="Times New Roman"/>
        </w:rPr>
        <w:t>1.391 8 g</w:t>
      </w:r>
      <w:r w:rsidRPr="005B54C3">
        <w:rPr>
          <w:rFonts w:ascii="Times New Roman"/>
        </w:rPr>
        <w:t>溴酸钾（优级纯，经</w:t>
      </w:r>
      <w:r w:rsidRPr="005B54C3">
        <w:rPr>
          <w:rFonts w:ascii="Times New Roman"/>
        </w:rPr>
        <w:t>180℃</w:t>
      </w:r>
      <w:r w:rsidRPr="005B54C3">
        <w:rPr>
          <w:rFonts w:ascii="Times New Roman"/>
        </w:rPr>
        <w:t>烘</w:t>
      </w:r>
      <w:r w:rsidRPr="005B54C3">
        <w:rPr>
          <w:rFonts w:ascii="Times New Roman"/>
        </w:rPr>
        <w:t>2 h</w:t>
      </w:r>
      <w:r w:rsidRPr="005B54C3">
        <w:rPr>
          <w:rFonts w:ascii="Times New Roman"/>
        </w:rPr>
        <w:t>）溶于水，稀释至</w:t>
      </w:r>
      <w:r w:rsidRPr="005B54C3">
        <w:rPr>
          <w:rFonts w:ascii="Times New Roman"/>
        </w:rPr>
        <w:t>500 mL</w:t>
      </w:r>
      <w:r w:rsidRPr="005B54C3">
        <w:rPr>
          <w:rFonts w:ascii="Times New Roman"/>
        </w:rPr>
        <w:t>。</w:t>
      </w:r>
    </w:p>
    <w:p w14:paraId="49C5035B" w14:textId="31D6778E" w:rsidR="001B65BB" w:rsidRPr="005B54C3" w:rsidRDefault="001B65BB">
      <w:pPr>
        <w:pStyle w:val="afffffffff0"/>
        <w:rPr>
          <w:rFonts w:ascii="Times New Roman"/>
        </w:rPr>
      </w:pPr>
      <w:r w:rsidRPr="005B54C3">
        <w:rPr>
          <w:rFonts w:ascii="Times New Roman"/>
        </w:rPr>
        <w:t>溴酸钾</w:t>
      </w:r>
      <w:r w:rsidRPr="005B54C3">
        <w:rPr>
          <w:rFonts w:ascii="Times New Roman"/>
        </w:rPr>
        <w:t>-</w:t>
      </w:r>
      <w:r w:rsidRPr="005B54C3">
        <w:rPr>
          <w:rFonts w:ascii="Times New Roman"/>
        </w:rPr>
        <w:t>溴化钾标准溶液［</w:t>
      </w:r>
      <w:r w:rsidRPr="005B54C3">
        <w:rPr>
          <w:rFonts w:ascii="Times New Roman"/>
        </w:rPr>
        <w:t>c</w:t>
      </w:r>
      <w:r w:rsidRPr="005B54C3">
        <w:rPr>
          <w:rFonts w:ascii="Times New Roman"/>
        </w:rPr>
        <w:t>（</w:t>
      </w:r>
      <w:r w:rsidRPr="005B54C3">
        <w:rPr>
          <w:rFonts w:ascii="Times New Roman"/>
        </w:rPr>
        <w:t>l/6KBrO</w:t>
      </w:r>
      <w:r w:rsidRPr="005B54C3">
        <w:rPr>
          <w:rFonts w:ascii="Times New Roman"/>
          <w:vertAlign w:val="subscript"/>
        </w:rPr>
        <w:t>3</w:t>
      </w:r>
      <w:r w:rsidRPr="005B54C3">
        <w:rPr>
          <w:rFonts w:ascii="Times New Roman"/>
        </w:rPr>
        <w:t>）</w:t>
      </w:r>
      <w:r w:rsidRPr="005B54C3">
        <w:rPr>
          <w:rFonts w:ascii="Times New Roman"/>
        </w:rPr>
        <w:t>=0.010 0 mol/L</w:t>
      </w:r>
      <w:r w:rsidRPr="005B54C3">
        <w:rPr>
          <w:rFonts w:ascii="Times New Roman"/>
        </w:rPr>
        <w:t>］：吸取</w:t>
      </w:r>
      <w:r w:rsidRPr="005B54C3">
        <w:rPr>
          <w:rFonts w:ascii="Times New Roman"/>
        </w:rPr>
        <w:t>10.00 mL</w:t>
      </w:r>
      <w:r w:rsidRPr="005B54C3">
        <w:rPr>
          <w:rFonts w:ascii="Times New Roman"/>
        </w:rPr>
        <w:t>溴酸钾标准溶液</w:t>
      </w:r>
      <w:r w:rsidRPr="005B54C3">
        <w:rPr>
          <w:rFonts w:ascii="Times New Roman"/>
        </w:rPr>
        <w:t xml:space="preserve"> </w:t>
      </w:r>
      <w:r w:rsidRPr="005B54C3">
        <w:rPr>
          <w:rFonts w:ascii="Times New Roman"/>
        </w:rPr>
        <w:t>（</w:t>
      </w:r>
      <w:r w:rsidRPr="005B54C3">
        <w:rPr>
          <w:rFonts w:ascii="Times New Roman"/>
        </w:rPr>
        <w:t>1</w:t>
      </w:r>
      <w:r w:rsidR="005B22B9" w:rsidRPr="005B54C3">
        <w:rPr>
          <w:rFonts w:ascii="Times New Roman"/>
        </w:rPr>
        <w:t>2</w:t>
      </w:r>
      <w:r w:rsidRPr="005B54C3">
        <w:rPr>
          <w:rFonts w:ascii="Times New Roman"/>
        </w:rPr>
        <w:t>.2.2.4</w:t>
      </w:r>
      <w:r w:rsidRPr="005B54C3">
        <w:rPr>
          <w:rFonts w:ascii="Times New Roman"/>
        </w:rPr>
        <w:t>）于</w:t>
      </w:r>
      <w:r w:rsidRPr="005B54C3">
        <w:rPr>
          <w:rFonts w:ascii="Times New Roman"/>
        </w:rPr>
        <w:t>100 mL</w:t>
      </w:r>
      <w:r w:rsidRPr="005B54C3">
        <w:rPr>
          <w:rFonts w:ascii="Times New Roman"/>
        </w:rPr>
        <w:t>容</w:t>
      </w:r>
      <w:r w:rsidR="00546432" w:rsidRPr="005B54C3">
        <w:rPr>
          <w:rFonts w:ascii="Times New Roman"/>
        </w:rPr>
        <w:t>量</w:t>
      </w:r>
      <w:r w:rsidRPr="005B54C3">
        <w:rPr>
          <w:rFonts w:ascii="Times New Roman"/>
        </w:rPr>
        <w:t>瓶中，加入</w:t>
      </w:r>
      <w:r w:rsidRPr="005B54C3">
        <w:rPr>
          <w:rFonts w:ascii="Times New Roman"/>
        </w:rPr>
        <w:t>1.0 g</w:t>
      </w:r>
      <w:r w:rsidRPr="005B54C3">
        <w:rPr>
          <w:rFonts w:ascii="Times New Roman"/>
        </w:rPr>
        <w:t>溴化钾，用水稀释至刻度。</w:t>
      </w:r>
    </w:p>
    <w:p w14:paraId="261EA74E" w14:textId="45CBAE1D" w:rsidR="001B65BB" w:rsidRPr="005B54C3" w:rsidRDefault="001B65BB">
      <w:pPr>
        <w:pStyle w:val="afffffffff0"/>
        <w:rPr>
          <w:rFonts w:ascii="Times New Roman"/>
        </w:rPr>
      </w:pPr>
      <w:r w:rsidRPr="005B54C3">
        <w:rPr>
          <w:rFonts w:ascii="Times New Roman"/>
        </w:rPr>
        <w:t>磷酸盐缓冲溶液［</w:t>
      </w:r>
      <w:r w:rsidRPr="005B54C3">
        <w:rPr>
          <w:rFonts w:ascii="Times New Roman"/>
        </w:rPr>
        <w:t>c</w:t>
      </w:r>
      <w:r w:rsidRPr="005B54C3">
        <w:rPr>
          <w:rFonts w:ascii="Times New Roman"/>
        </w:rPr>
        <w:t>（</w:t>
      </w:r>
      <w:r w:rsidRPr="005B54C3">
        <w:rPr>
          <w:rFonts w:ascii="Times New Roman"/>
        </w:rPr>
        <w:t>KH</w:t>
      </w:r>
      <w:r w:rsidRPr="005B54C3">
        <w:rPr>
          <w:rFonts w:ascii="Times New Roman"/>
          <w:vertAlign w:val="subscript"/>
        </w:rPr>
        <w:t>2</w:t>
      </w:r>
      <w:r w:rsidRPr="005B54C3">
        <w:rPr>
          <w:rFonts w:ascii="Times New Roman"/>
        </w:rPr>
        <w:t>PO</w:t>
      </w:r>
      <w:r w:rsidRPr="005B54C3">
        <w:rPr>
          <w:rFonts w:ascii="Times New Roman"/>
          <w:vertAlign w:val="subscript"/>
        </w:rPr>
        <w:t>4</w:t>
      </w:r>
      <w:r w:rsidRPr="005B54C3">
        <w:rPr>
          <w:rFonts w:ascii="Times New Roman"/>
        </w:rPr>
        <w:t>-Na</w:t>
      </w:r>
      <w:r w:rsidRPr="005B54C3">
        <w:rPr>
          <w:rFonts w:ascii="Times New Roman"/>
          <w:vertAlign w:val="subscript"/>
        </w:rPr>
        <w:t>2</w:t>
      </w:r>
      <w:r w:rsidRPr="005B54C3">
        <w:rPr>
          <w:rFonts w:ascii="Times New Roman"/>
        </w:rPr>
        <w:t>HPO</w:t>
      </w:r>
      <w:r w:rsidRPr="005B54C3">
        <w:rPr>
          <w:rFonts w:ascii="Times New Roman"/>
          <w:vertAlign w:val="subscript"/>
        </w:rPr>
        <w:t>4</w:t>
      </w:r>
      <w:r w:rsidRPr="005B54C3">
        <w:rPr>
          <w:rFonts w:ascii="Times New Roman"/>
        </w:rPr>
        <w:t>）</w:t>
      </w:r>
      <w:r w:rsidRPr="005B54C3">
        <w:rPr>
          <w:rFonts w:ascii="Times New Roman"/>
        </w:rPr>
        <w:t>= 0.050 mol/L</w:t>
      </w:r>
      <w:r w:rsidRPr="005B54C3">
        <w:rPr>
          <w:rFonts w:ascii="Times New Roman"/>
        </w:rPr>
        <w:t>］：称</w:t>
      </w:r>
      <w:r w:rsidRPr="005B54C3">
        <w:rPr>
          <w:rFonts w:ascii="Times New Roman"/>
        </w:rPr>
        <w:t xml:space="preserve"> 6.80 g</w:t>
      </w:r>
      <w:r w:rsidRPr="005B54C3">
        <w:rPr>
          <w:rFonts w:ascii="Times New Roman"/>
        </w:rPr>
        <w:t>磷酸二氢钾（</w:t>
      </w:r>
      <w:r w:rsidRPr="005B54C3">
        <w:rPr>
          <w:rFonts w:ascii="Times New Roman"/>
        </w:rPr>
        <w:t>KH</w:t>
      </w:r>
      <w:r w:rsidRPr="005B54C3">
        <w:rPr>
          <w:rFonts w:ascii="Times New Roman"/>
          <w:vertAlign w:val="subscript"/>
        </w:rPr>
        <w:t>2</w:t>
      </w:r>
      <w:r w:rsidRPr="005B54C3">
        <w:rPr>
          <w:rFonts w:ascii="Times New Roman"/>
        </w:rPr>
        <w:t>PO</w:t>
      </w:r>
      <w:r w:rsidRPr="005B54C3">
        <w:rPr>
          <w:rFonts w:ascii="Times New Roman"/>
          <w:vertAlign w:val="subscript"/>
        </w:rPr>
        <w:t>4</w:t>
      </w:r>
      <w:r w:rsidRPr="005B54C3">
        <w:rPr>
          <w:rFonts w:ascii="Times New Roman"/>
        </w:rPr>
        <w:t>）、</w:t>
      </w:r>
      <w:r w:rsidRPr="005B54C3">
        <w:rPr>
          <w:rFonts w:ascii="Times New Roman"/>
        </w:rPr>
        <w:t>7.10 g</w:t>
      </w:r>
      <w:r w:rsidRPr="005B54C3">
        <w:rPr>
          <w:rFonts w:ascii="Times New Roman"/>
        </w:rPr>
        <w:t>无水磷酸氢二钠（</w:t>
      </w:r>
      <w:r w:rsidRPr="005B54C3">
        <w:rPr>
          <w:rFonts w:ascii="Times New Roman"/>
        </w:rPr>
        <w:t>Na</w:t>
      </w:r>
      <w:r w:rsidRPr="005B54C3">
        <w:rPr>
          <w:rFonts w:ascii="Times New Roman"/>
          <w:vertAlign w:val="subscript"/>
        </w:rPr>
        <w:t>2</w:t>
      </w:r>
      <w:r w:rsidRPr="005B54C3">
        <w:rPr>
          <w:rFonts w:ascii="Times New Roman"/>
        </w:rPr>
        <w:t>HPO</w:t>
      </w:r>
      <w:r w:rsidRPr="005B54C3">
        <w:rPr>
          <w:rFonts w:ascii="Times New Roman"/>
          <w:vertAlign w:val="subscript"/>
        </w:rPr>
        <w:t>4</w:t>
      </w:r>
      <w:r w:rsidRPr="005B54C3">
        <w:rPr>
          <w:rFonts w:ascii="Times New Roman"/>
        </w:rPr>
        <w:t>）溶于水，稀释至</w:t>
      </w:r>
      <w:r w:rsidRPr="005B54C3">
        <w:rPr>
          <w:rFonts w:ascii="Times New Roman"/>
        </w:rPr>
        <w:t>1 L</w:t>
      </w:r>
      <w:r w:rsidRPr="005B54C3">
        <w:rPr>
          <w:rFonts w:ascii="Times New Roman"/>
        </w:rPr>
        <w:t>，此溶液</w:t>
      </w:r>
      <w:r w:rsidRPr="005B54C3">
        <w:rPr>
          <w:rFonts w:ascii="Times New Roman"/>
        </w:rPr>
        <w:t>pH = 6.8</w:t>
      </w:r>
      <w:r w:rsidRPr="005B54C3">
        <w:rPr>
          <w:rFonts w:ascii="Times New Roman"/>
        </w:rPr>
        <w:t>。</w:t>
      </w:r>
    </w:p>
    <w:p w14:paraId="01052EBC" w14:textId="77777777" w:rsidR="001B65BB" w:rsidRPr="005B54C3" w:rsidRDefault="001B65BB">
      <w:pPr>
        <w:pStyle w:val="afffffffff0"/>
        <w:rPr>
          <w:rFonts w:ascii="Times New Roman"/>
        </w:rPr>
      </w:pPr>
      <w:r w:rsidRPr="005B54C3">
        <w:rPr>
          <w:rFonts w:ascii="Times New Roman"/>
        </w:rPr>
        <w:t>靛蓝二磺酸钠标准贮备液：称取</w:t>
      </w:r>
      <w:r w:rsidRPr="005B54C3">
        <w:rPr>
          <w:rFonts w:ascii="Times New Roman"/>
        </w:rPr>
        <w:t>0.25 g</w:t>
      </w:r>
      <w:r w:rsidRPr="005B54C3">
        <w:rPr>
          <w:rFonts w:ascii="Times New Roman"/>
        </w:rPr>
        <w:t>靛蓝二磺酸钠溶于水，稀释在</w:t>
      </w:r>
      <w:r w:rsidRPr="005B54C3">
        <w:rPr>
          <w:rFonts w:ascii="Times New Roman"/>
        </w:rPr>
        <w:t>500 mL</w:t>
      </w:r>
      <w:r w:rsidRPr="005B54C3">
        <w:rPr>
          <w:rFonts w:ascii="Times New Roman"/>
        </w:rPr>
        <w:t>棕色容量瓶内，</w:t>
      </w:r>
      <w:r w:rsidRPr="005B54C3">
        <w:rPr>
          <w:rFonts w:ascii="Times New Roman"/>
        </w:rPr>
        <w:t xml:space="preserve"> </w:t>
      </w:r>
      <w:r w:rsidRPr="005B54C3">
        <w:rPr>
          <w:rFonts w:ascii="Times New Roman"/>
        </w:rPr>
        <w:t>在室温暗处存放</w:t>
      </w:r>
      <w:r w:rsidRPr="005B54C3">
        <w:rPr>
          <w:rFonts w:ascii="Times New Roman"/>
        </w:rPr>
        <w:t>24 h</w:t>
      </w:r>
      <w:r w:rsidRPr="005B54C3">
        <w:rPr>
          <w:rFonts w:ascii="Times New Roman"/>
        </w:rPr>
        <w:t>后标定。标定后的溶液在冰箱内可稳定</w:t>
      </w:r>
      <w:r w:rsidRPr="005B54C3">
        <w:rPr>
          <w:rFonts w:ascii="Times New Roman"/>
        </w:rPr>
        <w:t>1</w:t>
      </w:r>
      <w:r w:rsidRPr="005B54C3">
        <w:rPr>
          <w:rFonts w:ascii="Times New Roman"/>
        </w:rPr>
        <w:t>个月。</w:t>
      </w:r>
    </w:p>
    <w:p w14:paraId="3EDE9C24" w14:textId="3CC3EC49" w:rsidR="001B65BB" w:rsidRDefault="001B65BB">
      <w:pPr>
        <w:pStyle w:val="afffff5"/>
        <w:ind w:firstLine="420"/>
        <w:rPr>
          <w:rFonts w:ascii="Times New Roman"/>
        </w:rPr>
      </w:pPr>
      <w:r w:rsidRPr="005B54C3">
        <w:rPr>
          <w:rFonts w:ascii="Times New Roman"/>
        </w:rPr>
        <w:t>标定方法：准确吸取</w:t>
      </w:r>
      <w:r w:rsidRPr="005B54C3">
        <w:rPr>
          <w:rFonts w:ascii="Times New Roman"/>
        </w:rPr>
        <w:t>20.00 mL</w:t>
      </w:r>
      <w:r w:rsidRPr="005B54C3">
        <w:rPr>
          <w:rFonts w:ascii="Times New Roman"/>
        </w:rPr>
        <w:t>靛蓝二磺酸钠标准贮备液于</w:t>
      </w:r>
      <w:r w:rsidRPr="005B54C3">
        <w:rPr>
          <w:rFonts w:ascii="Times New Roman"/>
        </w:rPr>
        <w:t>250 mL</w:t>
      </w:r>
      <w:r w:rsidRPr="005B54C3">
        <w:rPr>
          <w:rFonts w:ascii="Times New Roman"/>
        </w:rPr>
        <w:t>碘量瓶中，加入</w:t>
      </w:r>
      <w:r w:rsidRPr="005B54C3">
        <w:rPr>
          <w:rFonts w:ascii="Times New Roman"/>
        </w:rPr>
        <w:t>20.00 mL</w:t>
      </w:r>
      <w:r w:rsidRPr="005B54C3">
        <w:rPr>
          <w:rFonts w:ascii="Times New Roman"/>
        </w:rPr>
        <w:t>溴酸钾</w:t>
      </w:r>
      <w:r w:rsidRPr="005B54C3">
        <w:rPr>
          <w:rFonts w:ascii="Times New Roman"/>
        </w:rPr>
        <w:t>-</w:t>
      </w:r>
      <w:r w:rsidRPr="005B54C3">
        <w:rPr>
          <w:rFonts w:ascii="Times New Roman"/>
        </w:rPr>
        <w:t>溴化钾溶液（</w:t>
      </w:r>
      <w:r w:rsidRPr="005B54C3">
        <w:rPr>
          <w:rFonts w:ascii="Times New Roman"/>
        </w:rPr>
        <w:t>1</w:t>
      </w:r>
      <w:r w:rsidR="005B22B9" w:rsidRPr="005B54C3">
        <w:rPr>
          <w:rFonts w:ascii="Times New Roman"/>
        </w:rPr>
        <w:t>2</w:t>
      </w:r>
      <w:r w:rsidRPr="005B54C3">
        <w:rPr>
          <w:rFonts w:ascii="Times New Roman"/>
        </w:rPr>
        <w:t>.2.2.5</w:t>
      </w:r>
      <w:r w:rsidRPr="005B54C3">
        <w:rPr>
          <w:rFonts w:ascii="Times New Roman"/>
        </w:rPr>
        <w:t>），再加入</w:t>
      </w:r>
      <w:r w:rsidRPr="005B54C3">
        <w:rPr>
          <w:rFonts w:ascii="Times New Roman"/>
        </w:rPr>
        <w:t>50 mL</w:t>
      </w:r>
      <w:r w:rsidRPr="005B54C3">
        <w:rPr>
          <w:rFonts w:ascii="Times New Roman"/>
        </w:rPr>
        <w:t>水。在（</w:t>
      </w:r>
      <w:r w:rsidRPr="005B54C3">
        <w:rPr>
          <w:rFonts w:ascii="Times New Roman"/>
        </w:rPr>
        <w:t>19.0±0.5</w:t>
      </w:r>
      <w:r w:rsidRPr="005B54C3">
        <w:rPr>
          <w:rFonts w:ascii="Times New Roman"/>
        </w:rPr>
        <w:t>）</w:t>
      </w:r>
      <w:r w:rsidRPr="005B54C3">
        <w:rPr>
          <w:rFonts w:ascii="Times New Roman"/>
        </w:rPr>
        <w:t xml:space="preserve"> ℃</w:t>
      </w:r>
      <w:r w:rsidRPr="005B54C3">
        <w:rPr>
          <w:rFonts w:ascii="Times New Roman"/>
        </w:rPr>
        <w:t>水浴中放置至溶液温度与水浴温度平衡时，加入</w:t>
      </w:r>
      <w:r w:rsidRPr="005B54C3">
        <w:rPr>
          <w:rFonts w:ascii="Times New Roman"/>
        </w:rPr>
        <w:t>5.0 mL</w:t>
      </w:r>
      <w:r w:rsidRPr="005B54C3">
        <w:rPr>
          <w:rFonts w:ascii="Times New Roman"/>
        </w:rPr>
        <w:t>硫酸溶液（</w:t>
      </w:r>
      <w:r w:rsidRPr="005B54C3">
        <w:rPr>
          <w:rFonts w:ascii="Times New Roman"/>
        </w:rPr>
        <w:t>1</w:t>
      </w:r>
      <w:r w:rsidR="005B22B9" w:rsidRPr="005B54C3">
        <w:rPr>
          <w:rFonts w:ascii="Times New Roman"/>
        </w:rPr>
        <w:t>2</w:t>
      </w:r>
      <w:r w:rsidRPr="005B54C3">
        <w:rPr>
          <w:rFonts w:ascii="Times New Roman"/>
        </w:rPr>
        <w:t>.2.2.1</w:t>
      </w:r>
      <w:r w:rsidRPr="005B54C3">
        <w:rPr>
          <w:rFonts w:ascii="Times New Roman"/>
        </w:rPr>
        <w:t>），立即盖塞混匀并开始计时，水浴中暗处放置</w:t>
      </w:r>
      <w:r w:rsidRPr="005B54C3">
        <w:rPr>
          <w:rFonts w:ascii="Times New Roman"/>
        </w:rPr>
        <w:t>30 min</w:t>
      </w:r>
      <w:r w:rsidRPr="005B54C3">
        <w:rPr>
          <w:rFonts w:ascii="Times New Roman"/>
        </w:rPr>
        <w:t>。加入</w:t>
      </w:r>
      <w:r w:rsidRPr="005B54C3">
        <w:rPr>
          <w:rFonts w:ascii="Times New Roman"/>
        </w:rPr>
        <w:t xml:space="preserve">1.0 g </w:t>
      </w:r>
      <w:r w:rsidRPr="005B54C3">
        <w:rPr>
          <w:rFonts w:ascii="Times New Roman"/>
        </w:rPr>
        <w:t>碘化钾，立即盖塞轻轻摇匀至溶解，暗处放置</w:t>
      </w:r>
      <w:r w:rsidRPr="005B54C3">
        <w:rPr>
          <w:rFonts w:ascii="Times New Roman"/>
        </w:rPr>
        <w:t>5 min</w:t>
      </w:r>
      <w:r w:rsidRPr="005B54C3">
        <w:rPr>
          <w:rFonts w:ascii="Times New Roman"/>
        </w:rPr>
        <w:t>，用硫代硫酸钠溶液（</w:t>
      </w:r>
      <w:r w:rsidRPr="005B54C3">
        <w:rPr>
          <w:rFonts w:ascii="Times New Roman"/>
        </w:rPr>
        <w:t>1</w:t>
      </w:r>
      <w:r w:rsidR="005B22B9" w:rsidRPr="005B54C3">
        <w:rPr>
          <w:rFonts w:ascii="Times New Roman"/>
        </w:rPr>
        <w:t>2</w:t>
      </w:r>
      <w:r w:rsidRPr="005B54C3">
        <w:rPr>
          <w:rFonts w:ascii="Times New Roman"/>
        </w:rPr>
        <w:t>.2.2.3</w:t>
      </w:r>
      <w:r w:rsidRPr="005B54C3">
        <w:rPr>
          <w:rFonts w:ascii="Times New Roman"/>
        </w:rPr>
        <w:t>）滴定至棕色刚好褪去呈淡黄色，加</w:t>
      </w:r>
      <w:r w:rsidR="00837A74">
        <w:rPr>
          <w:rFonts w:ascii="Times New Roman" w:hint="eastAsia"/>
        </w:rPr>
        <w:t>入</w:t>
      </w:r>
      <w:r w:rsidRPr="005B54C3">
        <w:rPr>
          <w:rFonts w:ascii="Times New Roman"/>
        </w:rPr>
        <w:t>5 mL</w:t>
      </w:r>
      <w:r w:rsidRPr="005B54C3">
        <w:rPr>
          <w:rFonts w:ascii="Times New Roman"/>
        </w:rPr>
        <w:t>淀粉指示剂（</w:t>
      </w:r>
      <w:r w:rsidRPr="005B54C3">
        <w:rPr>
          <w:rFonts w:ascii="Times New Roman"/>
        </w:rPr>
        <w:t>1</w:t>
      </w:r>
      <w:r w:rsidR="005B22B9" w:rsidRPr="005B54C3">
        <w:rPr>
          <w:rFonts w:ascii="Times New Roman"/>
        </w:rPr>
        <w:t>2</w:t>
      </w:r>
      <w:r w:rsidRPr="005B54C3">
        <w:rPr>
          <w:rFonts w:ascii="Times New Roman"/>
        </w:rPr>
        <w:t>.2.2.2</w:t>
      </w:r>
      <w:r w:rsidRPr="005B54C3">
        <w:rPr>
          <w:rFonts w:ascii="Times New Roman"/>
        </w:rPr>
        <w:t>），继续滴定至蓝色消褪，终点为亮黄色。重复上述滴定，</w:t>
      </w:r>
      <w:r w:rsidRPr="005B54C3">
        <w:rPr>
          <w:rFonts w:ascii="Times New Roman"/>
        </w:rPr>
        <w:t>2</w:t>
      </w:r>
      <w:r w:rsidRPr="005B54C3">
        <w:rPr>
          <w:rFonts w:ascii="Times New Roman"/>
        </w:rPr>
        <w:t>次误差应小于</w:t>
      </w:r>
      <w:r w:rsidRPr="005B54C3">
        <w:rPr>
          <w:rFonts w:ascii="Times New Roman"/>
        </w:rPr>
        <w:t>0.05 mL</w:t>
      </w:r>
      <w:r w:rsidRPr="005B54C3">
        <w:rPr>
          <w:rFonts w:ascii="Times New Roman"/>
        </w:rPr>
        <w:t>。按式（</w:t>
      </w:r>
      <w:r w:rsidRPr="005B54C3">
        <w:rPr>
          <w:rFonts w:ascii="Times New Roman"/>
        </w:rPr>
        <w:t>1</w:t>
      </w:r>
      <w:r w:rsidR="00F277E5">
        <w:rPr>
          <w:rFonts w:ascii="Times New Roman"/>
        </w:rPr>
        <w:t>7</w:t>
      </w:r>
      <w:r w:rsidRPr="005B54C3">
        <w:rPr>
          <w:rFonts w:ascii="Times New Roman"/>
        </w:rPr>
        <w:t>）计算贮备液中臭氧浓度。</w:t>
      </w:r>
    </w:p>
    <w:p w14:paraId="112BCCA0" w14:textId="6D5B94D0" w:rsidR="00837A74" w:rsidRDefault="00837A74" w:rsidP="00837A74">
      <w:pPr>
        <w:pStyle w:val="afffffff1"/>
      </w:pPr>
      <w:r>
        <w:tab/>
      </w:r>
      <m:oMath>
        <m:r>
          <w:rPr>
            <w:rFonts w:ascii="Cambria Math" w:hAnsi="Cambria Math"/>
          </w:rPr>
          <m:t>ρ</m:t>
        </m:r>
        <m:d>
          <m:dPr>
            <m:begChr m:val="（"/>
            <m:endChr m:val="）"/>
            <m:ctrlPr>
              <w:rPr>
                <w:rFonts w:ascii="Cambria Math" w:hAnsi="Times New Roman"/>
                <w:i/>
                <w:iCs/>
              </w:rPr>
            </m:ctrlPr>
          </m:dPr>
          <m:e>
            <m:sSub>
              <m:sSubPr>
                <m:ctrlPr>
                  <w:rPr>
                    <w:rFonts w:ascii="Cambria Math" w:hAnsi="Cambria Math"/>
                    <w:i/>
                    <w:iCs/>
                  </w:rPr>
                </m:ctrlPr>
              </m:sSubPr>
              <m:e>
                <m:r>
                  <w:rPr>
                    <w:rFonts w:ascii="Cambria Math" w:hAnsi="Cambria Math"/>
                  </w:rPr>
                  <m:t>O</m:t>
                </m:r>
              </m:e>
              <m:sub>
                <m:r>
                  <w:rPr>
                    <w:rFonts w:ascii="Cambria Math" w:hAnsi="Cambria Math"/>
                  </w:rPr>
                  <m:t>3</m:t>
                </m:r>
              </m:sub>
            </m:sSub>
          </m:e>
        </m:d>
        <m:r>
          <w:rPr>
            <w:rFonts w:ascii="Cambria Math" w:hAnsi="Times New Roman"/>
          </w:rPr>
          <m:t>=</m:t>
        </m:r>
        <m:f>
          <m:fPr>
            <m:ctrlPr>
              <w:rPr>
                <w:rFonts w:ascii="Cambria Math" w:hAnsi="Times New Roman"/>
                <w:i/>
                <w:iCs/>
              </w:rPr>
            </m:ctrlPr>
          </m:fPr>
          <m:num>
            <m:r>
              <w:rPr>
                <w:rFonts w:ascii="Cambria Math" w:hAnsi="Times New Roman"/>
              </w:rPr>
              <m:t>(</m:t>
            </m:r>
            <m:sSub>
              <m:sSubPr>
                <m:ctrlPr>
                  <w:rPr>
                    <w:rFonts w:ascii="Cambria Math" w:hAnsi="Times New Roman"/>
                    <w:i/>
                    <w:iCs/>
                  </w:rPr>
                </m:ctrlPr>
              </m:sSubPr>
              <m:e>
                <m:r>
                  <w:rPr>
                    <w:rFonts w:ascii="Cambria Math" w:hAnsi="Times New Roman"/>
                  </w:rPr>
                  <m:t>c</m:t>
                </m:r>
              </m:e>
              <m:sub>
                <m:r>
                  <w:rPr>
                    <w:rFonts w:ascii="Cambria Math" w:hAnsi="Times New Roman"/>
                  </w:rPr>
                  <m:t>1</m:t>
                </m:r>
              </m:sub>
            </m:sSub>
            <m:sSub>
              <m:sSubPr>
                <m:ctrlPr>
                  <w:rPr>
                    <w:rFonts w:ascii="Cambria Math" w:hAnsi="Times New Roman"/>
                    <w:i/>
                    <w:iCs/>
                  </w:rPr>
                </m:ctrlPr>
              </m:sSubPr>
              <m:e>
                <m:r>
                  <w:rPr>
                    <w:rFonts w:ascii="Cambria Math" w:hAnsi="Times New Roman"/>
                  </w:rPr>
                  <m:t>V</m:t>
                </m:r>
              </m:e>
              <m:sub>
                <m:r>
                  <w:rPr>
                    <w:rFonts w:ascii="Cambria Math" w:hAnsi="Times New Roman"/>
                  </w:rPr>
                  <m:t>1</m:t>
                </m:r>
              </m:sub>
            </m:sSub>
            <m:r>
              <w:rPr>
                <w:rFonts w:ascii="Cambria Math" w:hAnsi="Times New Roman"/>
              </w:rPr>
              <m:t>-</m:t>
            </m:r>
            <m:sSub>
              <m:sSubPr>
                <m:ctrlPr>
                  <w:rPr>
                    <w:rFonts w:ascii="Cambria Math" w:hAnsi="Cambria Math"/>
                    <w:i/>
                    <w:iCs/>
                  </w:rPr>
                </m:ctrlPr>
              </m:sSubPr>
              <m:e>
                <m:r>
                  <w:rPr>
                    <w:rFonts w:ascii="Cambria Math" w:hAnsi="Cambria Math"/>
                  </w:rPr>
                  <m:t>c</m:t>
                </m:r>
              </m:e>
              <m:sub>
                <m:r>
                  <w:rPr>
                    <w:rFonts w:ascii="Cambria Math" w:hAnsi="Cambria Math"/>
                  </w:rPr>
                  <m:t>2</m:t>
                </m:r>
              </m:sub>
            </m:sSub>
            <m:sSub>
              <m:sSubPr>
                <m:ctrlPr>
                  <w:rPr>
                    <w:rFonts w:ascii="Cambria Math" w:hAnsi="Cambria Math"/>
                    <w:i/>
                    <w:iCs/>
                  </w:rPr>
                </m:ctrlPr>
              </m:sSubPr>
              <m:e>
                <m:r>
                  <w:rPr>
                    <w:rFonts w:ascii="Cambria Math" w:hAnsi="Cambria Math"/>
                  </w:rPr>
                  <m:t>V</m:t>
                </m:r>
              </m:e>
              <m:sub>
                <m:r>
                  <w:rPr>
                    <w:rFonts w:ascii="Cambria Math" w:hAnsi="Cambria Math"/>
                  </w:rPr>
                  <m:t>2</m:t>
                </m:r>
              </m:sub>
            </m:sSub>
            <m:r>
              <w:rPr>
                <w:rFonts w:ascii="Cambria Math" w:hAnsi="Cambria Math"/>
              </w:rPr>
              <m:t>)×M</m:t>
            </m:r>
          </m:num>
          <m:den>
            <m:sSub>
              <m:sSubPr>
                <m:ctrlPr>
                  <w:rPr>
                    <w:rFonts w:ascii="Cambria Math" w:hAnsi="Times New Roman"/>
                    <w:i/>
                    <w:iCs/>
                  </w:rPr>
                </m:ctrlPr>
              </m:sSubPr>
              <m:e>
                <m:r>
                  <w:rPr>
                    <w:rFonts w:ascii="Cambria Math" w:hAnsi="Times New Roman"/>
                  </w:rPr>
                  <m:t>V</m:t>
                </m:r>
              </m:e>
              <m:sub>
                <m:r>
                  <w:rPr>
                    <w:rFonts w:ascii="Cambria Math" w:hAnsi="Times New Roman"/>
                  </w:rPr>
                  <m:t>s</m:t>
                </m:r>
              </m:sub>
            </m:sSub>
            <m:r>
              <w:rPr>
                <w:rFonts w:ascii="Cambria Math" w:hAnsi="Cambria Math"/>
              </w:rPr>
              <m:t>×</m:t>
            </m:r>
            <m:r>
              <w:rPr>
                <w:rFonts w:ascii="Cambria Math" w:hAnsi="Times New Roman"/>
              </w:rPr>
              <m:t>4</m:t>
            </m:r>
          </m:den>
        </m:f>
        <m:r>
          <w:rPr>
            <w:rFonts w:ascii="Cambria Math" w:hAnsi="Cambria Math"/>
          </w:rPr>
          <m:t>×</m:t>
        </m:r>
        <m:r>
          <w:rPr>
            <w:rFonts w:ascii="Cambria Math" w:hAnsi="Times New Roman"/>
          </w:rPr>
          <m:t>1000</m:t>
        </m:r>
      </m:oMath>
      <w:r w:rsidRPr="00837A74">
        <w:rPr>
          <w:rFonts w:ascii="微软雅黑" w:eastAsia="微软雅黑" w:hAnsi="微软雅黑"/>
        </w:rPr>
        <w:tab/>
      </w:r>
      <w:r>
        <w:t>(</w:t>
      </w:r>
      <w:r>
        <w:fldChar w:fldCharType="begin"/>
      </w:r>
      <w:r>
        <w:instrText xml:space="preserve"> AUTONUM </w:instrText>
      </w:r>
      <w:r>
        <w:fldChar w:fldCharType="end"/>
      </w:r>
      <w:r>
        <w:t>)</w:t>
      </w:r>
    </w:p>
    <w:p w14:paraId="261845FF" w14:textId="0A06D14C" w:rsidR="00837A74" w:rsidRPr="00837A74" w:rsidRDefault="00837A74" w:rsidP="00837A74">
      <w:pPr>
        <w:pStyle w:val="afffff4"/>
        <w:ind w:firstLine="420"/>
      </w:pPr>
      <w:r>
        <w:rPr>
          <w:rFonts w:hint="eastAsia"/>
        </w:rPr>
        <w:t>式中：</w:t>
      </w:r>
    </w:p>
    <w:p w14:paraId="49C945FE" w14:textId="77777777" w:rsidR="001B65BB" w:rsidRPr="005B54C3" w:rsidRDefault="001B65BB">
      <w:pPr>
        <w:pStyle w:val="afffff5"/>
        <w:ind w:firstLine="420"/>
        <w:rPr>
          <w:rFonts w:ascii="Times New Roman"/>
        </w:rPr>
      </w:pPr>
      <w:r w:rsidRPr="005B54C3">
        <w:rPr>
          <w:rFonts w:ascii="Times New Roman"/>
          <w:i/>
          <w:iCs/>
        </w:rPr>
        <w:t>ρ</w:t>
      </w:r>
      <w:r w:rsidRPr="005B54C3">
        <w:rPr>
          <w:rFonts w:ascii="Times New Roman"/>
        </w:rPr>
        <w:t>——</w:t>
      </w:r>
      <w:r w:rsidRPr="005B54C3">
        <w:rPr>
          <w:rFonts w:ascii="Times New Roman"/>
        </w:rPr>
        <w:t>臭氧的质量浓度，单位为微克每毫升（</w:t>
      </w:r>
      <w:r w:rsidRPr="005B54C3">
        <w:rPr>
          <w:rFonts w:ascii="Times New Roman"/>
        </w:rPr>
        <w:t>μg/mL</w:t>
      </w:r>
      <w:r w:rsidRPr="005B54C3">
        <w:rPr>
          <w:rFonts w:ascii="Times New Roman"/>
        </w:rPr>
        <w:t>）；</w:t>
      </w:r>
    </w:p>
    <w:p w14:paraId="498EEADA" w14:textId="77777777" w:rsidR="001B65BB" w:rsidRPr="005B54C3" w:rsidRDefault="001B65BB">
      <w:pPr>
        <w:pStyle w:val="afffff5"/>
        <w:ind w:firstLine="420"/>
        <w:rPr>
          <w:rFonts w:ascii="Times New Roman"/>
        </w:rPr>
      </w:pPr>
      <w:r w:rsidRPr="005B54C3">
        <w:rPr>
          <w:rFonts w:ascii="Times New Roman"/>
          <w:i/>
          <w:iCs/>
        </w:rPr>
        <w:t>c</w:t>
      </w:r>
      <w:r w:rsidRPr="005B54C3">
        <w:rPr>
          <w:rFonts w:ascii="Times New Roman"/>
          <w:vertAlign w:val="subscript"/>
        </w:rPr>
        <w:t>1</w:t>
      </w:r>
      <w:r w:rsidRPr="005B54C3">
        <w:rPr>
          <w:rFonts w:ascii="Times New Roman"/>
        </w:rPr>
        <w:t>——</w:t>
      </w:r>
      <w:r w:rsidRPr="005B54C3">
        <w:rPr>
          <w:rFonts w:ascii="Times New Roman"/>
        </w:rPr>
        <w:t>溴酸钾</w:t>
      </w:r>
      <w:r w:rsidRPr="005B54C3">
        <w:rPr>
          <w:rFonts w:ascii="Times New Roman"/>
        </w:rPr>
        <w:t>-</w:t>
      </w:r>
      <w:r w:rsidRPr="005B54C3">
        <w:rPr>
          <w:rFonts w:ascii="Times New Roman"/>
        </w:rPr>
        <w:t>溴化钾标准溶液的浓度，单位为摩尔每升（</w:t>
      </w:r>
      <w:r w:rsidRPr="005B54C3">
        <w:rPr>
          <w:rFonts w:ascii="Times New Roman"/>
        </w:rPr>
        <w:t>mol/L</w:t>
      </w:r>
      <w:r w:rsidRPr="005B54C3">
        <w:rPr>
          <w:rFonts w:ascii="Times New Roman"/>
        </w:rPr>
        <w:t>）；</w:t>
      </w:r>
    </w:p>
    <w:p w14:paraId="0AD49546" w14:textId="77777777" w:rsidR="001B65BB" w:rsidRPr="005B54C3" w:rsidRDefault="001B65BB">
      <w:pPr>
        <w:pStyle w:val="afffff5"/>
        <w:ind w:firstLine="420"/>
        <w:rPr>
          <w:rFonts w:ascii="Times New Roman"/>
        </w:rPr>
      </w:pPr>
      <w:r w:rsidRPr="005B54C3">
        <w:rPr>
          <w:rFonts w:ascii="Times New Roman"/>
          <w:i/>
          <w:iCs/>
        </w:rPr>
        <w:lastRenderedPageBreak/>
        <w:t>V</w:t>
      </w:r>
      <w:r w:rsidRPr="005B54C3">
        <w:rPr>
          <w:rFonts w:ascii="Times New Roman"/>
          <w:vertAlign w:val="subscript"/>
        </w:rPr>
        <w:t>1</w:t>
      </w:r>
      <w:r w:rsidRPr="005B54C3">
        <w:rPr>
          <w:rFonts w:ascii="Times New Roman"/>
        </w:rPr>
        <w:t>——</w:t>
      </w:r>
      <w:r w:rsidRPr="005B54C3">
        <w:rPr>
          <w:rFonts w:ascii="Times New Roman"/>
        </w:rPr>
        <w:t>加入溴酸钾</w:t>
      </w:r>
      <w:r w:rsidRPr="005B54C3">
        <w:rPr>
          <w:rFonts w:ascii="Times New Roman"/>
        </w:rPr>
        <w:t>-</w:t>
      </w:r>
      <w:r w:rsidRPr="005B54C3">
        <w:rPr>
          <w:rFonts w:ascii="Times New Roman"/>
        </w:rPr>
        <w:t>溴化钾标准溶液的体积，单位为毫升（</w:t>
      </w:r>
      <w:r w:rsidRPr="005B54C3">
        <w:rPr>
          <w:rFonts w:ascii="Times New Roman"/>
        </w:rPr>
        <w:t>mL</w:t>
      </w:r>
      <w:r w:rsidRPr="005B54C3">
        <w:rPr>
          <w:rFonts w:ascii="Times New Roman"/>
        </w:rPr>
        <w:t>）；</w:t>
      </w:r>
    </w:p>
    <w:p w14:paraId="186F5D5F" w14:textId="2ADEAB62" w:rsidR="001B65BB" w:rsidRPr="005B54C3" w:rsidRDefault="00837A74">
      <w:pPr>
        <w:pStyle w:val="afffff5"/>
        <w:ind w:firstLine="420"/>
        <w:rPr>
          <w:rFonts w:ascii="Times New Roman"/>
        </w:rPr>
      </w:pPr>
      <w:r>
        <w:rPr>
          <w:rFonts w:ascii="Times New Roman"/>
          <w:i/>
          <w:iCs/>
        </w:rPr>
        <w:t>c</w:t>
      </w:r>
      <w:r w:rsidR="001B65BB" w:rsidRPr="005B54C3">
        <w:rPr>
          <w:rFonts w:ascii="Times New Roman"/>
          <w:vertAlign w:val="subscript"/>
        </w:rPr>
        <w:t>2</w:t>
      </w:r>
      <w:r w:rsidR="001B65BB" w:rsidRPr="005B54C3">
        <w:rPr>
          <w:rFonts w:ascii="Times New Roman"/>
        </w:rPr>
        <w:t xml:space="preserve"> ——</w:t>
      </w:r>
      <w:r w:rsidR="001B65BB" w:rsidRPr="005B54C3">
        <w:rPr>
          <w:rFonts w:ascii="Times New Roman"/>
        </w:rPr>
        <w:t>滴定时所用硫代硫酸钠标准溶液的浓度，单位为摩尔每升（</w:t>
      </w:r>
      <w:r w:rsidR="001B65BB" w:rsidRPr="005B54C3">
        <w:rPr>
          <w:rFonts w:ascii="Times New Roman"/>
        </w:rPr>
        <w:t>mol/L</w:t>
      </w:r>
      <w:r w:rsidR="001B65BB" w:rsidRPr="005B54C3">
        <w:rPr>
          <w:rFonts w:ascii="Times New Roman"/>
        </w:rPr>
        <w:t>）；</w:t>
      </w:r>
    </w:p>
    <w:p w14:paraId="035DCF2C" w14:textId="77777777" w:rsidR="001B65BB" w:rsidRPr="005B54C3" w:rsidRDefault="001B65BB">
      <w:pPr>
        <w:pStyle w:val="afffff5"/>
        <w:ind w:firstLine="420"/>
        <w:rPr>
          <w:rFonts w:ascii="Times New Roman"/>
        </w:rPr>
      </w:pPr>
      <w:r w:rsidRPr="005B54C3">
        <w:rPr>
          <w:rFonts w:ascii="Times New Roman"/>
          <w:i/>
          <w:iCs/>
        </w:rPr>
        <w:t>V</w:t>
      </w:r>
      <w:r w:rsidRPr="005B54C3">
        <w:rPr>
          <w:rFonts w:ascii="Times New Roman"/>
          <w:vertAlign w:val="subscript"/>
        </w:rPr>
        <w:t>2</w:t>
      </w:r>
      <w:r w:rsidRPr="005B54C3">
        <w:rPr>
          <w:rFonts w:ascii="Times New Roman"/>
        </w:rPr>
        <w:t>——</w:t>
      </w:r>
      <w:r w:rsidRPr="005B54C3">
        <w:rPr>
          <w:rFonts w:ascii="Times New Roman"/>
        </w:rPr>
        <w:t>滴定时所用硫代硫酸钠标准溶液的体积，单位为毫升（</w:t>
      </w:r>
      <w:r w:rsidRPr="005B54C3">
        <w:rPr>
          <w:rFonts w:ascii="Times New Roman"/>
        </w:rPr>
        <w:t>mL</w:t>
      </w:r>
      <w:r w:rsidRPr="005B54C3">
        <w:rPr>
          <w:rFonts w:ascii="Times New Roman"/>
        </w:rPr>
        <w:t>）；</w:t>
      </w:r>
    </w:p>
    <w:p w14:paraId="40E16D4D" w14:textId="77777777" w:rsidR="001B65BB" w:rsidRPr="005B54C3" w:rsidRDefault="001B65BB">
      <w:pPr>
        <w:pStyle w:val="afffff5"/>
        <w:ind w:firstLine="420"/>
        <w:rPr>
          <w:rFonts w:ascii="Times New Roman"/>
        </w:rPr>
      </w:pPr>
      <w:r w:rsidRPr="005B54C3">
        <w:rPr>
          <w:rFonts w:ascii="Times New Roman"/>
          <w:i/>
          <w:iCs/>
        </w:rPr>
        <w:t>M</w:t>
      </w:r>
      <w:r w:rsidRPr="005B54C3">
        <w:rPr>
          <w:rFonts w:ascii="Times New Roman"/>
        </w:rPr>
        <w:t>——</w:t>
      </w:r>
      <w:r w:rsidRPr="005B54C3">
        <w:rPr>
          <w:rFonts w:ascii="Times New Roman"/>
        </w:rPr>
        <w:t>臭氧的摩尔质量，数值为</w:t>
      </w:r>
      <w:r w:rsidRPr="005B54C3">
        <w:rPr>
          <w:rFonts w:ascii="Times New Roman"/>
        </w:rPr>
        <w:t>48</w:t>
      </w:r>
      <w:r w:rsidRPr="005B54C3">
        <w:rPr>
          <w:rFonts w:ascii="Times New Roman"/>
        </w:rPr>
        <w:t>，单位为克每摩尔（</w:t>
      </w:r>
      <w:r w:rsidRPr="005B54C3">
        <w:rPr>
          <w:rFonts w:ascii="Times New Roman"/>
        </w:rPr>
        <w:t>g/mol</w:t>
      </w:r>
      <w:r w:rsidRPr="005B54C3">
        <w:rPr>
          <w:rFonts w:ascii="Times New Roman"/>
        </w:rPr>
        <w:t>）；</w:t>
      </w:r>
    </w:p>
    <w:p w14:paraId="232B0428" w14:textId="77777777" w:rsidR="001B65BB" w:rsidRPr="005B54C3" w:rsidRDefault="001B65BB">
      <w:pPr>
        <w:pStyle w:val="afffff5"/>
        <w:ind w:firstLine="420"/>
        <w:rPr>
          <w:rFonts w:ascii="Times New Roman"/>
        </w:rPr>
      </w:pPr>
      <w:r w:rsidRPr="005B54C3">
        <w:rPr>
          <w:rFonts w:ascii="Times New Roman"/>
          <w:i/>
          <w:iCs/>
        </w:rPr>
        <w:t>V</w:t>
      </w:r>
      <w:r w:rsidRPr="005B54C3">
        <w:rPr>
          <w:rFonts w:ascii="Times New Roman"/>
          <w:vertAlign w:val="subscript"/>
        </w:rPr>
        <w:t>s</w:t>
      </w:r>
      <w:r w:rsidRPr="005B54C3">
        <w:rPr>
          <w:rFonts w:ascii="Times New Roman"/>
        </w:rPr>
        <w:t>——</w:t>
      </w:r>
      <w:r w:rsidRPr="005B54C3">
        <w:rPr>
          <w:rFonts w:ascii="Times New Roman"/>
        </w:rPr>
        <w:t>靛蓝二磺酸钠贮备液吸取量，单位为毫升（</w:t>
      </w:r>
      <w:r w:rsidRPr="005B54C3">
        <w:rPr>
          <w:rFonts w:ascii="Times New Roman"/>
        </w:rPr>
        <w:t>mL</w:t>
      </w:r>
      <w:r w:rsidRPr="005B54C3">
        <w:rPr>
          <w:rFonts w:ascii="Times New Roman"/>
        </w:rPr>
        <w:t>）；</w:t>
      </w:r>
    </w:p>
    <w:p w14:paraId="444B3C8F" w14:textId="77777777" w:rsidR="001B65BB" w:rsidRPr="005B54C3" w:rsidRDefault="001B65BB">
      <w:pPr>
        <w:pStyle w:val="afffff5"/>
        <w:ind w:firstLine="420"/>
        <w:rPr>
          <w:rFonts w:ascii="Times New Roman"/>
        </w:rPr>
      </w:pPr>
      <w:r w:rsidRPr="005B54C3">
        <w:rPr>
          <w:rFonts w:ascii="Times New Roman"/>
        </w:rPr>
        <w:t>4 ——</w:t>
      </w:r>
      <w:r w:rsidRPr="005B54C3">
        <w:rPr>
          <w:rFonts w:ascii="Times New Roman"/>
        </w:rPr>
        <w:t>化学计量因数。</w:t>
      </w:r>
    </w:p>
    <w:p w14:paraId="155F2579" w14:textId="54B66EFC" w:rsidR="001B65BB" w:rsidRPr="005B54C3" w:rsidRDefault="001B65BB">
      <w:pPr>
        <w:pStyle w:val="afffffffff0"/>
        <w:rPr>
          <w:rFonts w:ascii="Times New Roman"/>
        </w:rPr>
      </w:pPr>
      <w:r w:rsidRPr="005B54C3">
        <w:rPr>
          <w:rFonts w:ascii="Times New Roman"/>
        </w:rPr>
        <w:t>靛蓝二磺酸钠标准工作液：将标定后的标准贮备液（</w:t>
      </w:r>
      <w:r w:rsidRPr="005B54C3">
        <w:rPr>
          <w:rFonts w:ascii="Times New Roman"/>
        </w:rPr>
        <w:t>1</w:t>
      </w:r>
      <w:r w:rsidR="005B22B9" w:rsidRPr="005B54C3">
        <w:rPr>
          <w:rFonts w:ascii="Times New Roman"/>
        </w:rPr>
        <w:t>2</w:t>
      </w:r>
      <w:r w:rsidRPr="005B54C3">
        <w:rPr>
          <w:rFonts w:ascii="Times New Roman"/>
        </w:rPr>
        <w:t>.2.2.7</w:t>
      </w:r>
      <w:r w:rsidRPr="005B54C3">
        <w:rPr>
          <w:rFonts w:ascii="Times New Roman"/>
        </w:rPr>
        <w:t>）用磷酸盐缓冲液（</w:t>
      </w:r>
      <w:r w:rsidRPr="005B54C3">
        <w:rPr>
          <w:rFonts w:ascii="Times New Roman"/>
        </w:rPr>
        <w:t>1</w:t>
      </w:r>
      <w:r w:rsidR="005B22B9" w:rsidRPr="005B54C3">
        <w:rPr>
          <w:rFonts w:ascii="Times New Roman"/>
        </w:rPr>
        <w:t>2</w:t>
      </w:r>
      <w:r w:rsidRPr="005B54C3">
        <w:rPr>
          <w:rFonts w:ascii="Times New Roman"/>
        </w:rPr>
        <w:t>.2.2.6</w:t>
      </w:r>
      <w:r w:rsidRPr="005B54C3">
        <w:rPr>
          <w:rFonts w:ascii="Times New Roman"/>
        </w:rPr>
        <w:t>）逐级稀释成</w:t>
      </w:r>
      <w:r w:rsidRPr="005B54C3">
        <w:rPr>
          <w:rFonts w:ascii="Times New Roman"/>
        </w:rPr>
        <w:t>1.00 mL</w:t>
      </w:r>
      <w:r w:rsidRPr="005B54C3">
        <w:rPr>
          <w:rFonts w:ascii="Times New Roman"/>
        </w:rPr>
        <w:t>相当于</w:t>
      </w:r>
      <w:r w:rsidRPr="005B54C3">
        <w:rPr>
          <w:rFonts w:ascii="Times New Roman"/>
        </w:rPr>
        <w:t>1.00 μg</w:t>
      </w:r>
      <w:r w:rsidRPr="005B54C3">
        <w:rPr>
          <w:rFonts w:ascii="Times New Roman"/>
        </w:rPr>
        <w:t>臭氧的靛蓝二磺酸钠工作液，置冰箱内可保存</w:t>
      </w:r>
      <w:r w:rsidRPr="005B54C3">
        <w:rPr>
          <w:rFonts w:ascii="Times New Roman"/>
        </w:rPr>
        <w:t>2</w:t>
      </w:r>
      <w:r w:rsidRPr="005B54C3">
        <w:rPr>
          <w:rFonts w:ascii="Times New Roman"/>
        </w:rPr>
        <w:t>周。</w:t>
      </w:r>
    </w:p>
    <w:p w14:paraId="7E2D5F88" w14:textId="7CA98D92" w:rsidR="001B65BB" w:rsidRPr="005B54C3" w:rsidRDefault="001B65BB">
      <w:pPr>
        <w:pStyle w:val="afffffffff0"/>
        <w:rPr>
          <w:rFonts w:ascii="Times New Roman"/>
        </w:rPr>
      </w:pPr>
      <w:r w:rsidRPr="005B54C3">
        <w:rPr>
          <w:rFonts w:ascii="Times New Roman"/>
        </w:rPr>
        <w:t>吸收液：量取</w:t>
      </w:r>
      <w:r w:rsidRPr="005B54C3">
        <w:rPr>
          <w:rFonts w:ascii="Times New Roman"/>
        </w:rPr>
        <w:t>25 mL</w:t>
      </w:r>
      <w:r w:rsidRPr="005B54C3">
        <w:rPr>
          <w:rFonts w:ascii="Times New Roman"/>
        </w:rPr>
        <w:t>靛蓝二磺酸钠标准贮备液（</w:t>
      </w:r>
      <w:r w:rsidRPr="005B54C3">
        <w:rPr>
          <w:rFonts w:ascii="Times New Roman"/>
        </w:rPr>
        <w:t>1</w:t>
      </w:r>
      <w:r w:rsidR="005B22B9" w:rsidRPr="005B54C3">
        <w:rPr>
          <w:rFonts w:ascii="Times New Roman"/>
        </w:rPr>
        <w:t>2</w:t>
      </w:r>
      <w:r w:rsidRPr="005B54C3">
        <w:rPr>
          <w:rFonts w:ascii="Times New Roman"/>
        </w:rPr>
        <w:t>.2.2.7</w:t>
      </w:r>
      <w:r w:rsidRPr="005B54C3">
        <w:rPr>
          <w:rFonts w:ascii="Times New Roman"/>
        </w:rPr>
        <w:t>），用磷酸盐缓冲液（</w:t>
      </w:r>
      <w:r w:rsidRPr="005B54C3">
        <w:rPr>
          <w:rFonts w:ascii="Times New Roman"/>
        </w:rPr>
        <w:t>1</w:t>
      </w:r>
      <w:r w:rsidR="005B22B9" w:rsidRPr="005B54C3">
        <w:rPr>
          <w:rFonts w:ascii="Times New Roman"/>
        </w:rPr>
        <w:t>2</w:t>
      </w:r>
      <w:r w:rsidRPr="005B54C3">
        <w:rPr>
          <w:rFonts w:ascii="Times New Roman"/>
        </w:rPr>
        <w:t>.2.2.6</w:t>
      </w:r>
      <w:r w:rsidRPr="005B54C3">
        <w:rPr>
          <w:rFonts w:ascii="Times New Roman"/>
        </w:rPr>
        <w:t>）稀释至</w:t>
      </w:r>
      <w:r w:rsidRPr="005B54C3">
        <w:rPr>
          <w:rFonts w:ascii="Times New Roman"/>
        </w:rPr>
        <w:t xml:space="preserve"> 1 L</w:t>
      </w:r>
      <w:r w:rsidRPr="005B54C3">
        <w:rPr>
          <w:rFonts w:ascii="Times New Roman"/>
        </w:rPr>
        <w:t>棕色容量瓶中，冰箱内贮放可使用</w:t>
      </w:r>
      <w:r w:rsidRPr="005B54C3">
        <w:rPr>
          <w:rFonts w:ascii="Times New Roman"/>
        </w:rPr>
        <w:t>1</w:t>
      </w:r>
      <w:r w:rsidRPr="005B54C3">
        <w:rPr>
          <w:rFonts w:ascii="Times New Roman"/>
        </w:rPr>
        <w:t>个月。</w:t>
      </w:r>
    </w:p>
    <w:p w14:paraId="2DB6D6AC" w14:textId="77777777" w:rsidR="001B65BB" w:rsidRPr="005B54C3" w:rsidRDefault="001B65BB">
      <w:pPr>
        <w:pStyle w:val="affe"/>
        <w:spacing w:before="156" w:after="156"/>
        <w:rPr>
          <w:rFonts w:ascii="Times New Roman"/>
        </w:rPr>
      </w:pPr>
      <w:r w:rsidRPr="005B54C3">
        <w:rPr>
          <w:rFonts w:ascii="Times New Roman"/>
        </w:rPr>
        <w:t>仪器和设备</w:t>
      </w:r>
    </w:p>
    <w:p w14:paraId="5A565E79" w14:textId="08102D03" w:rsidR="001B65BB" w:rsidRPr="005B54C3" w:rsidRDefault="001B65BB">
      <w:pPr>
        <w:pStyle w:val="afffffffff0"/>
        <w:rPr>
          <w:rFonts w:ascii="Times New Roman"/>
        </w:rPr>
      </w:pPr>
      <w:r w:rsidRPr="005B54C3">
        <w:rPr>
          <w:rFonts w:ascii="Times New Roman"/>
        </w:rPr>
        <w:t>多孔玻板吸收管：普通型，内装</w:t>
      </w:r>
      <w:r w:rsidRPr="005B54C3">
        <w:rPr>
          <w:rFonts w:ascii="Times New Roman"/>
        </w:rPr>
        <w:t>9 mL</w:t>
      </w:r>
      <w:r w:rsidRPr="005B54C3">
        <w:rPr>
          <w:rFonts w:ascii="Times New Roman"/>
        </w:rPr>
        <w:t>吸收液，在流量</w:t>
      </w:r>
      <w:r w:rsidRPr="005B54C3">
        <w:rPr>
          <w:rFonts w:ascii="Times New Roman"/>
        </w:rPr>
        <w:t>0.3 L/min</w:t>
      </w:r>
      <w:r w:rsidRPr="005B54C3">
        <w:rPr>
          <w:rFonts w:ascii="Times New Roman"/>
        </w:rPr>
        <w:t>时，玻板阻力应为</w:t>
      </w:r>
      <w:r w:rsidR="00837A74">
        <w:rPr>
          <w:rFonts w:ascii="Times New Roman"/>
        </w:rPr>
        <w:t>4 kPa</w:t>
      </w:r>
      <w:r w:rsidR="00B7637C" w:rsidRPr="005B54C3">
        <w:rPr>
          <w:rFonts w:ascii="Times New Roman"/>
        </w:rPr>
        <w:t>～</w:t>
      </w:r>
      <w:r w:rsidRPr="005B54C3">
        <w:rPr>
          <w:rFonts w:ascii="Times New Roman"/>
        </w:rPr>
        <w:t xml:space="preserve"> 5 kPa</w:t>
      </w:r>
      <w:r w:rsidRPr="005B54C3">
        <w:rPr>
          <w:rFonts w:ascii="Times New Roman"/>
        </w:rPr>
        <w:t>，气泡分散均匀。</w:t>
      </w:r>
    </w:p>
    <w:p w14:paraId="3E732791" w14:textId="00703245" w:rsidR="001B65BB" w:rsidRPr="005B54C3" w:rsidRDefault="001B65BB">
      <w:pPr>
        <w:pStyle w:val="afffffffff0"/>
        <w:rPr>
          <w:rFonts w:ascii="Times New Roman"/>
        </w:rPr>
      </w:pPr>
      <w:r w:rsidRPr="005B54C3">
        <w:rPr>
          <w:rFonts w:ascii="Times New Roman"/>
        </w:rPr>
        <w:t>空气采样器：流量范围</w:t>
      </w:r>
      <w:r w:rsidR="00837A74">
        <w:rPr>
          <w:rFonts w:ascii="Times New Roman"/>
        </w:rPr>
        <w:t>0 L/min</w:t>
      </w:r>
      <w:r w:rsidR="00B7637C" w:rsidRPr="005B54C3">
        <w:rPr>
          <w:rFonts w:ascii="Times New Roman"/>
        </w:rPr>
        <w:t>～</w:t>
      </w:r>
      <w:r w:rsidRPr="005B54C3">
        <w:rPr>
          <w:rFonts w:ascii="Times New Roman"/>
        </w:rPr>
        <w:t>1.0 L/min</w:t>
      </w:r>
      <w:r w:rsidRPr="005B54C3">
        <w:rPr>
          <w:rFonts w:ascii="Times New Roman"/>
        </w:rPr>
        <w:t>，流量可调、恒定。</w:t>
      </w:r>
    </w:p>
    <w:p w14:paraId="62C1B6D2" w14:textId="77777777" w:rsidR="001B65BB" w:rsidRPr="005B54C3" w:rsidRDefault="001B65BB">
      <w:pPr>
        <w:pStyle w:val="afffffffff0"/>
        <w:rPr>
          <w:rFonts w:ascii="Times New Roman"/>
        </w:rPr>
      </w:pPr>
      <w:r w:rsidRPr="005B54C3">
        <w:rPr>
          <w:rFonts w:ascii="Times New Roman"/>
        </w:rPr>
        <w:t>具塞比色管：</w:t>
      </w:r>
      <w:r w:rsidRPr="005B54C3">
        <w:rPr>
          <w:rFonts w:ascii="Times New Roman"/>
        </w:rPr>
        <w:t>10 mL</w:t>
      </w:r>
      <w:r w:rsidR="00546432" w:rsidRPr="005B54C3">
        <w:rPr>
          <w:rFonts w:ascii="Times New Roman"/>
        </w:rPr>
        <w:t>。</w:t>
      </w:r>
    </w:p>
    <w:p w14:paraId="3C8F8BA1" w14:textId="77777777" w:rsidR="001B65BB" w:rsidRPr="005B54C3" w:rsidRDefault="001B65BB">
      <w:pPr>
        <w:pStyle w:val="afffffffff0"/>
        <w:rPr>
          <w:rFonts w:ascii="Times New Roman"/>
        </w:rPr>
      </w:pPr>
      <w:r w:rsidRPr="005B54C3">
        <w:rPr>
          <w:rFonts w:ascii="Times New Roman"/>
        </w:rPr>
        <w:t>恒温水浴。</w:t>
      </w:r>
    </w:p>
    <w:p w14:paraId="69EC6432" w14:textId="77777777" w:rsidR="001B65BB" w:rsidRPr="005B54C3" w:rsidRDefault="001B65BB">
      <w:pPr>
        <w:pStyle w:val="afffffffff0"/>
        <w:rPr>
          <w:rFonts w:ascii="Times New Roman"/>
        </w:rPr>
      </w:pPr>
      <w:r w:rsidRPr="005B54C3">
        <w:rPr>
          <w:rFonts w:ascii="Times New Roman"/>
        </w:rPr>
        <w:t>水银温度计：精度为</w:t>
      </w:r>
      <w:r w:rsidRPr="005B54C3">
        <w:rPr>
          <w:rFonts w:ascii="Times New Roman"/>
        </w:rPr>
        <w:t>±0.5 °C</w:t>
      </w:r>
      <w:r w:rsidRPr="005B54C3">
        <w:rPr>
          <w:rFonts w:ascii="Times New Roman"/>
        </w:rPr>
        <w:t>。</w:t>
      </w:r>
    </w:p>
    <w:p w14:paraId="2CCCC1A9" w14:textId="77777777" w:rsidR="001B65BB" w:rsidRPr="005B54C3" w:rsidRDefault="001B65BB">
      <w:pPr>
        <w:pStyle w:val="afffffffff0"/>
        <w:rPr>
          <w:rFonts w:ascii="Times New Roman"/>
        </w:rPr>
      </w:pPr>
      <w:r w:rsidRPr="005B54C3">
        <w:rPr>
          <w:rFonts w:ascii="Times New Roman"/>
        </w:rPr>
        <w:t>分光光度计：用</w:t>
      </w:r>
      <w:r w:rsidRPr="005B54C3">
        <w:rPr>
          <w:rFonts w:ascii="Times New Roman"/>
        </w:rPr>
        <w:t>2 cm</w:t>
      </w:r>
      <w:r w:rsidRPr="005B54C3">
        <w:rPr>
          <w:rFonts w:ascii="Times New Roman"/>
        </w:rPr>
        <w:t>比色皿，可测波长</w:t>
      </w:r>
      <w:r w:rsidRPr="005B54C3">
        <w:rPr>
          <w:rFonts w:ascii="Times New Roman"/>
        </w:rPr>
        <w:t>610 nm</w:t>
      </w:r>
      <w:r w:rsidRPr="005B54C3">
        <w:rPr>
          <w:rFonts w:ascii="Times New Roman"/>
        </w:rPr>
        <w:t>。</w:t>
      </w:r>
    </w:p>
    <w:p w14:paraId="462E2EA9" w14:textId="77777777" w:rsidR="001B65BB" w:rsidRPr="005B54C3" w:rsidRDefault="001B65BB">
      <w:pPr>
        <w:pStyle w:val="affe"/>
        <w:spacing w:before="156" w:after="156"/>
        <w:rPr>
          <w:rFonts w:ascii="Times New Roman"/>
        </w:rPr>
      </w:pPr>
      <w:r w:rsidRPr="005B54C3">
        <w:rPr>
          <w:rFonts w:ascii="Times New Roman"/>
        </w:rPr>
        <w:t>釆样</w:t>
      </w:r>
    </w:p>
    <w:p w14:paraId="74C0E10F" w14:textId="77777777" w:rsidR="001B65BB" w:rsidRPr="005B54C3" w:rsidRDefault="001B65BB">
      <w:pPr>
        <w:pStyle w:val="afffffffff0"/>
        <w:rPr>
          <w:rFonts w:ascii="Times New Roman"/>
        </w:rPr>
      </w:pPr>
      <w:r w:rsidRPr="005B54C3">
        <w:rPr>
          <w:rFonts w:ascii="Times New Roman"/>
        </w:rPr>
        <w:t>釆样布点见附录</w:t>
      </w:r>
      <w:r w:rsidRPr="005B54C3">
        <w:rPr>
          <w:rFonts w:ascii="Times New Roman"/>
        </w:rPr>
        <w:t>A</w:t>
      </w:r>
      <w:r w:rsidRPr="005B54C3">
        <w:rPr>
          <w:rFonts w:ascii="Times New Roman"/>
        </w:rPr>
        <w:t>。</w:t>
      </w:r>
    </w:p>
    <w:p w14:paraId="2686EA39" w14:textId="42BDD4C9" w:rsidR="001B65BB" w:rsidRPr="005B54C3" w:rsidRDefault="001B65BB">
      <w:pPr>
        <w:pStyle w:val="afffffffff0"/>
        <w:rPr>
          <w:rFonts w:ascii="Times New Roman"/>
        </w:rPr>
      </w:pPr>
      <w:r w:rsidRPr="005B54C3">
        <w:rPr>
          <w:rFonts w:ascii="Times New Roman"/>
        </w:rPr>
        <w:t>用一级皂膜流量计对采样流量进行校准，误差</w:t>
      </w:r>
      <w:r w:rsidR="00837A74">
        <w:rPr>
          <w:rFonts w:ascii="Times New Roman" w:hint="eastAsia"/>
        </w:rPr>
        <w:t>≤</w:t>
      </w:r>
      <w:r w:rsidRPr="005B54C3">
        <w:rPr>
          <w:rFonts w:ascii="Times New Roman"/>
        </w:rPr>
        <w:t>5%</w:t>
      </w:r>
      <w:r w:rsidRPr="005B54C3">
        <w:rPr>
          <w:rFonts w:ascii="Times New Roman"/>
        </w:rPr>
        <w:t>。</w:t>
      </w:r>
    </w:p>
    <w:p w14:paraId="20D4443B" w14:textId="77777777" w:rsidR="001B65BB" w:rsidRPr="005B54C3" w:rsidRDefault="001B65BB">
      <w:pPr>
        <w:pStyle w:val="afffffffff0"/>
        <w:rPr>
          <w:rFonts w:ascii="Times New Roman"/>
        </w:rPr>
      </w:pPr>
      <w:r w:rsidRPr="005B54C3">
        <w:rPr>
          <w:rFonts w:ascii="Times New Roman"/>
        </w:rPr>
        <w:t>用硅橡胶管连接两个内装</w:t>
      </w:r>
      <w:r w:rsidRPr="005B54C3">
        <w:rPr>
          <w:rFonts w:ascii="Times New Roman"/>
        </w:rPr>
        <w:t>9.00 mL</w:t>
      </w:r>
      <w:r w:rsidRPr="005B54C3">
        <w:rPr>
          <w:rFonts w:ascii="Times New Roman"/>
        </w:rPr>
        <w:t>吸收液的多孔玻板吸收管，配有黑色避光套。</w:t>
      </w:r>
    </w:p>
    <w:p w14:paraId="0A4A55C4" w14:textId="6CD99799" w:rsidR="001B65BB" w:rsidRPr="005B54C3" w:rsidRDefault="001B65BB">
      <w:pPr>
        <w:pStyle w:val="afffffffff0"/>
        <w:rPr>
          <w:rFonts w:ascii="Times New Roman"/>
        </w:rPr>
      </w:pPr>
      <w:r w:rsidRPr="005B54C3">
        <w:rPr>
          <w:rFonts w:ascii="Times New Roman"/>
        </w:rPr>
        <w:t>以</w:t>
      </w:r>
      <w:r w:rsidRPr="005B54C3">
        <w:rPr>
          <w:rFonts w:ascii="Times New Roman"/>
        </w:rPr>
        <w:t>0.3 L/min</w:t>
      </w:r>
      <w:r w:rsidRPr="005B54C3">
        <w:rPr>
          <w:rFonts w:ascii="Times New Roman"/>
        </w:rPr>
        <w:t>流量采气</w:t>
      </w:r>
      <w:r w:rsidR="00837A74">
        <w:rPr>
          <w:rFonts w:ascii="Times New Roman"/>
        </w:rPr>
        <w:t>5 L</w:t>
      </w:r>
      <w:r w:rsidR="00B7637C" w:rsidRPr="005B54C3">
        <w:rPr>
          <w:rFonts w:ascii="Times New Roman"/>
        </w:rPr>
        <w:t>～</w:t>
      </w:r>
      <w:r w:rsidRPr="005B54C3">
        <w:rPr>
          <w:rFonts w:ascii="Times New Roman"/>
        </w:rPr>
        <w:t>20 L</w:t>
      </w:r>
      <w:r w:rsidRPr="005B54C3">
        <w:rPr>
          <w:rFonts w:ascii="Times New Roman"/>
        </w:rPr>
        <w:t>，当第一支吸收管中的吸收液颜色明显减退时立即停止采样，如不褪色，采气量应不小于</w:t>
      </w:r>
      <w:r w:rsidRPr="005B54C3">
        <w:rPr>
          <w:rFonts w:ascii="Times New Roman"/>
        </w:rPr>
        <w:t>20 L</w:t>
      </w:r>
      <w:r w:rsidRPr="005B54C3">
        <w:rPr>
          <w:rFonts w:ascii="Times New Roman"/>
        </w:rPr>
        <w:t>。</w:t>
      </w:r>
    </w:p>
    <w:p w14:paraId="60C8FADF" w14:textId="77777777" w:rsidR="001B65BB" w:rsidRPr="005B54C3" w:rsidRDefault="001B65BB">
      <w:pPr>
        <w:pStyle w:val="afffffffff0"/>
        <w:rPr>
          <w:rFonts w:ascii="Times New Roman"/>
        </w:rPr>
      </w:pPr>
      <w:r w:rsidRPr="005B54C3">
        <w:rPr>
          <w:rFonts w:ascii="Times New Roman"/>
        </w:rPr>
        <w:t>记录采样时的温度和大气压。</w:t>
      </w:r>
    </w:p>
    <w:p w14:paraId="194D1F78" w14:textId="77777777" w:rsidR="001B65BB" w:rsidRPr="005B54C3" w:rsidRDefault="001B65BB">
      <w:pPr>
        <w:pStyle w:val="afffffffff0"/>
        <w:rPr>
          <w:rFonts w:ascii="Times New Roman"/>
        </w:rPr>
      </w:pPr>
      <w:r w:rsidRPr="005B54C3">
        <w:rPr>
          <w:rFonts w:ascii="Times New Roman"/>
        </w:rPr>
        <w:t>采样后的样品</w:t>
      </w:r>
      <w:r w:rsidRPr="005B54C3">
        <w:rPr>
          <w:rFonts w:ascii="Times New Roman"/>
        </w:rPr>
        <w:t>20 °C</w:t>
      </w:r>
      <w:r w:rsidRPr="005B54C3">
        <w:rPr>
          <w:rFonts w:ascii="Times New Roman"/>
        </w:rPr>
        <w:t>以下暗处存放，一周内实验室分析。</w:t>
      </w:r>
    </w:p>
    <w:p w14:paraId="3EBD0BFF" w14:textId="77777777" w:rsidR="001B65BB" w:rsidRPr="005B54C3" w:rsidRDefault="001B65BB">
      <w:pPr>
        <w:pStyle w:val="affe"/>
        <w:spacing w:before="156" w:after="156"/>
        <w:rPr>
          <w:rFonts w:ascii="Times New Roman"/>
        </w:rPr>
      </w:pPr>
      <w:r w:rsidRPr="005B54C3">
        <w:rPr>
          <w:rFonts w:ascii="Times New Roman"/>
        </w:rPr>
        <w:t>分析步骤</w:t>
      </w:r>
    </w:p>
    <w:p w14:paraId="75820176" w14:textId="77777777" w:rsidR="001B65BB" w:rsidRPr="005B54C3" w:rsidRDefault="001B65BB">
      <w:pPr>
        <w:pStyle w:val="afffffffff0"/>
        <w:rPr>
          <w:rFonts w:ascii="Times New Roman"/>
        </w:rPr>
      </w:pPr>
      <w:r w:rsidRPr="005B54C3">
        <w:rPr>
          <w:rFonts w:ascii="Times New Roman"/>
        </w:rPr>
        <w:t>标准曲线绘制：取</w:t>
      </w:r>
      <w:r w:rsidRPr="005B54C3">
        <w:rPr>
          <w:rFonts w:ascii="Times New Roman"/>
        </w:rPr>
        <w:t>10 mL</w:t>
      </w:r>
      <w:r w:rsidRPr="005B54C3">
        <w:rPr>
          <w:rFonts w:ascii="Times New Roman"/>
        </w:rPr>
        <w:t>具塞比色管</w:t>
      </w:r>
      <w:r w:rsidRPr="005B54C3">
        <w:rPr>
          <w:rFonts w:ascii="Times New Roman"/>
        </w:rPr>
        <w:t>6</w:t>
      </w:r>
      <w:r w:rsidRPr="005B54C3">
        <w:rPr>
          <w:rFonts w:ascii="Times New Roman"/>
        </w:rPr>
        <w:t>支，按表</w:t>
      </w:r>
      <w:r w:rsidRPr="005B54C3">
        <w:rPr>
          <w:rFonts w:ascii="Times New Roman"/>
        </w:rPr>
        <w:t>4</w:t>
      </w:r>
      <w:r w:rsidRPr="005B54C3">
        <w:rPr>
          <w:rFonts w:ascii="Times New Roman"/>
        </w:rPr>
        <w:t>制备标准色列管。</w:t>
      </w:r>
    </w:p>
    <w:p w14:paraId="177F052E" w14:textId="39A2AC37" w:rsidR="001B65BB" w:rsidRPr="005B54C3" w:rsidRDefault="001B65BB" w:rsidP="000B0695">
      <w:pPr>
        <w:pStyle w:val="aff2"/>
        <w:spacing w:before="156" w:after="156"/>
        <w:rPr>
          <w:rFonts w:ascii="Times New Roman"/>
        </w:rPr>
      </w:pPr>
      <w:r w:rsidRPr="005B54C3">
        <w:rPr>
          <w:rFonts w:ascii="Times New Roman"/>
        </w:rPr>
        <w:t>臭氧标准色列管系列</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3604"/>
        <w:gridCol w:w="904"/>
        <w:gridCol w:w="907"/>
        <w:gridCol w:w="904"/>
        <w:gridCol w:w="907"/>
        <w:gridCol w:w="911"/>
        <w:gridCol w:w="1116"/>
      </w:tblGrid>
      <w:tr w:rsidR="001B65BB" w:rsidRPr="005B54C3" w14:paraId="61DC2914" w14:textId="77777777" w:rsidTr="000B0695">
        <w:trPr>
          <w:trHeight w:hRule="exact" w:val="382"/>
          <w:jc w:val="center"/>
        </w:trPr>
        <w:tc>
          <w:tcPr>
            <w:tcW w:w="3604" w:type="dxa"/>
            <w:tcBorders>
              <w:top w:val="single" w:sz="8" w:space="0" w:color="auto"/>
              <w:bottom w:val="single" w:sz="8" w:space="0" w:color="auto"/>
            </w:tcBorders>
            <w:shd w:val="clear" w:color="auto" w:fill="FFFFFF"/>
            <w:vAlign w:val="center"/>
          </w:tcPr>
          <w:p w14:paraId="7EF66C2E"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管号</w:t>
            </w:r>
          </w:p>
        </w:tc>
        <w:tc>
          <w:tcPr>
            <w:tcW w:w="904" w:type="dxa"/>
            <w:tcBorders>
              <w:top w:val="single" w:sz="8" w:space="0" w:color="auto"/>
              <w:bottom w:val="single" w:sz="8" w:space="0" w:color="auto"/>
            </w:tcBorders>
            <w:shd w:val="clear" w:color="auto" w:fill="FFFFFF"/>
            <w:vAlign w:val="center"/>
          </w:tcPr>
          <w:p w14:paraId="4EA122F0"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1</w:t>
            </w:r>
          </w:p>
        </w:tc>
        <w:tc>
          <w:tcPr>
            <w:tcW w:w="907" w:type="dxa"/>
            <w:tcBorders>
              <w:top w:val="single" w:sz="8" w:space="0" w:color="auto"/>
              <w:bottom w:val="single" w:sz="8" w:space="0" w:color="auto"/>
            </w:tcBorders>
            <w:shd w:val="clear" w:color="auto" w:fill="FFFFFF"/>
            <w:vAlign w:val="center"/>
          </w:tcPr>
          <w:p w14:paraId="16C61F57"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2</w:t>
            </w:r>
          </w:p>
        </w:tc>
        <w:tc>
          <w:tcPr>
            <w:tcW w:w="904" w:type="dxa"/>
            <w:tcBorders>
              <w:top w:val="single" w:sz="8" w:space="0" w:color="auto"/>
              <w:bottom w:val="single" w:sz="8" w:space="0" w:color="auto"/>
            </w:tcBorders>
            <w:shd w:val="clear" w:color="auto" w:fill="FFFFFF"/>
            <w:vAlign w:val="center"/>
          </w:tcPr>
          <w:p w14:paraId="49AD1164"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3</w:t>
            </w:r>
          </w:p>
        </w:tc>
        <w:tc>
          <w:tcPr>
            <w:tcW w:w="907" w:type="dxa"/>
            <w:tcBorders>
              <w:top w:val="single" w:sz="8" w:space="0" w:color="auto"/>
              <w:bottom w:val="single" w:sz="8" w:space="0" w:color="auto"/>
            </w:tcBorders>
            <w:shd w:val="clear" w:color="auto" w:fill="FFFFFF"/>
            <w:vAlign w:val="center"/>
          </w:tcPr>
          <w:p w14:paraId="0F80F96E"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4</w:t>
            </w:r>
          </w:p>
        </w:tc>
        <w:tc>
          <w:tcPr>
            <w:tcW w:w="911" w:type="dxa"/>
            <w:tcBorders>
              <w:top w:val="single" w:sz="8" w:space="0" w:color="auto"/>
              <w:bottom w:val="single" w:sz="8" w:space="0" w:color="auto"/>
            </w:tcBorders>
            <w:shd w:val="clear" w:color="auto" w:fill="FFFFFF"/>
            <w:vAlign w:val="center"/>
          </w:tcPr>
          <w:p w14:paraId="61EDAB1B"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5</w:t>
            </w:r>
          </w:p>
        </w:tc>
        <w:tc>
          <w:tcPr>
            <w:tcW w:w="1116" w:type="dxa"/>
            <w:tcBorders>
              <w:top w:val="single" w:sz="8" w:space="0" w:color="auto"/>
              <w:bottom w:val="single" w:sz="8" w:space="0" w:color="auto"/>
            </w:tcBorders>
            <w:shd w:val="clear" w:color="auto" w:fill="FFFFFF"/>
            <w:vAlign w:val="center"/>
          </w:tcPr>
          <w:p w14:paraId="75CA02D9"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6</w:t>
            </w:r>
          </w:p>
        </w:tc>
      </w:tr>
      <w:tr w:rsidR="001B65BB" w:rsidRPr="005B54C3" w14:paraId="03AB582C" w14:textId="77777777" w:rsidTr="000B0695">
        <w:trPr>
          <w:trHeight w:hRule="exact" w:val="371"/>
          <w:jc w:val="center"/>
        </w:trPr>
        <w:tc>
          <w:tcPr>
            <w:tcW w:w="3604" w:type="dxa"/>
            <w:tcBorders>
              <w:top w:val="single" w:sz="8" w:space="0" w:color="auto"/>
            </w:tcBorders>
            <w:shd w:val="clear" w:color="auto" w:fill="FFFFFF"/>
            <w:vAlign w:val="center"/>
          </w:tcPr>
          <w:p w14:paraId="5620D3FC" w14:textId="512F9522" w:rsidR="001B65BB" w:rsidRPr="005B54C3" w:rsidRDefault="00763000" w:rsidP="00763000">
            <w:pPr>
              <w:pStyle w:val="Other10"/>
              <w:adjustRightInd w:val="0"/>
              <w:snapToGrid w:val="0"/>
              <w:spacing w:line="240" w:lineRule="auto"/>
              <w:ind w:firstLine="0"/>
              <w:rPr>
                <w:rFonts w:ascii="Times New Roman" w:hAnsi="Times New Roman" w:cs="Times New Roman"/>
                <w:szCs w:val="21"/>
              </w:rPr>
            </w:pPr>
            <w:r w:rsidRPr="005B54C3">
              <w:rPr>
                <w:rFonts w:ascii="Times New Roman" w:hAnsi="Times New Roman" w:cs="Times New Roman"/>
              </w:rPr>
              <w:t>靛蓝二磺酸钠</w:t>
            </w:r>
            <w:r w:rsidR="001B65BB" w:rsidRPr="005B54C3">
              <w:rPr>
                <w:rFonts w:ascii="Times New Roman" w:hAnsi="Times New Roman" w:cs="Times New Roman"/>
                <w:szCs w:val="21"/>
                <w:lang w:val="zh-TW" w:eastAsia="zh-TW" w:bidi="zh-TW"/>
              </w:rPr>
              <w:t>标准工作液</w:t>
            </w:r>
            <w:r w:rsidR="001B65BB" w:rsidRPr="005B54C3">
              <w:rPr>
                <w:rFonts w:ascii="Times New Roman" w:hAnsi="Times New Roman" w:cs="Times New Roman"/>
                <w:szCs w:val="21"/>
              </w:rPr>
              <w:t>（</w:t>
            </w:r>
            <w:r w:rsidR="001B65BB" w:rsidRPr="005B54C3">
              <w:rPr>
                <w:rFonts w:ascii="Times New Roman" w:hAnsi="Times New Roman" w:cs="Times New Roman"/>
                <w:szCs w:val="21"/>
              </w:rPr>
              <w:t>1</w:t>
            </w:r>
            <w:r>
              <w:rPr>
                <w:rFonts w:ascii="Times New Roman" w:hAnsi="Times New Roman" w:cs="Times New Roman"/>
                <w:szCs w:val="21"/>
              </w:rPr>
              <w:t>2</w:t>
            </w:r>
            <w:r w:rsidR="001B65BB" w:rsidRPr="005B54C3">
              <w:rPr>
                <w:rFonts w:ascii="Times New Roman" w:hAnsi="Times New Roman" w:cs="Times New Roman"/>
                <w:szCs w:val="21"/>
              </w:rPr>
              <w:t>.2.2.8</w:t>
            </w:r>
            <w:r w:rsidR="001B65BB" w:rsidRPr="005B54C3">
              <w:rPr>
                <w:rFonts w:ascii="Times New Roman" w:hAnsi="Times New Roman" w:cs="Times New Roman"/>
                <w:szCs w:val="21"/>
              </w:rPr>
              <w:t>）</w:t>
            </w:r>
            <w:r w:rsidR="001B65BB" w:rsidRPr="005B54C3">
              <w:rPr>
                <w:rFonts w:ascii="Times New Roman" w:hAnsi="Times New Roman" w:cs="Times New Roman"/>
                <w:szCs w:val="21"/>
              </w:rPr>
              <w:t>/mL</w:t>
            </w:r>
          </w:p>
        </w:tc>
        <w:tc>
          <w:tcPr>
            <w:tcW w:w="904" w:type="dxa"/>
            <w:tcBorders>
              <w:top w:val="single" w:sz="8" w:space="0" w:color="auto"/>
            </w:tcBorders>
            <w:shd w:val="clear" w:color="auto" w:fill="FFFFFF"/>
            <w:vAlign w:val="center"/>
          </w:tcPr>
          <w:p w14:paraId="44713DB8"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10.00</w:t>
            </w:r>
          </w:p>
        </w:tc>
        <w:tc>
          <w:tcPr>
            <w:tcW w:w="907" w:type="dxa"/>
            <w:tcBorders>
              <w:top w:val="single" w:sz="8" w:space="0" w:color="auto"/>
            </w:tcBorders>
            <w:shd w:val="clear" w:color="auto" w:fill="FFFFFF"/>
            <w:vAlign w:val="center"/>
          </w:tcPr>
          <w:p w14:paraId="47598726"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8.00</w:t>
            </w:r>
          </w:p>
        </w:tc>
        <w:tc>
          <w:tcPr>
            <w:tcW w:w="904" w:type="dxa"/>
            <w:tcBorders>
              <w:top w:val="single" w:sz="8" w:space="0" w:color="auto"/>
            </w:tcBorders>
            <w:shd w:val="clear" w:color="auto" w:fill="FFFFFF"/>
            <w:vAlign w:val="center"/>
          </w:tcPr>
          <w:p w14:paraId="50A28556"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6.00</w:t>
            </w:r>
          </w:p>
        </w:tc>
        <w:tc>
          <w:tcPr>
            <w:tcW w:w="907" w:type="dxa"/>
            <w:tcBorders>
              <w:top w:val="single" w:sz="8" w:space="0" w:color="auto"/>
            </w:tcBorders>
            <w:shd w:val="clear" w:color="auto" w:fill="FFFFFF"/>
            <w:vAlign w:val="center"/>
          </w:tcPr>
          <w:p w14:paraId="05E2077E"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4.00</w:t>
            </w:r>
          </w:p>
        </w:tc>
        <w:tc>
          <w:tcPr>
            <w:tcW w:w="911" w:type="dxa"/>
            <w:tcBorders>
              <w:top w:val="single" w:sz="8" w:space="0" w:color="auto"/>
            </w:tcBorders>
            <w:shd w:val="clear" w:color="auto" w:fill="FFFFFF"/>
            <w:vAlign w:val="center"/>
          </w:tcPr>
          <w:p w14:paraId="4B4618AE"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2.00</w:t>
            </w:r>
          </w:p>
        </w:tc>
        <w:tc>
          <w:tcPr>
            <w:tcW w:w="1116" w:type="dxa"/>
            <w:tcBorders>
              <w:top w:val="single" w:sz="8" w:space="0" w:color="auto"/>
            </w:tcBorders>
            <w:shd w:val="clear" w:color="auto" w:fill="FFFFFF"/>
            <w:vAlign w:val="center"/>
          </w:tcPr>
          <w:p w14:paraId="5B2DB5FB"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r>
      <w:tr w:rsidR="001B65BB" w:rsidRPr="005B54C3" w14:paraId="3BC6E735" w14:textId="77777777" w:rsidTr="000B0695">
        <w:trPr>
          <w:trHeight w:hRule="exact" w:val="364"/>
          <w:jc w:val="center"/>
        </w:trPr>
        <w:tc>
          <w:tcPr>
            <w:tcW w:w="3604" w:type="dxa"/>
            <w:shd w:val="clear" w:color="auto" w:fill="FFFFFF"/>
            <w:vAlign w:val="center"/>
          </w:tcPr>
          <w:p w14:paraId="5F62385E" w14:textId="37BADFF5" w:rsidR="001B65BB" w:rsidRPr="005B54C3" w:rsidRDefault="001B65BB" w:rsidP="000B0695">
            <w:pPr>
              <w:pStyle w:val="Other10"/>
              <w:adjustRightInd w:val="0"/>
              <w:snapToGrid w:val="0"/>
              <w:spacing w:line="240" w:lineRule="auto"/>
              <w:ind w:firstLine="0"/>
              <w:rPr>
                <w:rFonts w:ascii="Times New Roman" w:hAnsi="Times New Roman" w:cs="Times New Roman"/>
                <w:szCs w:val="21"/>
              </w:rPr>
            </w:pPr>
            <w:r w:rsidRPr="005B54C3">
              <w:rPr>
                <w:rFonts w:ascii="Times New Roman" w:hAnsi="Times New Roman" w:cs="Times New Roman"/>
                <w:szCs w:val="21"/>
                <w:lang w:val="zh-TW" w:eastAsia="zh-TW" w:bidi="zh-TW"/>
              </w:rPr>
              <w:t>磷酸盐缓冲溶液</w:t>
            </w:r>
            <w:r w:rsidRPr="005B54C3">
              <w:rPr>
                <w:rFonts w:ascii="Times New Roman" w:hAnsi="Times New Roman" w:cs="Times New Roman"/>
                <w:szCs w:val="21"/>
              </w:rPr>
              <w:t>（</w:t>
            </w:r>
            <w:r w:rsidR="00763000">
              <w:rPr>
                <w:rFonts w:ascii="Times New Roman" w:hAnsi="Times New Roman" w:cs="Times New Roman"/>
                <w:szCs w:val="21"/>
              </w:rPr>
              <w:t>12</w:t>
            </w:r>
            <w:r w:rsidRPr="005B54C3">
              <w:rPr>
                <w:rFonts w:ascii="Times New Roman" w:hAnsi="Times New Roman" w:cs="Times New Roman"/>
                <w:szCs w:val="21"/>
              </w:rPr>
              <w:t>.2.2.6</w:t>
            </w:r>
            <w:r w:rsidRPr="005B54C3">
              <w:rPr>
                <w:rFonts w:ascii="Times New Roman" w:hAnsi="Times New Roman" w:cs="Times New Roman"/>
                <w:szCs w:val="21"/>
              </w:rPr>
              <w:t>）</w:t>
            </w:r>
            <w:r w:rsidRPr="005B54C3">
              <w:rPr>
                <w:rFonts w:ascii="Times New Roman" w:hAnsi="Times New Roman" w:cs="Times New Roman"/>
                <w:szCs w:val="21"/>
              </w:rPr>
              <w:t>/mL</w:t>
            </w:r>
          </w:p>
        </w:tc>
        <w:tc>
          <w:tcPr>
            <w:tcW w:w="904" w:type="dxa"/>
            <w:shd w:val="clear" w:color="auto" w:fill="FFFFFF"/>
            <w:vAlign w:val="center"/>
          </w:tcPr>
          <w:p w14:paraId="56196AAE"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c>
          <w:tcPr>
            <w:tcW w:w="907" w:type="dxa"/>
            <w:shd w:val="clear" w:color="auto" w:fill="FFFFFF"/>
            <w:vAlign w:val="center"/>
          </w:tcPr>
          <w:p w14:paraId="281E6AB5"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2.00</w:t>
            </w:r>
          </w:p>
        </w:tc>
        <w:tc>
          <w:tcPr>
            <w:tcW w:w="904" w:type="dxa"/>
            <w:shd w:val="clear" w:color="auto" w:fill="FFFFFF"/>
            <w:vAlign w:val="center"/>
          </w:tcPr>
          <w:p w14:paraId="31F05EE6"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4.00</w:t>
            </w:r>
          </w:p>
        </w:tc>
        <w:tc>
          <w:tcPr>
            <w:tcW w:w="907" w:type="dxa"/>
            <w:shd w:val="clear" w:color="auto" w:fill="FFFFFF"/>
            <w:vAlign w:val="center"/>
          </w:tcPr>
          <w:p w14:paraId="6D75596C"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6.00</w:t>
            </w:r>
          </w:p>
        </w:tc>
        <w:tc>
          <w:tcPr>
            <w:tcW w:w="911" w:type="dxa"/>
            <w:shd w:val="clear" w:color="auto" w:fill="FFFFFF"/>
            <w:vAlign w:val="center"/>
          </w:tcPr>
          <w:p w14:paraId="49F46318"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8.00</w:t>
            </w:r>
          </w:p>
        </w:tc>
        <w:tc>
          <w:tcPr>
            <w:tcW w:w="1116" w:type="dxa"/>
            <w:shd w:val="clear" w:color="auto" w:fill="FFFFFF"/>
            <w:vAlign w:val="center"/>
          </w:tcPr>
          <w:p w14:paraId="3F8A680F"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10.00</w:t>
            </w:r>
          </w:p>
        </w:tc>
      </w:tr>
      <w:tr w:rsidR="001B65BB" w:rsidRPr="005B54C3" w14:paraId="2199CDFE" w14:textId="77777777" w:rsidTr="000B0695">
        <w:trPr>
          <w:trHeight w:hRule="exact" w:val="382"/>
          <w:jc w:val="center"/>
        </w:trPr>
        <w:tc>
          <w:tcPr>
            <w:tcW w:w="3604" w:type="dxa"/>
            <w:shd w:val="clear" w:color="auto" w:fill="FFFFFF"/>
            <w:vAlign w:val="center"/>
          </w:tcPr>
          <w:p w14:paraId="58A0BB56" w14:textId="77777777" w:rsidR="001B65BB" w:rsidRPr="005B54C3" w:rsidRDefault="001B65BB" w:rsidP="000B0695">
            <w:pPr>
              <w:pStyle w:val="Other10"/>
              <w:adjustRightInd w:val="0"/>
              <w:snapToGrid w:val="0"/>
              <w:spacing w:line="240" w:lineRule="auto"/>
              <w:ind w:firstLine="0"/>
              <w:rPr>
                <w:rFonts w:ascii="Times New Roman" w:hAnsi="Times New Roman" w:cs="Times New Roman"/>
                <w:szCs w:val="21"/>
              </w:rPr>
            </w:pPr>
            <w:r w:rsidRPr="005B54C3">
              <w:rPr>
                <w:rFonts w:ascii="Times New Roman" w:hAnsi="Times New Roman" w:cs="Times New Roman"/>
                <w:szCs w:val="21"/>
                <w:lang w:val="zh-TW" w:eastAsia="zh-TW" w:bidi="zh-TW"/>
              </w:rPr>
              <w:t>臭氧含量</w:t>
            </w:r>
            <w:r w:rsidRPr="005B54C3">
              <w:rPr>
                <w:rFonts w:ascii="Times New Roman" w:hAnsi="Times New Roman" w:cs="Times New Roman"/>
                <w:szCs w:val="21"/>
              </w:rPr>
              <w:t>/</w:t>
            </w:r>
            <w:r w:rsidR="00546432" w:rsidRPr="005B54C3">
              <w:rPr>
                <w:rFonts w:ascii="Times New Roman" w:hAnsi="Times New Roman" w:cs="Times New Roman"/>
                <w:szCs w:val="21"/>
              </w:rPr>
              <w:t>（</w:t>
            </w:r>
            <w:r w:rsidR="00546432" w:rsidRPr="005B54C3">
              <w:rPr>
                <w:rFonts w:ascii="Times New Roman" w:hAnsi="Times New Roman" w:cs="Times New Roman"/>
              </w:rPr>
              <w:t>μ</w:t>
            </w:r>
            <w:r w:rsidRPr="005B54C3">
              <w:rPr>
                <w:rFonts w:ascii="Times New Roman" w:hAnsi="Times New Roman" w:cs="Times New Roman"/>
                <w:szCs w:val="21"/>
              </w:rPr>
              <w:t>g</w:t>
            </w:r>
            <w:r w:rsidR="00546432" w:rsidRPr="005B54C3">
              <w:rPr>
                <w:rFonts w:ascii="Times New Roman" w:hAnsi="Times New Roman" w:cs="Times New Roman"/>
                <w:szCs w:val="21"/>
              </w:rPr>
              <w:t xml:space="preserve"> </w:t>
            </w:r>
            <w:r w:rsidRPr="005B54C3">
              <w:rPr>
                <w:rFonts w:ascii="Times New Roman" w:hAnsi="Times New Roman" w:cs="Times New Roman"/>
                <w:szCs w:val="21"/>
              </w:rPr>
              <w:t>/</w:t>
            </w:r>
            <w:r w:rsidR="00546432" w:rsidRPr="005B54C3">
              <w:rPr>
                <w:rFonts w:ascii="Times New Roman" w:hAnsi="Times New Roman" w:cs="Times New Roman"/>
                <w:szCs w:val="21"/>
              </w:rPr>
              <w:t xml:space="preserve"> </w:t>
            </w:r>
            <w:r w:rsidRPr="005B54C3">
              <w:rPr>
                <w:rFonts w:ascii="Times New Roman" w:hAnsi="Times New Roman" w:cs="Times New Roman"/>
                <w:szCs w:val="21"/>
              </w:rPr>
              <w:t>mL</w:t>
            </w:r>
            <w:r w:rsidRPr="005B54C3">
              <w:rPr>
                <w:rFonts w:ascii="Times New Roman" w:hAnsi="Times New Roman" w:cs="Times New Roman"/>
                <w:szCs w:val="21"/>
              </w:rPr>
              <w:t>）</w:t>
            </w:r>
          </w:p>
        </w:tc>
        <w:tc>
          <w:tcPr>
            <w:tcW w:w="904" w:type="dxa"/>
            <w:shd w:val="clear" w:color="auto" w:fill="FFFFFF"/>
            <w:vAlign w:val="center"/>
          </w:tcPr>
          <w:p w14:paraId="293FBF57"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0</w:t>
            </w:r>
          </w:p>
        </w:tc>
        <w:tc>
          <w:tcPr>
            <w:tcW w:w="907" w:type="dxa"/>
            <w:shd w:val="clear" w:color="auto" w:fill="FFFFFF"/>
            <w:vAlign w:val="center"/>
          </w:tcPr>
          <w:p w14:paraId="0D9C3211"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0.2</w:t>
            </w:r>
          </w:p>
        </w:tc>
        <w:tc>
          <w:tcPr>
            <w:tcW w:w="904" w:type="dxa"/>
            <w:shd w:val="clear" w:color="auto" w:fill="FFFFFF"/>
            <w:vAlign w:val="center"/>
          </w:tcPr>
          <w:p w14:paraId="3C397843"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0.4</w:t>
            </w:r>
          </w:p>
        </w:tc>
        <w:tc>
          <w:tcPr>
            <w:tcW w:w="907" w:type="dxa"/>
            <w:shd w:val="clear" w:color="auto" w:fill="FFFFFF"/>
            <w:vAlign w:val="center"/>
          </w:tcPr>
          <w:p w14:paraId="03C78420"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0.6</w:t>
            </w:r>
          </w:p>
        </w:tc>
        <w:tc>
          <w:tcPr>
            <w:tcW w:w="911" w:type="dxa"/>
            <w:shd w:val="clear" w:color="auto" w:fill="FFFFFF"/>
            <w:vAlign w:val="center"/>
          </w:tcPr>
          <w:p w14:paraId="182474AD"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0.8</w:t>
            </w:r>
          </w:p>
        </w:tc>
        <w:tc>
          <w:tcPr>
            <w:tcW w:w="1116" w:type="dxa"/>
            <w:shd w:val="clear" w:color="auto" w:fill="FFFFFF"/>
            <w:vAlign w:val="center"/>
          </w:tcPr>
          <w:p w14:paraId="499CDB67" w14:textId="77777777" w:rsidR="001B65BB" w:rsidRPr="005B54C3" w:rsidRDefault="001B65BB" w:rsidP="000B0695">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1.0</w:t>
            </w:r>
          </w:p>
        </w:tc>
      </w:tr>
    </w:tbl>
    <w:p w14:paraId="24805F5E" w14:textId="77777777" w:rsidR="001B65BB" w:rsidRPr="005B54C3" w:rsidRDefault="001B65BB">
      <w:pPr>
        <w:snapToGrid w:val="0"/>
        <w:spacing w:line="240" w:lineRule="auto"/>
        <w:rPr>
          <w:rFonts w:ascii="Times New Roman" w:hAnsi="Times New Roman"/>
        </w:rPr>
      </w:pPr>
    </w:p>
    <w:p w14:paraId="6BD767AC" w14:textId="0AFD7CAF" w:rsidR="001B65BB" w:rsidRPr="005B54C3" w:rsidRDefault="001B65BB">
      <w:pPr>
        <w:pStyle w:val="afffff5"/>
        <w:ind w:firstLine="420"/>
        <w:rPr>
          <w:rFonts w:ascii="Times New Roman"/>
        </w:rPr>
      </w:pPr>
      <w:r w:rsidRPr="005B54C3">
        <w:rPr>
          <w:rFonts w:ascii="Times New Roman"/>
        </w:rPr>
        <w:t>各管揺匀，用</w:t>
      </w:r>
      <w:r w:rsidRPr="005B54C3">
        <w:rPr>
          <w:rFonts w:ascii="Times New Roman"/>
        </w:rPr>
        <w:t>2 cm</w:t>
      </w:r>
      <w:r w:rsidRPr="005B54C3">
        <w:rPr>
          <w:rFonts w:ascii="Times New Roman"/>
        </w:rPr>
        <w:t>比色皿，以水作参比，在波长</w:t>
      </w:r>
      <w:r w:rsidRPr="005B54C3">
        <w:rPr>
          <w:rFonts w:ascii="Times New Roman"/>
        </w:rPr>
        <w:t>610</w:t>
      </w:r>
      <w:r w:rsidR="00763000">
        <w:rPr>
          <w:rFonts w:ascii="Times New Roman"/>
        </w:rPr>
        <w:t xml:space="preserve"> </w:t>
      </w:r>
      <w:r w:rsidRPr="005B54C3">
        <w:rPr>
          <w:rFonts w:ascii="Times New Roman"/>
        </w:rPr>
        <w:t>nm</w:t>
      </w:r>
      <w:r w:rsidRPr="005B54C3">
        <w:rPr>
          <w:rFonts w:ascii="Times New Roman"/>
        </w:rPr>
        <w:t>下测定吸光度。以标准系列中零浓度与各标准管吸光度之差为纵坐标，臭氧含量（</w:t>
      </w:r>
      <w:r w:rsidRPr="005B54C3">
        <w:rPr>
          <w:rFonts w:ascii="Times New Roman"/>
        </w:rPr>
        <w:t>μg</w:t>
      </w:r>
      <w:r w:rsidRPr="005B54C3">
        <w:rPr>
          <w:rFonts w:ascii="Times New Roman"/>
        </w:rPr>
        <w:t>）为纵坐标，绘制标准曲线，并计算回归线的斜率。以斜率的倒数作为样品测定的计算因子</w:t>
      </w:r>
      <w:r w:rsidRPr="005B54C3">
        <w:rPr>
          <w:rFonts w:ascii="Times New Roman"/>
          <w:i/>
          <w:iCs/>
        </w:rPr>
        <w:t>B</w:t>
      </w:r>
      <w:r w:rsidRPr="005B54C3">
        <w:rPr>
          <w:rFonts w:ascii="Times New Roman"/>
          <w:i/>
          <w:iCs/>
          <w:vertAlign w:val="subscript"/>
        </w:rPr>
        <w:t>s</w:t>
      </w:r>
      <w:r w:rsidRPr="005B54C3">
        <w:rPr>
          <w:rFonts w:ascii="Times New Roman"/>
        </w:rPr>
        <w:t>。</w:t>
      </w:r>
    </w:p>
    <w:p w14:paraId="41B1191C" w14:textId="4881E27B" w:rsidR="001B65BB" w:rsidRPr="005B54C3" w:rsidRDefault="001B65BB">
      <w:pPr>
        <w:pStyle w:val="afffffffff0"/>
        <w:rPr>
          <w:rFonts w:ascii="Times New Roman"/>
        </w:rPr>
      </w:pPr>
      <w:r w:rsidRPr="005B54C3">
        <w:rPr>
          <w:rFonts w:ascii="Times New Roman"/>
        </w:rPr>
        <w:lastRenderedPageBreak/>
        <w:t>样品测定：将采样后的两支吸收管中样品分别移入比色管中，用少量水洗吸收管，使总体积分</w:t>
      </w:r>
      <w:r w:rsidRPr="005B54C3">
        <w:rPr>
          <w:rFonts w:ascii="Times New Roman"/>
        </w:rPr>
        <w:t xml:space="preserve"> </w:t>
      </w:r>
      <w:r w:rsidRPr="005B54C3">
        <w:rPr>
          <w:rFonts w:ascii="Times New Roman"/>
        </w:rPr>
        <w:t>别为</w:t>
      </w:r>
      <w:r w:rsidRPr="005B54C3">
        <w:rPr>
          <w:rFonts w:ascii="Times New Roman"/>
        </w:rPr>
        <w:t>10.0 mL</w:t>
      </w:r>
      <w:r w:rsidRPr="005B54C3">
        <w:rPr>
          <w:rFonts w:ascii="Times New Roman"/>
        </w:rPr>
        <w:t>。按</w:t>
      </w:r>
      <w:r w:rsidRPr="005B54C3">
        <w:rPr>
          <w:rFonts w:ascii="Times New Roman"/>
        </w:rPr>
        <w:t>1</w:t>
      </w:r>
      <w:r w:rsidR="00763000">
        <w:rPr>
          <w:rFonts w:ascii="Times New Roman"/>
        </w:rPr>
        <w:t>2</w:t>
      </w:r>
      <w:r w:rsidRPr="005B54C3">
        <w:rPr>
          <w:rFonts w:ascii="Times New Roman"/>
        </w:rPr>
        <w:t>.2.5.1</w:t>
      </w:r>
      <w:r w:rsidRPr="005B54C3">
        <w:rPr>
          <w:rFonts w:ascii="Times New Roman"/>
        </w:rPr>
        <w:t>步骤操作，测定样品吸光度。同时另取未采样的吸收液，作试剂空白测定。</w:t>
      </w:r>
    </w:p>
    <w:p w14:paraId="421D291A" w14:textId="5A6F2DB6" w:rsidR="001B65BB" w:rsidRPr="005B54C3" w:rsidRDefault="001B65BB">
      <w:pPr>
        <w:pStyle w:val="affe"/>
        <w:spacing w:before="156" w:after="156"/>
        <w:rPr>
          <w:rFonts w:ascii="Times New Roman"/>
        </w:rPr>
      </w:pPr>
      <w:r w:rsidRPr="005B54C3">
        <w:rPr>
          <w:rFonts w:ascii="Times New Roman"/>
        </w:rPr>
        <w:t>结果计算</w:t>
      </w:r>
    </w:p>
    <w:p w14:paraId="73BEB3CB" w14:textId="7CA93EAE" w:rsidR="001B65BB" w:rsidRPr="005B54C3" w:rsidRDefault="001B65BB">
      <w:pPr>
        <w:pStyle w:val="afffffffff0"/>
        <w:rPr>
          <w:rFonts w:ascii="Times New Roman"/>
        </w:rPr>
      </w:pPr>
      <w:r w:rsidRPr="005B54C3">
        <w:rPr>
          <w:rFonts w:ascii="Times New Roman"/>
        </w:rPr>
        <w:t>采气体积换算：实际釆气体积按式（</w:t>
      </w:r>
      <w:r w:rsidR="00763000">
        <w:rPr>
          <w:rFonts w:ascii="Times New Roman"/>
        </w:rPr>
        <w:t>10</w:t>
      </w:r>
      <w:r w:rsidRPr="005B54C3">
        <w:rPr>
          <w:rFonts w:ascii="Times New Roman"/>
        </w:rPr>
        <w:t>）换算成</w:t>
      </w:r>
      <w:r w:rsidR="0023377F" w:rsidRPr="005B54C3">
        <w:rPr>
          <w:rFonts w:ascii="Times New Roman"/>
        </w:rPr>
        <w:t>参比</w:t>
      </w:r>
      <w:r w:rsidRPr="005B54C3">
        <w:rPr>
          <w:rFonts w:ascii="Times New Roman"/>
        </w:rPr>
        <w:t>状态下的采气体积</w:t>
      </w:r>
      <w:r w:rsidRPr="005B54C3">
        <w:rPr>
          <w:rFonts w:ascii="Times New Roman"/>
        </w:rPr>
        <w:t>V</w:t>
      </w:r>
      <w:r w:rsidR="0023377F" w:rsidRPr="005B54C3">
        <w:rPr>
          <w:rFonts w:ascii="Times New Roman"/>
          <w:vertAlign w:val="subscript"/>
        </w:rPr>
        <w:t>r</w:t>
      </w:r>
      <w:r w:rsidRPr="005B54C3">
        <w:rPr>
          <w:rFonts w:ascii="Times New Roman"/>
        </w:rPr>
        <w:t>。</w:t>
      </w:r>
    </w:p>
    <w:p w14:paraId="76045B6B" w14:textId="54DCEF87" w:rsidR="001B65BB" w:rsidRPr="005B54C3" w:rsidRDefault="001B65BB">
      <w:pPr>
        <w:pStyle w:val="afffffffff0"/>
        <w:rPr>
          <w:rFonts w:ascii="Times New Roman"/>
        </w:rPr>
      </w:pPr>
      <w:r w:rsidRPr="005B54C3">
        <w:rPr>
          <w:rFonts w:ascii="Times New Roman"/>
        </w:rPr>
        <w:t>浓度计算：空气中臭氧浓度按式（</w:t>
      </w:r>
      <w:r w:rsidRPr="005B54C3">
        <w:rPr>
          <w:rFonts w:ascii="Times New Roman"/>
        </w:rPr>
        <w:t>1</w:t>
      </w:r>
      <w:r w:rsidR="00763000">
        <w:rPr>
          <w:rFonts w:ascii="Times New Roman"/>
        </w:rPr>
        <w:t>8</w:t>
      </w:r>
      <w:r w:rsidRPr="005B54C3">
        <w:rPr>
          <w:rFonts w:ascii="Times New Roman"/>
        </w:rPr>
        <w:t>）计算。</w:t>
      </w:r>
    </w:p>
    <w:p w14:paraId="4D3D1C7B" w14:textId="49BADB26" w:rsidR="00120259" w:rsidRPr="005B54C3" w:rsidRDefault="00120259" w:rsidP="00120259">
      <w:pPr>
        <w:pStyle w:val="afffffff1"/>
        <w:rPr>
          <w:rFonts w:ascii="Times New Roman" w:hAnsi="Times New Roman"/>
        </w:rPr>
      </w:pPr>
      <w:r w:rsidRPr="005B54C3">
        <w:rPr>
          <w:rFonts w:ascii="Times New Roman" w:hAnsi="Times New Roman"/>
        </w:rPr>
        <w:tab/>
      </w:r>
      <m:oMath>
        <m:r>
          <w:rPr>
            <w:rFonts w:ascii="Cambria Math" w:hAnsi="Cambria Math"/>
          </w:rPr>
          <m:t>ρ=</m:t>
        </m:r>
        <m:f>
          <m:fPr>
            <m:ctrlPr>
              <w:rPr>
                <w:rFonts w:ascii="Cambria Math" w:hAnsi="Cambria Math"/>
                <w:i/>
                <w:iCs/>
              </w:rPr>
            </m:ctrlPr>
          </m:fPr>
          <m:num>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A</m:t>
                    </m:r>
                  </m:e>
                  <m:sub>
                    <m:r>
                      <w:rPr>
                        <w:rFonts w:ascii="Cambria Math" w:hAnsi="Cambria Math"/>
                      </w:rPr>
                      <m:t>1</m:t>
                    </m:r>
                  </m:sub>
                </m:sSub>
              </m:e>
            </m:d>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A</m:t>
                    </m:r>
                  </m:e>
                  <m:sub>
                    <m:r>
                      <w:rPr>
                        <w:rFonts w:ascii="Cambria Math" w:hAnsi="Cambria Math"/>
                      </w:rPr>
                      <m:t>2</m:t>
                    </m:r>
                  </m:sub>
                </m:sSub>
              </m:e>
            </m:d>
            <m:r>
              <w:rPr>
                <w:rFonts w:ascii="Cambria Math" w:hAnsi="Cambria Math"/>
              </w:rPr>
              <m:t>]×</m:t>
            </m:r>
            <m:sSub>
              <m:sSubPr>
                <m:ctrlPr>
                  <w:rPr>
                    <w:rFonts w:ascii="Cambria Math" w:hAnsi="Cambria Math"/>
                    <w:i/>
                    <w:iCs/>
                  </w:rPr>
                </m:ctrlPr>
              </m:sSubPr>
              <m:e>
                <m:r>
                  <w:rPr>
                    <w:rFonts w:ascii="Cambria Math" w:hAnsi="Cambria Math"/>
                  </w:rPr>
                  <m:t>B</m:t>
                </m:r>
              </m:e>
              <m:sub>
                <m:r>
                  <w:rPr>
                    <w:rFonts w:ascii="Cambria Math" w:hAnsi="Cambria Math"/>
                  </w:rPr>
                  <m:t>s</m:t>
                </m:r>
              </m:sub>
            </m:sSub>
          </m:num>
          <m:den>
            <m:sSub>
              <m:sSubPr>
                <m:ctrlPr>
                  <w:rPr>
                    <w:rFonts w:ascii="Cambria Math" w:hAnsi="Cambria Math"/>
                    <w:i/>
                    <w:iCs/>
                  </w:rPr>
                </m:ctrlPr>
              </m:sSubPr>
              <m:e>
                <m:r>
                  <w:rPr>
                    <w:rFonts w:ascii="Cambria Math" w:hAnsi="Cambria Math"/>
                  </w:rPr>
                  <m:t>V</m:t>
                </m:r>
              </m:e>
              <m:sub>
                <m:r>
                  <w:rPr>
                    <w:rFonts w:ascii="Cambria Math" w:hAnsi="Cambria Math"/>
                  </w:rPr>
                  <m:t>r</m:t>
                </m:r>
              </m:sub>
            </m:sSub>
          </m:den>
        </m:f>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7A51BDA2" w14:textId="68D7216A" w:rsidR="00120259" w:rsidRPr="005B54C3" w:rsidRDefault="00120259" w:rsidP="00120259">
      <w:pPr>
        <w:pStyle w:val="afffff4"/>
        <w:ind w:firstLine="420"/>
        <w:rPr>
          <w:rFonts w:ascii="Times New Roman" w:hAnsi="Times New Roman"/>
        </w:rPr>
      </w:pPr>
      <w:r w:rsidRPr="005B54C3">
        <w:rPr>
          <w:rFonts w:ascii="Times New Roman" w:hAnsi="Times New Roman"/>
        </w:rPr>
        <w:t>式中：</w:t>
      </w:r>
    </w:p>
    <w:p w14:paraId="23093C71" w14:textId="5BCD5610" w:rsidR="001B65BB" w:rsidRPr="005B54C3" w:rsidRDefault="003C4E88">
      <w:pPr>
        <w:pStyle w:val="afffff5"/>
        <w:ind w:firstLine="420"/>
        <w:rPr>
          <w:rFonts w:ascii="Times New Roman"/>
        </w:rPr>
      </w:pPr>
      <w:r w:rsidRPr="005B54C3">
        <w:rPr>
          <w:rFonts w:ascii="Times New Roman"/>
          <w:i/>
          <w:iCs/>
        </w:rPr>
        <w:t>ρ</w:t>
      </w:r>
      <w:r w:rsidR="001B65BB" w:rsidRPr="005B54C3">
        <w:rPr>
          <w:rFonts w:ascii="Times New Roman"/>
        </w:rPr>
        <w:t xml:space="preserve"> ——</w:t>
      </w:r>
      <w:r w:rsidR="001B65BB" w:rsidRPr="005B54C3">
        <w:rPr>
          <w:rFonts w:ascii="Times New Roman"/>
        </w:rPr>
        <w:t>空气中臭氧</w:t>
      </w:r>
      <w:r w:rsidRPr="005B54C3">
        <w:rPr>
          <w:rFonts w:ascii="Times New Roman"/>
        </w:rPr>
        <w:t>质量</w:t>
      </w:r>
      <w:r w:rsidR="001B65BB" w:rsidRPr="005B54C3">
        <w:rPr>
          <w:rFonts w:ascii="Times New Roman"/>
        </w:rPr>
        <w:t>浓度，单位为毫克每立方米（</w:t>
      </w:r>
      <w:r w:rsidR="001B65BB" w:rsidRPr="005B54C3">
        <w:rPr>
          <w:rFonts w:ascii="Times New Roman"/>
        </w:rPr>
        <w:t>mg/m</w:t>
      </w:r>
      <w:r w:rsidR="001B65BB" w:rsidRPr="005B54C3">
        <w:rPr>
          <w:rFonts w:ascii="Times New Roman"/>
          <w:vertAlign w:val="superscript"/>
        </w:rPr>
        <w:t>3</w:t>
      </w:r>
      <w:r w:rsidR="001B65BB" w:rsidRPr="005B54C3">
        <w:rPr>
          <w:rFonts w:ascii="Times New Roman"/>
        </w:rPr>
        <w:t>）；</w:t>
      </w:r>
    </w:p>
    <w:p w14:paraId="34607C50" w14:textId="635BD4F3" w:rsidR="001B65BB" w:rsidRPr="005B54C3" w:rsidRDefault="001B65BB">
      <w:pPr>
        <w:pStyle w:val="afffff5"/>
        <w:ind w:firstLine="420"/>
        <w:rPr>
          <w:rFonts w:ascii="Times New Roman"/>
        </w:rPr>
      </w:pPr>
      <w:r w:rsidRPr="005B54C3">
        <w:rPr>
          <w:rFonts w:ascii="Times New Roman"/>
          <w:i/>
          <w:iCs/>
        </w:rPr>
        <w:t>A</w:t>
      </w:r>
      <w:r w:rsidRPr="005B54C3">
        <w:rPr>
          <w:rFonts w:ascii="Times New Roman"/>
          <w:vertAlign w:val="subscript"/>
        </w:rPr>
        <w:t>0</w:t>
      </w:r>
      <w:r w:rsidRPr="005B54C3">
        <w:rPr>
          <w:rFonts w:ascii="Times New Roman"/>
        </w:rPr>
        <w:t>——</w:t>
      </w:r>
      <w:r w:rsidRPr="005B54C3">
        <w:rPr>
          <w:rFonts w:ascii="Times New Roman"/>
        </w:rPr>
        <w:t>试剂空白溶液的吸光度；</w:t>
      </w:r>
    </w:p>
    <w:p w14:paraId="748DEAEA" w14:textId="1BF26AE7" w:rsidR="001B65BB" w:rsidRPr="005B54C3" w:rsidRDefault="001B65BB">
      <w:pPr>
        <w:pStyle w:val="afffff5"/>
        <w:ind w:firstLine="420"/>
        <w:rPr>
          <w:rFonts w:ascii="Times New Roman"/>
        </w:rPr>
      </w:pPr>
      <w:r w:rsidRPr="005B54C3">
        <w:rPr>
          <w:rFonts w:ascii="Times New Roman"/>
          <w:i/>
          <w:iCs/>
        </w:rPr>
        <w:t>A</w:t>
      </w:r>
      <w:r w:rsidRPr="005B54C3">
        <w:rPr>
          <w:rFonts w:ascii="Times New Roman"/>
          <w:vertAlign w:val="subscript"/>
        </w:rPr>
        <w:t>1</w:t>
      </w:r>
      <w:r w:rsidRPr="005B54C3">
        <w:rPr>
          <w:rFonts w:ascii="Times New Roman"/>
        </w:rPr>
        <w:t>——</w:t>
      </w:r>
      <w:r w:rsidRPr="005B54C3">
        <w:rPr>
          <w:rFonts w:ascii="Times New Roman"/>
        </w:rPr>
        <w:t>第一支样品管溶液的吸光度；</w:t>
      </w:r>
    </w:p>
    <w:p w14:paraId="037A1BC2" w14:textId="77777777" w:rsidR="001B65BB" w:rsidRPr="005B54C3" w:rsidRDefault="001B65BB">
      <w:pPr>
        <w:pStyle w:val="afffff5"/>
        <w:ind w:firstLine="420"/>
        <w:rPr>
          <w:rFonts w:ascii="Times New Roman"/>
        </w:rPr>
      </w:pPr>
      <w:r w:rsidRPr="005B54C3">
        <w:rPr>
          <w:rFonts w:ascii="Times New Roman"/>
          <w:i/>
          <w:iCs/>
        </w:rPr>
        <w:t>A</w:t>
      </w:r>
      <w:r w:rsidRPr="005B54C3">
        <w:rPr>
          <w:rFonts w:ascii="Times New Roman"/>
          <w:vertAlign w:val="subscript"/>
        </w:rPr>
        <w:t>2</w:t>
      </w:r>
      <w:r w:rsidRPr="005B54C3">
        <w:rPr>
          <w:rFonts w:ascii="Times New Roman"/>
        </w:rPr>
        <w:t>——</w:t>
      </w:r>
      <w:r w:rsidRPr="005B54C3">
        <w:rPr>
          <w:rFonts w:ascii="Times New Roman"/>
        </w:rPr>
        <w:t>第二支样品管溶液的吸光度；</w:t>
      </w:r>
    </w:p>
    <w:p w14:paraId="7E87819E" w14:textId="56EAADA1" w:rsidR="001B65BB" w:rsidRPr="005B54C3" w:rsidRDefault="001B65BB">
      <w:pPr>
        <w:pStyle w:val="afffff5"/>
        <w:ind w:firstLine="420"/>
        <w:rPr>
          <w:rFonts w:ascii="Times New Roman"/>
        </w:rPr>
      </w:pPr>
      <w:r w:rsidRPr="005B54C3">
        <w:rPr>
          <w:rFonts w:ascii="Times New Roman"/>
          <w:i/>
          <w:iCs/>
        </w:rPr>
        <w:t>B</w:t>
      </w:r>
      <w:r w:rsidRPr="005B54C3">
        <w:rPr>
          <w:rFonts w:ascii="Times New Roman"/>
          <w:i/>
          <w:iCs/>
          <w:vertAlign w:val="subscript"/>
        </w:rPr>
        <w:t>S</w:t>
      </w:r>
      <w:r w:rsidRPr="005B54C3">
        <w:rPr>
          <w:rFonts w:ascii="Times New Roman"/>
        </w:rPr>
        <w:t>——</w:t>
      </w:r>
      <w:r w:rsidRPr="005B54C3">
        <w:rPr>
          <w:rFonts w:ascii="Times New Roman"/>
        </w:rPr>
        <w:t>计算因子，</w:t>
      </w:r>
      <w:r w:rsidRPr="005B54C3">
        <w:rPr>
          <w:rFonts w:ascii="Times New Roman"/>
        </w:rPr>
        <w:t>μg/</w:t>
      </w:r>
      <w:r w:rsidRPr="005B54C3">
        <w:rPr>
          <w:rFonts w:ascii="Times New Roman"/>
        </w:rPr>
        <w:t>吸光度；</w:t>
      </w:r>
    </w:p>
    <w:p w14:paraId="2F8487AE" w14:textId="3B1A37C5" w:rsidR="001B65BB" w:rsidRPr="005B54C3" w:rsidRDefault="001B65BB">
      <w:pPr>
        <w:pStyle w:val="afffff5"/>
        <w:ind w:firstLine="420"/>
        <w:rPr>
          <w:rFonts w:ascii="Times New Roman"/>
        </w:rPr>
      </w:pPr>
      <w:r w:rsidRPr="005B54C3">
        <w:rPr>
          <w:rFonts w:ascii="Times New Roman"/>
          <w:i/>
          <w:iCs/>
        </w:rPr>
        <w:t>V</w:t>
      </w:r>
      <w:r w:rsidR="00120259" w:rsidRPr="005B54C3">
        <w:rPr>
          <w:rFonts w:ascii="Times New Roman"/>
          <w:vertAlign w:val="subscript"/>
        </w:rPr>
        <w:t>r</w:t>
      </w:r>
      <w:r w:rsidRPr="005B54C3">
        <w:rPr>
          <w:rFonts w:ascii="Times New Roman"/>
        </w:rPr>
        <w:t>——</w:t>
      </w:r>
      <w:r w:rsidR="00120259" w:rsidRPr="005B54C3">
        <w:rPr>
          <w:rFonts w:ascii="Times New Roman"/>
        </w:rPr>
        <w:t>参比</w:t>
      </w:r>
      <w:r w:rsidRPr="005B54C3">
        <w:rPr>
          <w:rFonts w:ascii="Times New Roman"/>
        </w:rPr>
        <w:t>状况下的采气体积，单位为升（</w:t>
      </w:r>
      <w:r w:rsidRPr="005B54C3">
        <w:rPr>
          <w:rFonts w:ascii="Times New Roman"/>
        </w:rPr>
        <w:t>L</w:t>
      </w:r>
      <w:r w:rsidRPr="005B54C3">
        <w:rPr>
          <w:rFonts w:ascii="Times New Roman"/>
        </w:rPr>
        <w:t>）。</w:t>
      </w:r>
    </w:p>
    <w:p w14:paraId="0A55ECAA" w14:textId="77777777" w:rsidR="001B65BB" w:rsidRPr="005B54C3" w:rsidRDefault="001B65BB">
      <w:pPr>
        <w:pStyle w:val="afffffffff0"/>
        <w:rPr>
          <w:rFonts w:ascii="Times New Roman"/>
        </w:rPr>
      </w:pPr>
      <w:r w:rsidRPr="005B54C3">
        <w:rPr>
          <w:rFonts w:ascii="Times New Roman"/>
        </w:rPr>
        <w:t>结果表达：一个区域的测定结果以该区域内各釆样点质量浓度的算术平均值给出。</w:t>
      </w:r>
    </w:p>
    <w:p w14:paraId="1D64F00E" w14:textId="77777777" w:rsidR="001B65BB" w:rsidRPr="005B54C3" w:rsidRDefault="001B65BB">
      <w:pPr>
        <w:pStyle w:val="affe"/>
        <w:spacing w:before="156" w:after="156"/>
        <w:rPr>
          <w:rFonts w:ascii="Times New Roman"/>
        </w:rPr>
      </w:pPr>
      <w:r w:rsidRPr="005B54C3">
        <w:rPr>
          <w:rFonts w:ascii="Times New Roman"/>
        </w:rPr>
        <w:t>测量范围、精密度和准确度</w:t>
      </w:r>
    </w:p>
    <w:p w14:paraId="445A08B3" w14:textId="77777777" w:rsidR="001B65BB" w:rsidRPr="005B54C3" w:rsidRDefault="001B65BB">
      <w:pPr>
        <w:pStyle w:val="afffffffff0"/>
        <w:rPr>
          <w:rFonts w:ascii="Times New Roman"/>
        </w:rPr>
      </w:pPr>
      <w:r w:rsidRPr="005B54C3">
        <w:rPr>
          <w:rFonts w:ascii="Times New Roman"/>
        </w:rPr>
        <w:t>本法灵敏度为</w:t>
      </w:r>
      <w:r w:rsidRPr="005B54C3">
        <w:rPr>
          <w:rFonts w:ascii="Times New Roman"/>
        </w:rPr>
        <w:t>1.2 μg O</w:t>
      </w:r>
      <w:r w:rsidRPr="005B54C3">
        <w:rPr>
          <w:rFonts w:ascii="Times New Roman"/>
          <w:vertAlign w:val="subscript"/>
        </w:rPr>
        <w:t>3</w:t>
      </w:r>
      <w:r w:rsidRPr="005B54C3">
        <w:rPr>
          <w:rFonts w:ascii="Times New Roman"/>
        </w:rPr>
        <w:t>/</w:t>
      </w:r>
      <w:r w:rsidRPr="005B54C3">
        <w:rPr>
          <w:rFonts w:ascii="Times New Roman"/>
        </w:rPr>
        <w:t>吸光度。</w:t>
      </w:r>
    </w:p>
    <w:p w14:paraId="4D0C9D08" w14:textId="66F29B69" w:rsidR="001B65BB" w:rsidRPr="005B54C3" w:rsidRDefault="001B65BB">
      <w:pPr>
        <w:pStyle w:val="afffffffff0"/>
        <w:rPr>
          <w:rFonts w:ascii="Times New Roman"/>
        </w:rPr>
      </w:pPr>
      <w:r w:rsidRPr="005B54C3">
        <w:rPr>
          <w:rFonts w:ascii="Times New Roman"/>
        </w:rPr>
        <w:t>当采气体积为</w:t>
      </w:r>
      <w:r w:rsidRPr="005B54C3">
        <w:rPr>
          <w:rFonts w:ascii="Times New Roman"/>
        </w:rPr>
        <w:t>20 L</w:t>
      </w:r>
      <w:r w:rsidRPr="005B54C3">
        <w:rPr>
          <w:rFonts w:ascii="Times New Roman"/>
        </w:rPr>
        <w:t>时，本法最低检出质量浓度为</w:t>
      </w:r>
      <w:r w:rsidRPr="005B54C3">
        <w:rPr>
          <w:rFonts w:ascii="Times New Roman"/>
        </w:rPr>
        <w:t>0.009 mg/m</w:t>
      </w:r>
      <w:r w:rsidRPr="005B54C3">
        <w:rPr>
          <w:rFonts w:ascii="Times New Roman"/>
          <w:vertAlign w:val="superscript"/>
        </w:rPr>
        <w:t>3</w:t>
      </w:r>
      <w:r w:rsidRPr="005B54C3">
        <w:rPr>
          <w:rFonts w:ascii="Times New Roman"/>
        </w:rPr>
        <w:t>，测量范围</w:t>
      </w:r>
      <w:r w:rsidRPr="005B54C3">
        <w:rPr>
          <w:rFonts w:ascii="Times New Roman"/>
        </w:rPr>
        <w:t>0.009 mg/m</w:t>
      </w:r>
      <w:r w:rsidRPr="005B54C3">
        <w:rPr>
          <w:rFonts w:ascii="Times New Roman"/>
          <w:vertAlign w:val="superscript"/>
        </w:rPr>
        <w:t>3</w:t>
      </w:r>
      <w:r w:rsidR="00B7637C" w:rsidRPr="005B54C3">
        <w:rPr>
          <w:rFonts w:ascii="Times New Roman"/>
        </w:rPr>
        <w:t>～</w:t>
      </w:r>
      <w:r w:rsidRPr="005B54C3">
        <w:rPr>
          <w:rFonts w:ascii="Times New Roman"/>
        </w:rPr>
        <w:t>0.5 mg/m</w:t>
      </w:r>
      <w:r w:rsidRPr="005B54C3">
        <w:rPr>
          <w:rFonts w:ascii="Times New Roman"/>
          <w:vertAlign w:val="superscript"/>
        </w:rPr>
        <w:t>3</w:t>
      </w:r>
      <w:r w:rsidRPr="005B54C3">
        <w:rPr>
          <w:rFonts w:ascii="Times New Roman"/>
        </w:rPr>
        <w:t xml:space="preserve"> </w:t>
      </w:r>
      <w:r w:rsidRPr="005B54C3">
        <w:rPr>
          <w:rFonts w:ascii="Times New Roman"/>
        </w:rPr>
        <w:t>。</w:t>
      </w:r>
    </w:p>
    <w:p w14:paraId="77F12C38" w14:textId="3768F0FC" w:rsidR="001B65BB" w:rsidRPr="005B54C3" w:rsidRDefault="001B65BB">
      <w:pPr>
        <w:pStyle w:val="afffffffff0"/>
        <w:rPr>
          <w:rFonts w:ascii="Times New Roman"/>
        </w:rPr>
      </w:pPr>
      <w:r w:rsidRPr="005B54C3">
        <w:rPr>
          <w:rFonts w:ascii="Times New Roman"/>
        </w:rPr>
        <w:t>当臭氧含量在</w:t>
      </w:r>
      <w:r w:rsidRPr="005B54C3">
        <w:rPr>
          <w:rFonts w:ascii="Times New Roman"/>
        </w:rPr>
        <w:t>2 μg/10 mL</w:t>
      </w:r>
      <w:r w:rsidR="00763000" w:rsidRPr="005B54C3">
        <w:rPr>
          <w:rFonts w:ascii="Times New Roman"/>
        </w:rPr>
        <w:t>～</w:t>
      </w:r>
      <w:r w:rsidRPr="005B54C3">
        <w:rPr>
          <w:rFonts w:ascii="Times New Roman"/>
        </w:rPr>
        <w:t>10 μg/10 mL</w:t>
      </w:r>
      <w:r w:rsidRPr="005B54C3">
        <w:rPr>
          <w:rFonts w:ascii="Times New Roman"/>
        </w:rPr>
        <w:t>范围内，</w:t>
      </w:r>
      <w:r w:rsidRPr="005B54C3">
        <w:rPr>
          <w:rFonts w:ascii="Times New Roman"/>
        </w:rPr>
        <w:t>5</w:t>
      </w:r>
      <w:r w:rsidRPr="005B54C3">
        <w:rPr>
          <w:rFonts w:ascii="Times New Roman"/>
        </w:rPr>
        <w:t>个实验室的平均相对标准偏差为</w:t>
      </w:r>
      <w:r w:rsidRPr="005B54C3">
        <w:rPr>
          <w:rFonts w:ascii="Times New Roman"/>
        </w:rPr>
        <w:t>4.7</w:t>
      </w:r>
      <w:r w:rsidR="00763000">
        <w:rPr>
          <w:rFonts w:ascii="Times New Roman"/>
        </w:rPr>
        <w:t xml:space="preserve"> </w:t>
      </w:r>
      <w:r w:rsidRPr="005B54C3">
        <w:rPr>
          <w:rFonts w:ascii="Times New Roman"/>
        </w:rPr>
        <w:t>%</w:t>
      </w:r>
      <w:r w:rsidRPr="005B54C3">
        <w:rPr>
          <w:rFonts w:ascii="Times New Roman"/>
        </w:rPr>
        <w:t>；</w:t>
      </w:r>
      <w:r w:rsidRPr="005B54C3">
        <w:rPr>
          <w:rFonts w:ascii="Times New Roman"/>
        </w:rPr>
        <w:t xml:space="preserve"> </w:t>
      </w:r>
      <w:r w:rsidRPr="005B54C3">
        <w:rPr>
          <w:rFonts w:ascii="Times New Roman"/>
        </w:rPr>
        <w:t>平均回收率为</w:t>
      </w:r>
      <w:r w:rsidRPr="005B54C3">
        <w:rPr>
          <w:rFonts w:ascii="Times New Roman"/>
        </w:rPr>
        <w:t>95%</w:t>
      </w:r>
      <w:r w:rsidR="00763000" w:rsidRPr="005B54C3">
        <w:rPr>
          <w:rFonts w:ascii="Times New Roman"/>
        </w:rPr>
        <w:t>～</w:t>
      </w:r>
      <w:r w:rsidRPr="005B54C3">
        <w:rPr>
          <w:rFonts w:ascii="Times New Roman"/>
        </w:rPr>
        <w:t>108%</w:t>
      </w:r>
      <w:r w:rsidRPr="005B54C3">
        <w:rPr>
          <w:rFonts w:ascii="Times New Roman"/>
        </w:rPr>
        <w:t>。</w:t>
      </w:r>
    </w:p>
    <w:p w14:paraId="7A3A6B42" w14:textId="77777777" w:rsidR="001B65BB" w:rsidRPr="005B54C3" w:rsidRDefault="001B65BB">
      <w:pPr>
        <w:pStyle w:val="affe"/>
        <w:spacing w:before="156" w:after="156"/>
        <w:rPr>
          <w:rFonts w:ascii="Times New Roman"/>
        </w:rPr>
      </w:pPr>
      <w:r w:rsidRPr="005B54C3">
        <w:rPr>
          <w:rFonts w:ascii="Times New Roman"/>
        </w:rPr>
        <w:t>干扰</w:t>
      </w:r>
    </w:p>
    <w:p w14:paraId="2E31BA30" w14:textId="35F7B4D5" w:rsidR="001B65BB" w:rsidRPr="005B54C3" w:rsidRDefault="001B65BB">
      <w:pPr>
        <w:pStyle w:val="afffff5"/>
        <w:ind w:firstLine="420"/>
        <w:rPr>
          <w:rFonts w:ascii="Times New Roman"/>
        </w:rPr>
      </w:pPr>
      <w:r w:rsidRPr="005B54C3">
        <w:rPr>
          <w:rFonts w:ascii="Times New Roman"/>
        </w:rPr>
        <w:t>空气中的二氧化氮会使本法检测结果偏高，约为二氧化氮质量浓度的</w:t>
      </w:r>
      <w:r w:rsidRPr="005B54C3">
        <w:rPr>
          <w:rFonts w:ascii="Times New Roman"/>
        </w:rPr>
        <w:t>6</w:t>
      </w:r>
      <w:r w:rsidR="00763000">
        <w:rPr>
          <w:rFonts w:ascii="Times New Roman"/>
        </w:rPr>
        <w:t xml:space="preserve"> </w:t>
      </w:r>
      <w:r w:rsidRPr="005B54C3">
        <w:rPr>
          <w:rFonts w:ascii="Times New Roman"/>
        </w:rPr>
        <w:t>%</w:t>
      </w:r>
      <w:r w:rsidRPr="005B54C3">
        <w:rPr>
          <w:rFonts w:ascii="Times New Roman"/>
        </w:rPr>
        <w:t>。当空气中的二氧化硫、</w:t>
      </w:r>
      <w:r w:rsidRPr="005B54C3">
        <w:rPr>
          <w:rFonts w:ascii="Times New Roman"/>
        </w:rPr>
        <w:t xml:space="preserve"> </w:t>
      </w:r>
      <w:r w:rsidRPr="005B54C3">
        <w:rPr>
          <w:rFonts w:ascii="Times New Roman"/>
        </w:rPr>
        <w:t>硫化氢、氟化氢浓度分别高于</w:t>
      </w:r>
      <w:r w:rsidRPr="005B54C3">
        <w:rPr>
          <w:rFonts w:ascii="Times New Roman"/>
        </w:rPr>
        <w:t>750 μg/m</w:t>
      </w:r>
      <w:r w:rsidRPr="005B54C3">
        <w:rPr>
          <w:rFonts w:ascii="Times New Roman"/>
          <w:vertAlign w:val="superscript"/>
        </w:rPr>
        <w:t>3</w:t>
      </w:r>
      <w:r w:rsidRPr="005B54C3">
        <w:rPr>
          <w:rFonts w:ascii="Times New Roman"/>
        </w:rPr>
        <w:t>、</w:t>
      </w:r>
      <w:r w:rsidRPr="005B54C3">
        <w:rPr>
          <w:rFonts w:ascii="Times New Roman"/>
        </w:rPr>
        <w:t>110 μg/m</w:t>
      </w:r>
      <w:r w:rsidRPr="005B54C3">
        <w:rPr>
          <w:rFonts w:ascii="Times New Roman"/>
          <w:vertAlign w:val="superscript"/>
        </w:rPr>
        <w:t>3</w:t>
      </w:r>
      <w:r w:rsidRPr="005B54C3">
        <w:rPr>
          <w:rFonts w:ascii="Times New Roman"/>
        </w:rPr>
        <w:t>、</w:t>
      </w:r>
      <w:r w:rsidRPr="005B54C3">
        <w:rPr>
          <w:rFonts w:ascii="Times New Roman"/>
        </w:rPr>
        <w:t>2.5 μg/m</w:t>
      </w:r>
      <w:r w:rsidRPr="005B54C3">
        <w:rPr>
          <w:rFonts w:ascii="Times New Roman"/>
          <w:vertAlign w:val="superscript"/>
        </w:rPr>
        <w:t>3</w:t>
      </w:r>
      <w:r w:rsidRPr="005B54C3">
        <w:rPr>
          <w:rFonts w:ascii="Times New Roman"/>
        </w:rPr>
        <w:t>时，会对本法造成干扰。</w:t>
      </w:r>
    </w:p>
    <w:p w14:paraId="44C09CFA" w14:textId="77777777" w:rsidR="001B65BB" w:rsidRPr="005B54C3" w:rsidRDefault="001B65BB">
      <w:pPr>
        <w:pStyle w:val="affc"/>
        <w:spacing w:before="312" w:after="312"/>
        <w:rPr>
          <w:rFonts w:ascii="Times New Roman"/>
        </w:rPr>
      </w:pPr>
      <w:bookmarkStart w:id="101" w:name="_Toc91782088"/>
      <w:bookmarkStart w:id="102" w:name="_Toc93308664"/>
      <w:r w:rsidRPr="005B54C3">
        <w:rPr>
          <w:rFonts w:ascii="Times New Roman"/>
        </w:rPr>
        <w:t>尿素</w:t>
      </w:r>
      <w:bookmarkEnd w:id="101"/>
      <w:bookmarkEnd w:id="102"/>
    </w:p>
    <w:p w14:paraId="2C52FEFC" w14:textId="77777777" w:rsidR="001B65BB" w:rsidRPr="005B54C3" w:rsidRDefault="001B65BB">
      <w:pPr>
        <w:pStyle w:val="affd"/>
        <w:spacing w:before="156" w:after="156"/>
        <w:rPr>
          <w:rFonts w:ascii="Times New Roman"/>
        </w:rPr>
      </w:pPr>
      <w:bookmarkStart w:id="103" w:name="_Toc91782089"/>
      <w:r w:rsidRPr="005B54C3">
        <w:rPr>
          <w:rFonts w:ascii="Times New Roman"/>
        </w:rPr>
        <w:t>原理</w:t>
      </w:r>
      <w:bookmarkEnd w:id="103"/>
    </w:p>
    <w:p w14:paraId="070CCD10" w14:textId="77777777" w:rsidR="001B65BB" w:rsidRPr="005B54C3" w:rsidRDefault="001B65BB">
      <w:pPr>
        <w:pStyle w:val="afffff5"/>
        <w:ind w:firstLine="420"/>
        <w:rPr>
          <w:rFonts w:ascii="Times New Roman"/>
        </w:rPr>
      </w:pPr>
      <w:r w:rsidRPr="005B54C3">
        <w:rPr>
          <w:rFonts w:ascii="Times New Roman"/>
        </w:rPr>
        <w:t>尿素与二乙酰一肟及安替比林反应呈现黄色，在波长</w:t>
      </w:r>
      <w:r w:rsidRPr="005B54C3">
        <w:rPr>
          <w:rFonts w:ascii="Times New Roman"/>
        </w:rPr>
        <w:t>460 nm</w:t>
      </w:r>
      <w:r w:rsidRPr="005B54C3">
        <w:rPr>
          <w:rFonts w:ascii="Times New Roman"/>
        </w:rPr>
        <w:t>处有最大吸收峰。</w:t>
      </w:r>
    </w:p>
    <w:p w14:paraId="1123852E" w14:textId="77777777" w:rsidR="001B65BB" w:rsidRPr="005B54C3" w:rsidRDefault="001B65BB">
      <w:pPr>
        <w:pStyle w:val="affd"/>
        <w:spacing w:before="156" w:after="156"/>
        <w:rPr>
          <w:rFonts w:ascii="Times New Roman"/>
        </w:rPr>
      </w:pPr>
      <w:bookmarkStart w:id="104" w:name="_Toc91782090"/>
      <w:r w:rsidRPr="005B54C3">
        <w:rPr>
          <w:rFonts w:ascii="Times New Roman"/>
        </w:rPr>
        <w:t>仪器和设备</w:t>
      </w:r>
      <w:bookmarkEnd w:id="104"/>
    </w:p>
    <w:p w14:paraId="1AB8E930" w14:textId="77777777" w:rsidR="001B65BB" w:rsidRPr="005B54C3" w:rsidRDefault="001B65BB">
      <w:pPr>
        <w:pStyle w:val="afffffffff1"/>
        <w:rPr>
          <w:rFonts w:ascii="Times New Roman"/>
        </w:rPr>
      </w:pPr>
      <w:r w:rsidRPr="005B54C3">
        <w:rPr>
          <w:rFonts w:ascii="Times New Roman"/>
        </w:rPr>
        <w:t>棕色具塞比色管：</w:t>
      </w:r>
      <w:r w:rsidRPr="005B54C3">
        <w:rPr>
          <w:rFonts w:ascii="Times New Roman"/>
        </w:rPr>
        <w:t>50 mL</w:t>
      </w:r>
      <w:r w:rsidRPr="005B54C3">
        <w:rPr>
          <w:rFonts w:ascii="Times New Roman"/>
        </w:rPr>
        <w:t>。</w:t>
      </w:r>
    </w:p>
    <w:p w14:paraId="42D6A81C" w14:textId="77777777" w:rsidR="001B65BB" w:rsidRPr="005B54C3" w:rsidRDefault="001B65BB">
      <w:pPr>
        <w:pStyle w:val="afffffffff1"/>
        <w:rPr>
          <w:rFonts w:ascii="Times New Roman"/>
        </w:rPr>
      </w:pPr>
      <w:r w:rsidRPr="005B54C3">
        <w:rPr>
          <w:rFonts w:ascii="Times New Roman"/>
        </w:rPr>
        <w:t>水浴。</w:t>
      </w:r>
    </w:p>
    <w:p w14:paraId="3FFC1390" w14:textId="77777777" w:rsidR="001B65BB" w:rsidRPr="005B54C3" w:rsidRDefault="001B65BB">
      <w:pPr>
        <w:pStyle w:val="afffffffff1"/>
        <w:rPr>
          <w:rFonts w:ascii="Times New Roman"/>
        </w:rPr>
      </w:pPr>
      <w:r w:rsidRPr="005B54C3">
        <w:rPr>
          <w:rFonts w:ascii="Times New Roman"/>
        </w:rPr>
        <w:t>分光光度计。</w:t>
      </w:r>
    </w:p>
    <w:p w14:paraId="4487498A" w14:textId="77777777" w:rsidR="001B65BB" w:rsidRPr="005B54C3" w:rsidRDefault="001B65BB">
      <w:pPr>
        <w:pStyle w:val="affd"/>
        <w:spacing w:before="156" w:after="156"/>
        <w:rPr>
          <w:rFonts w:ascii="Times New Roman"/>
        </w:rPr>
      </w:pPr>
      <w:bookmarkStart w:id="105" w:name="_Toc91782091"/>
      <w:r w:rsidRPr="005B54C3">
        <w:rPr>
          <w:rFonts w:ascii="Times New Roman"/>
        </w:rPr>
        <w:t>试剂和材料</w:t>
      </w:r>
      <w:bookmarkEnd w:id="105"/>
    </w:p>
    <w:p w14:paraId="151CFEE3" w14:textId="77777777" w:rsidR="001B65BB" w:rsidRPr="005B54C3" w:rsidRDefault="001B65BB">
      <w:pPr>
        <w:pStyle w:val="afffffffff1"/>
        <w:rPr>
          <w:rFonts w:ascii="Times New Roman"/>
        </w:rPr>
      </w:pPr>
      <w:r w:rsidRPr="005B54C3">
        <w:rPr>
          <w:rFonts w:ascii="Times New Roman"/>
        </w:rPr>
        <w:t>二乙酰一肟溶液</w:t>
      </w:r>
      <w:r w:rsidRPr="005B54C3">
        <w:rPr>
          <w:rFonts w:ascii="Times New Roman"/>
        </w:rPr>
        <w:t>{</w:t>
      </w:r>
      <w:r w:rsidRPr="005B54C3">
        <w:rPr>
          <w:rFonts w:ascii="Times New Roman"/>
          <w:i/>
          <w:iCs/>
        </w:rPr>
        <w:t>φ</w:t>
      </w:r>
      <w:r w:rsidRPr="005B54C3">
        <w:rPr>
          <w:rFonts w:ascii="Times New Roman"/>
        </w:rPr>
        <w:t>[CH</w:t>
      </w:r>
      <w:r w:rsidRPr="005B54C3">
        <w:rPr>
          <w:rFonts w:ascii="Times New Roman"/>
          <w:vertAlign w:val="subscript"/>
        </w:rPr>
        <w:t>3</w:t>
      </w:r>
      <w:r w:rsidRPr="005B54C3">
        <w:rPr>
          <w:rFonts w:ascii="Times New Roman"/>
        </w:rPr>
        <w:t>COC</w:t>
      </w:r>
      <w:r w:rsidRPr="005B54C3">
        <w:rPr>
          <w:rFonts w:ascii="Times New Roman"/>
        </w:rPr>
        <w:t>（</w:t>
      </w:r>
      <w:r w:rsidRPr="005B54C3">
        <w:rPr>
          <w:rFonts w:ascii="Times New Roman"/>
        </w:rPr>
        <w:t>NOH</w:t>
      </w:r>
      <w:r w:rsidRPr="005B54C3">
        <w:rPr>
          <w:rFonts w:ascii="Times New Roman"/>
        </w:rPr>
        <w:t>）</w:t>
      </w:r>
      <w:r w:rsidRPr="005B54C3">
        <w:rPr>
          <w:rFonts w:ascii="Times New Roman"/>
        </w:rPr>
        <w:t>CH</w:t>
      </w:r>
      <w:r w:rsidRPr="005B54C3">
        <w:rPr>
          <w:rFonts w:ascii="Times New Roman"/>
          <w:vertAlign w:val="subscript"/>
        </w:rPr>
        <w:t>3</w:t>
      </w:r>
      <w:r w:rsidRPr="005B54C3">
        <w:rPr>
          <w:rFonts w:ascii="Times New Roman"/>
        </w:rPr>
        <w:t>] = 0.2%}</w:t>
      </w:r>
      <w:r w:rsidRPr="005B54C3">
        <w:rPr>
          <w:rFonts w:ascii="Times New Roman"/>
        </w:rPr>
        <w:t>：称取</w:t>
      </w:r>
      <w:r w:rsidRPr="005B54C3">
        <w:rPr>
          <w:rFonts w:ascii="Times New Roman"/>
        </w:rPr>
        <w:t xml:space="preserve"> 0.2 g </w:t>
      </w:r>
      <w:r w:rsidRPr="005B54C3">
        <w:rPr>
          <w:rFonts w:ascii="Times New Roman"/>
        </w:rPr>
        <w:t>二乙酰一肟［</w:t>
      </w:r>
      <w:r w:rsidRPr="005B54C3">
        <w:rPr>
          <w:rFonts w:ascii="Times New Roman"/>
        </w:rPr>
        <w:t>CH</w:t>
      </w:r>
      <w:r w:rsidRPr="005B54C3">
        <w:rPr>
          <w:rFonts w:ascii="Times New Roman"/>
          <w:vertAlign w:val="subscript"/>
        </w:rPr>
        <w:t>3</w:t>
      </w:r>
      <w:r w:rsidRPr="005B54C3">
        <w:rPr>
          <w:rFonts w:ascii="Times New Roman"/>
        </w:rPr>
        <w:t>COC</w:t>
      </w:r>
      <w:r w:rsidRPr="005B54C3">
        <w:rPr>
          <w:rFonts w:ascii="Times New Roman"/>
        </w:rPr>
        <w:t>（</w:t>
      </w:r>
      <w:r w:rsidRPr="005B54C3">
        <w:rPr>
          <w:rFonts w:ascii="Times New Roman"/>
        </w:rPr>
        <w:t>NOH</w:t>
      </w:r>
      <w:r w:rsidRPr="005B54C3">
        <w:rPr>
          <w:rFonts w:ascii="Times New Roman"/>
        </w:rPr>
        <w:t>）</w:t>
      </w:r>
      <w:r w:rsidRPr="005B54C3">
        <w:rPr>
          <w:rFonts w:ascii="Times New Roman"/>
        </w:rPr>
        <w:t xml:space="preserve"> CH</w:t>
      </w:r>
      <w:r w:rsidRPr="005B54C3">
        <w:rPr>
          <w:rFonts w:ascii="Times New Roman"/>
          <w:vertAlign w:val="subscript"/>
        </w:rPr>
        <w:t>3</w:t>
      </w:r>
      <w:r w:rsidRPr="005B54C3">
        <w:rPr>
          <w:rFonts w:ascii="Times New Roman"/>
        </w:rPr>
        <w:t>］溶于</w:t>
      </w:r>
      <w:r w:rsidRPr="005B54C3">
        <w:rPr>
          <w:rFonts w:ascii="Times New Roman"/>
        </w:rPr>
        <w:t>10%</w:t>
      </w:r>
      <w:r w:rsidRPr="005B54C3">
        <w:rPr>
          <w:rFonts w:ascii="Times New Roman"/>
        </w:rPr>
        <w:t>乙酸中，并稀释至</w:t>
      </w:r>
      <w:r w:rsidRPr="005B54C3">
        <w:rPr>
          <w:rFonts w:ascii="Times New Roman"/>
        </w:rPr>
        <w:t>100 mL</w:t>
      </w:r>
      <w:r w:rsidRPr="005B54C3">
        <w:rPr>
          <w:rFonts w:ascii="Times New Roman"/>
        </w:rPr>
        <w:t>，保存于棕色瓶备用。</w:t>
      </w:r>
    </w:p>
    <w:p w14:paraId="146B1672" w14:textId="1FB602BA" w:rsidR="001B65BB" w:rsidRPr="005B54C3" w:rsidRDefault="001B65BB">
      <w:pPr>
        <w:pStyle w:val="afffffffff1"/>
        <w:rPr>
          <w:rFonts w:ascii="Times New Roman"/>
        </w:rPr>
      </w:pPr>
      <w:r w:rsidRPr="005B54C3">
        <w:rPr>
          <w:rFonts w:ascii="Times New Roman"/>
        </w:rPr>
        <w:lastRenderedPageBreak/>
        <w:t>安替比林溶液</w:t>
      </w:r>
      <w:r w:rsidRPr="005B54C3">
        <w:rPr>
          <w:rFonts w:ascii="Times New Roman"/>
        </w:rPr>
        <w:t>{</w:t>
      </w:r>
      <w:r w:rsidRPr="005B54C3">
        <w:rPr>
          <w:rFonts w:ascii="Times New Roman"/>
          <w:i/>
          <w:iCs/>
        </w:rPr>
        <w:t>φ</w:t>
      </w:r>
      <w:r w:rsidRPr="005B54C3">
        <w:rPr>
          <w:rFonts w:ascii="Times New Roman"/>
        </w:rPr>
        <w:t>[1</w:t>
      </w:r>
      <w:r w:rsidRPr="005B54C3">
        <w:rPr>
          <w:rFonts w:ascii="Times New Roman"/>
        </w:rPr>
        <w:t>，</w:t>
      </w:r>
      <w:r w:rsidRPr="005B54C3">
        <w:rPr>
          <w:rFonts w:ascii="Times New Roman"/>
        </w:rPr>
        <w:t>5-</w:t>
      </w:r>
      <w:r w:rsidRPr="005B54C3">
        <w:rPr>
          <w:rFonts w:ascii="Times New Roman"/>
        </w:rPr>
        <w:t>二甲基</w:t>
      </w:r>
      <w:r w:rsidR="00763000" w:rsidRPr="005B54C3">
        <w:rPr>
          <w:rFonts w:ascii="Times New Roman"/>
        </w:rPr>
        <w:t>-</w:t>
      </w:r>
      <w:r w:rsidRPr="005B54C3">
        <w:rPr>
          <w:rFonts w:ascii="Times New Roman"/>
        </w:rPr>
        <w:t>2</w:t>
      </w:r>
      <w:r w:rsidR="00763000" w:rsidRPr="005B54C3">
        <w:rPr>
          <w:rFonts w:ascii="Times New Roman"/>
        </w:rPr>
        <w:t>-</w:t>
      </w:r>
      <w:r w:rsidRPr="005B54C3">
        <w:rPr>
          <w:rFonts w:ascii="Times New Roman"/>
        </w:rPr>
        <w:t>苯</w:t>
      </w:r>
      <w:r w:rsidRPr="005B54C3">
        <w:rPr>
          <w:rFonts w:ascii="Times New Roman"/>
        </w:rPr>
        <w:t>-3-</w:t>
      </w:r>
      <w:r w:rsidRPr="005B54C3">
        <w:rPr>
          <w:rFonts w:ascii="Times New Roman"/>
        </w:rPr>
        <w:t>吡唑酮</w:t>
      </w:r>
      <w:r w:rsidRPr="005B54C3">
        <w:rPr>
          <w:rFonts w:ascii="Times New Roman"/>
        </w:rPr>
        <w:t xml:space="preserve"> C</w:t>
      </w:r>
      <w:r w:rsidRPr="005B54C3">
        <w:rPr>
          <w:rFonts w:ascii="Times New Roman"/>
          <w:vertAlign w:val="subscript"/>
        </w:rPr>
        <w:t>6</w:t>
      </w:r>
      <w:r w:rsidRPr="005B54C3">
        <w:rPr>
          <w:rFonts w:ascii="Times New Roman"/>
        </w:rPr>
        <w:t>H</w:t>
      </w:r>
      <w:r w:rsidRPr="005B54C3">
        <w:rPr>
          <w:rFonts w:ascii="Times New Roman"/>
          <w:vertAlign w:val="subscript"/>
        </w:rPr>
        <w:t>5</w:t>
      </w:r>
      <w:r w:rsidRPr="005B54C3">
        <w:rPr>
          <w:rFonts w:ascii="Times New Roman"/>
        </w:rPr>
        <w:t>NN</w:t>
      </w:r>
      <w:r w:rsidRPr="005B54C3">
        <w:rPr>
          <w:rFonts w:ascii="Times New Roman"/>
        </w:rPr>
        <w:t>（</w:t>
      </w:r>
      <w:r w:rsidRPr="005B54C3">
        <w:rPr>
          <w:rFonts w:ascii="Times New Roman"/>
        </w:rPr>
        <w:t>CH</w:t>
      </w:r>
      <w:r w:rsidRPr="005B54C3">
        <w:rPr>
          <w:rFonts w:ascii="Times New Roman"/>
          <w:vertAlign w:val="subscript"/>
        </w:rPr>
        <w:t>3</w:t>
      </w:r>
      <w:r w:rsidRPr="005B54C3">
        <w:rPr>
          <w:rFonts w:ascii="Times New Roman"/>
        </w:rPr>
        <w:t>）</w:t>
      </w:r>
      <w:r w:rsidRPr="005B54C3">
        <w:rPr>
          <w:rFonts w:ascii="Times New Roman"/>
        </w:rPr>
        <w:t>C</w:t>
      </w:r>
      <w:r w:rsidRPr="005B54C3">
        <w:rPr>
          <w:rFonts w:ascii="Times New Roman"/>
        </w:rPr>
        <w:t>（</w:t>
      </w:r>
      <w:r w:rsidRPr="005B54C3">
        <w:rPr>
          <w:rFonts w:ascii="Times New Roman"/>
        </w:rPr>
        <w:t>CH</w:t>
      </w:r>
      <w:r w:rsidRPr="005B54C3">
        <w:rPr>
          <w:rFonts w:ascii="Times New Roman"/>
          <w:vertAlign w:val="subscript"/>
        </w:rPr>
        <w:t>3</w:t>
      </w:r>
      <w:r w:rsidRPr="005B54C3">
        <w:rPr>
          <w:rFonts w:ascii="Times New Roman"/>
        </w:rPr>
        <w:t>）：</w:t>
      </w:r>
      <w:r w:rsidRPr="005B54C3">
        <w:rPr>
          <w:rFonts w:ascii="Times New Roman"/>
        </w:rPr>
        <w:t>CHC</w:t>
      </w:r>
      <w:r w:rsidRPr="005B54C3">
        <w:rPr>
          <w:rFonts w:ascii="Times New Roman"/>
        </w:rPr>
        <w:t>：</w:t>
      </w:r>
      <w:r w:rsidRPr="005B54C3">
        <w:rPr>
          <w:rFonts w:ascii="Times New Roman"/>
        </w:rPr>
        <w:t>O]= 0.2%}</w:t>
      </w:r>
      <w:r w:rsidRPr="005B54C3">
        <w:rPr>
          <w:rFonts w:ascii="Times New Roman"/>
        </w:rPr>
        <w:t>：称取</w:t>
      </w:r>
      <w:r w:rsidRPr="005B54C3">
        <w:rPr>
          <w:rFonts w:ascii="Times New Roman"/>
        </w:rPr>
        <w:t>0.2 g</w:t>
      </w:r>
      <w:r w:rsidRPr="005B54C3">
        <w:rPr>
          <w:rFonts w:ascii="Times New Roman"/>
        </w:rPr>
        <w:t>安替比林（</w:t>
      </w:r>
      <w:r w:rsidRPr="005B54C3">
        <w:rPr>
          <w:rFonts w:ascii="Times New Roman"/>
        </w:rPr>
        <w:t>1</w:t>
      </w:r>
      <w:r w:rsidRPr="005B54C3">
        <w:rPr>
          <w:rFonts w:ascii="Times New Roman"/>
        </w:rPr>
        <w:t>，</w:t>
      </w:r>
      <w:r w:rsidRPr="005B54C3">
        <w:rPr>
          <w:rFonts w:ascii="Times New Roman"/>
        </w:rPr>
        <w:t>5</w:t>
      </w:r>
      <w:r w:rsidR="00430BDF" w:rsidRPr="005B54C3">
        <w:rPr>
          <w:rFonts w:ascii="Times New Roman"/>
        </w:rPr>
        <w:t>-</w:t>
      </w:r>
      <w:r w:rsidRPr="005B54C3">
        <w:rPr>
          <w:rFonts w:ascii="Times New Roman"/>
        </w:rPr>
        <w:t>二甲基</w:t>
      </w:r>
      <w:r w:rsidR="00430BDF" w:rsidRPr="005B54C3">
        <w:rPr>
          <w:rFonts w:ascii="Times New Roman"/>
        </w:rPr>
        <w:t>-</w:t>
      </w:r>
      <w:r w:rsidRPr="005B54C3">
        <w:rPr>
          <w:rFonts w:ascii="Times New Roman"/>
        </w:rPr>
        <w:t>2</w:t>
      </w:r>
      <w:r w:rsidR="00430BDF" w:rsidRPr="005B54C3">
        <w:rPr>
          <w:rFonts w:ascii="Times New Roman"/>
        </w:rPr>
        <w:t>-</w:t>
      </w:r>
      <w:r w:rsidRPr="005B54C3">
        <w:rPr>
          <w:rFonts w:ascii="Times New Roman"/>
        </w:rPr>
        <w:t>苯</w:t>
      </w:r>
      <w:r w:rsidR="00430BDF" w:rsidRPr="005B54C3">
        <w:rPr>
          <w:rFonts w:ascii="Times New Roman"/>
        </w:rPr>
        <w:t>-</w:t>
      </w:r>
      <w:r w:rsidRPr="005B54C3">
        <w:rPr>
          <w:rFonts w:ascii="Times New Roman"/>
        </w:rPr>
        <w:t>3</w:t>
      </w:r>
      <w:r w:rsidR="00430BDF" w:rsidRPr="005B54C3">
        <w:rPr>
          <w:rFonts w:ascii="Times New Roman"/>
        </w:rPr>
        <w:t>-</w:t>
      </w:r>
      <w:r w:rsidRPr="005B54C3">
        <w:rPr>
          <w:rFonts w:ascii="Times New Roman"/>
        </w:rPr>
        <w:t>吡唑酮</w:t>
      </w:r>
      <w:r w:rsidRPr="005B54C3">
        <w:rPr>
          <w:rFonts w:ascii="Times New Roman"/>
        </w:rPr>
        <w:t>C</w:t>
      </w:r>
      <w:r w:rsidRPr="005B54C3">
        <w:rPr>
          <w:rFonts w:ascii="Times New Roman"/>
          <w:vertAlign w:val="subscript"/>
        </w:rPr>
        <w:t>6</w:t>
      </w:r>
      <w:r w:rsidRPr="005B54C3">
        <w:rPr>
          <w:rFonts w:ascii="Times New Roman"/>
        </w:rPr>
        <w:t>H</w:t>
      </w:r>
      <w:r w:rsidRPr="005B54C3">
        <w:rPr>
          <w:rFonts w:ascii="Times New Roman"/>
          <w:vertAlign w:val="subscript"/>
        </w:rPr>
        <w:t>5</w:t>
      </w:r>
      <w:r w:rsidRPr="005B54C3">
        <w:rPr>
          <w:rFonts w:ascii="Times New Roman"/>
        </w:rPr>
        <w:t>NN</w:t>
      </w:r>
      <w:r w:rsidRPr="005B54C3">
        <w:rPr>
          <w:rFonts w:ascii="Times New Roman"/>
        </w:rPr>
        <w:t>（</w:t>
      </w:r>
      <w:r w:rsidRPr="005B54C3">
        <w:rPr>
          <w:rFonts w:ascii="Times New Roman"/>
        </w:rPr>
        <w:t>CH</w:t>
      </w:r>
      <w:r w:rsidRPr="005B54C3">
        <w:rPr>
          <w:rFonts w:ascii="Times New Roman"/>
          <w:vertAlign w:val="subscript"/>
        </w:rPr>
        <w:t>3</w:t>
      </w:r>
      <w:r w:rsidRPr="005B54C3">
        <w:rPr>
          <w:rFonts w:ascii="Times New Roman"/>
        </w:rPr>
        <w:t>）</w:t>
      </w:r>
      <w:r w:rsidRPr="005B54C3">
        <w:rPr>
          <w:rFonts w:ascii="Times New Roman"/>
        </w:rPr>
        <w:t>C</w:t>
      </w:r>
      <w:r w:rsidRPr="005B54C3">
        <w:rPr>
          <w:rFonts w:ascii="Times New Roman"/>
        </w:rPr>
        <w:t>（</w:t>
      </w:r>
      <w:r w:rsidRPr="005B54C3">
        <w:rPr>
          <w:rFonts w:ascii="Times New Roman"/>
        </w:rPr>
        <w:t>CH</w:t>
      </w:r>
      <w:r w:rsidRPr="005B54C3">
        <w:rPr>
          <w:rFonts w:ascii="Times New Roman"/>
          <w:vertAlign w:val="subscript"/>
        </w:rPr>
        <w:t>3</w:t>
      </w:r>
      <w:r w:rsidRPr="005B54C3">
        <w:rPr>
          <w:rFonts w:ascii="Times New Roman"/>
        </w:rPr>
        <w:t>）：</w:t>
      </w:r>
      <w:r w:rsidRPr="005B54C3">
        <w:rPr>
          <w:rFonts w:ascii="Times New Roman"/>
        </w:rPr>
        <w:t>CHC</w:t>
      </w:r>
      <w:r w:rsidRPr="005B54C3">
        <w:rPr>
          <w:rFonts w:ascii="Times New Roman"/>
        </w:rPr>
        <w:t>：</w:t>
      </w:r>
      <w:r w:rsidR="001F4445" w:rsidRPr="005B54C3">
        <w:rPr>
          <w:rFonts w:ascii="Times New Roman"/>
        </w:rPr>
        <w:t>O</w:t>
      </w:r>
      <w:r w:rsidRPr="005B54C3">
        <w:rPr>
          <w:rFonts w:ascii="Times New Roman"/>
        </w:rPr>
        <w:t>），溶于</w:t>
      </w:r>
      <w:r w:rsidRPr="005B54C3">
        <w:rPr>
          <w:rFonts w:ascii="Times New Roman"/>
        </w:rPr>
        <w:t>1+1</w:t>
      </w:r>
      <w:r w:rsidRPr="005B54C3">
        <w:rPr>
          <w:rFonts w:ascii="Times New Roman"/>
        </w:rPr>
        <w:t>硫酸中并用</w:t>
      </w:r>
      <w:r w:rsidRPr="005B54C3">
        <w:rPr>
          <w:rFonts w:ascii="Times New Roman"/>
        </w:rPr>
        <w:t>1+1</w:t>
      </w:r>
      <w:r w:rsidRPr="005B54C3">
        <w:rPr>
          <w:rFonts w:ascii="Times New Roman"/>
        </w:rPr>
        <w:t>硫酸稀释至</w:t>
      </w:r>
      <w:r w:rsidRPr="005B54C3">
        <w:rPr>
          <w:rFonts w:ascii="Times New Roman"/>
        </w:rPr>
        <w:t>100 mL</w:t>
      </w:r>
      <w:r w:rsidRPr="005B54C3">
        <w:rPr>
          <w:rFonts w:ascii="Times New Roman"/>
        </w:rPr>
        <w:t>，在棕色瓶中保存。</w:t>
      </w:r>
    </w:p>
    <w:p w14:paraId="6B48CDEE" w14:textId="77777777" w:rsidR="001B65BB" w:rsidRPr="005B54C3" w:rsidRDefault="001B65BB">
      <w:pPr>
        <w:pStyle w:val="afff2"/>
        <w:rPr>
          <w:rFonts w:ascii="Times New Roman"/>
        </w:rPr>
      </w:pPr>
      <w:r w:rsidRPr="005B54C3">
        <w:rPr>
          <w:rFonts w:ascii="Times New Roman"/>
        </w:rPr>
        <w:t>硫酸浓度大于</w:t>
      </w:r>
      <w:r w:rsidRPr="005B54C3">
        <w:rPr>
          <w:rFonts w:ascii="Times New Roman"/>
        </w:rPr>
        <w:t>1+1</w:t>
      </w:r>
      <w:r w:rsidRPr="005B54C3">
        <w:rPr>
          <w:rFonts w:ascii="Times New Roman"/>
        </w:rPr>
        <w:t>时，显色缓慢且操作不便。</w:t>
      </w:r>
    </w:p>
    <w:p w14:paraId="63111E57" w14:textId="04F7F0A0" w:rsidR="001B65BB" w:rsidRPr="005B54C3" w:rsidRDefault="001B65BB">
      <w:pPr>
        <w:pStyle w:val="afffffffff1"/>
        <w:rPr>
          <w:rFonts w:ascii="Times New Roman"/>
        </w:rPr>
      </w:pPr>
      <w:r w:rsidRPr="005B54C3">
        <w:rPr>
          <w:rFonts w:ascii="Times New Roman"/>
        </w:rPr>
        <w:t>尿素标准储备溶液：准确称取</w:t>
      </w:r>
      <w:r w:rsidRPr="005B54C3">
        <w:rPr>
          <w:rFonts w:ascii="Times New Roman"/>
        </w:rPr>
        <w:t>0.100</w:t>
      </w:r>
      <w:r w:rsidR="00430BDF">
        <w:rPr>
          <w:rFonts w:ascii="Times New Roman"/>
        </w:rPr>
        <w:t xml:space="preserve"> </w:t>
      </w:r>
      <w:r w:rsidRPr="005B54C3">
        <w:rPr>
          <w:rFonts w:ascii="Times New Roman"/>
        </w:rPr>
        <w:t>0g</w:t>
      </w:r>
      <w:r w:rsidRPr="005B54C3">
        <w:rPr>
          <w:rFonts w:ascii="Times New Roman"/>
        </w:rPr>
        <w:t>尿素于小烧杯中，加入少量纯水溶解后转入</w:t>
      </w:r>
      <w:r w:rsidRPr="005B54C3">
        <w:rPr>
          <w:rFonts w:ascii="Times New Roman"/>
        </w:rPr>
        <w:t>1</w:t>
      </w:r>
      <w:r w:rsidR="00430BDF">
        <w:rPr>
          <w:rFonts w:ascii="Times New Roman"/>
        </w:rPr>
        <w:t xml:space="preserve"> </w:t>
      </w:r>
      <w:r w:rsidRPr="005B54C3">
        <w:rPr>
          <w:rFonts w:ascii="Times New Roman"/>
        </w:rPr>
        <w:t>000ml</w:t>
      </w:r>
      <w:r w:rsidRPr="005B54C3">
        <w:rPr>
          <w:rFonts w:ascii="Times New Roman"/>
        </w:rPr>
        <w:t>容量瓶中，加入</w:t>
      </w:r>
      <w:r w:rsidRPr="005B54C3">
        <w:rPr>
          <w:rFonts w:ascii="Times New Roman"/>
        </w:rPr>
        <w:t>0.1</w:t>
      </w:r>
      <w:r w:rsidR="00430BDF">
        <w:rPr>
          <w:rFonts w:ascii="Times New Roman"/>
        </w:rPr>
        <w:t xml:space="preserve"> mL</w:t>
      </w:r>
      <w:r w:rsidRPr="005B54C3">
        <w:rPr>
          <w:rFonts w:ascii="Times New Roman"/>
        </w:rPr>
        <w:t>三氯甲烷并用纯水定容，此溶液每毫升含</w:t>
      </w:r>
      <w:r w:rsidRPr="005B54C3">
        <w:rPr>
          <w:rFonts w:ascii="Times New Roman"/>
        </w:rPr>
        <w:t>0.1</w:t>
      </w:r>
      <w:r w:rsidR="00430BDF">
        <w:rPr>
          <w:rFonts w:ascii="Times New Roman"/>
        </w:rPr>
        <w:t xml:space="preserve"> </w:t>
      </w:r>
      <w:r w:rsidRPr="005B54C3">
        <w:rPr>
          <w:rFonts w:ascii="Times New Roman"/>
        </w:rPr>
        <w:t>mg</w:t>
      </w:r>
      <w:r w:rsidRPr="005B54C3">
        <w:rPr>
          <w:rFonts w:ascii="Times New Roman"/>
        </w:rPr>
        <w:t>尿素。冷藏保存。</w:t>
      </w:r>
    </w:p>
    <w:p w14:paraId="22C5EB9D" w14:textId="6BA6DA2D" w:rsidR="001B65BB" w:rsidRPr="005B54C3" w:rsidRDefault="001B65BB">
      <w:pPr>
        <w:pStyle w:val="afffffffff1"/>
        <w:rPr>
          <w:rFonts w:ascii="Times New Roman"/>
        </w:rPr>
      </w:pPr>
      <w:r w:rsidRPr="005B54C3">
        <w:rPr>
          <w:rFonts w:ascii="Times New Roman"/>
        </w:rPr>
        <w:t>尿素标准使用溶液：准确吸取尿素标准储备溶液（</w:t>
      </w:r>
      <w:r w:rsidRPr="005B54C3">
        <w:rPr>
          <w:rFonts w:ascii="Times New Roman"/>
        </w:rPr>
        <w:t>1</w:t>
      </w:r>
      <w:r w:rsidR="005B22B9" w:rsidRPr="005B54C3">
        <w:rPr>
          <w:rFonts w:ascii="Times New Roman"/>
        </w:rPr>
        <w:t>3</w:t>
      </w:r>
      <w:r w:rsidRPr="005B54C3">
        <w:rPr>
          <w:rFonts w:ascii="Times New Roman"/>
        </w:rPr>
        <w:t>.3.3</w:t>
      </w:r>
      <w:r w:rsidRPr="005B54C3">
        <w:rPr>
          <w:rFonts w:ascii="Times New Roman"/>
        </w:rPr>
        <w:t>）</w:t>
      </w:r>
      <w:r w:rsidRPr="005B54C3">
        <w:rPr>
          <w:rFonts w:ascii="Times New Roman"/>
        </w:rPr>
        <w:t>10.00</w:t>
      </w:r>
      <w:r w:rsidR="00430BDF">
        <w:rPr>
          <w:rFonts w:ascii="Times New Roman"/>
        </w:rPr>
        <w:t xml:space="preserve"> </w:t>
      </w:r>
      <w:r w:rsidRPr="005B54C3">
        <w:rPr>
          <w:rFonts w:ascii="Times New Roman"/>
        </w:rPr>
        <w:t>m</w:t>
      </w:r>
      <w:r w:rsidR="00430BDF">
        <w:rPr>
          <w:rFonts w:ascii="Times New Roman"/>
        </w:rPr>
        <w:t>L</w:t>
      </w:r>
      <w:r w:rsidRPr="005B54C3">
        <w:rPr>
          <w:rFonts w:ascii="Times New Roman"/>
        </w:rPr>
        <w:t>于</w:t>
      </w:r>
      <w:r w:rsidRPr="005B54C3">
        <w:rPr>
          <w:rFonts w:ascii="Times New Roman"/>
        </w:rPr>
        <w:t>100</w:t>
      </w:r>
      <w:r w:rsidR="00430BDF">
        <w:rPr>
          <w:rFonts w:ascii="Times New Roman"/>
        </w:rPr>
        <w:t xml:space="preserve"> </w:t>
      </w:r>
      <w:r w:rsidRPr="005B54C3">
        <w:rPr>
          <w:rFonts w:ascii="Times New Roman"/>
        </w:rPr>
        <w:t>m</w:t>
      </w:r>
      <w:r w:rsidR="00430BDF">
        <w:rPr>
          <w:rFonts w:ascii="Times New Roman"/>
        </w:rPr>
        <w:t>L</w:t>
      </w:r>
      <w:r w:rsidRPr="005B54C3">
        <w:rPr>
          <w:rFonts w:ascii="Times New Roman"/>
        </w:rPr>
        <w:t>容量瓶中，用纯水定容，此液每毫升含有</w:t>
      </w:r>
      <w:r w:rsidRPr="005B54C3">
        <w:rPr>
          <w:rFonts w:ascii="Times New Roman"/>
        </w:rPr>
        <w:t>0.01</w:t>
      </w:r>
      <w:r w:rsidR="00430BDF">
        <w:rPr>
          <w:rFonts w:ascii="Times New Roman"/>
        </w:rPr>
        <w:t xml:space="preserve"> </w:t>
      </w:r>
      <w:r w:rsidRPr="005B54C3">
        <w:rPr>
          <w:rFonts w:ascii="Times New Roman"/>
        </w:rPr>
        <w:t>mg</w:t>
      </w:r>
      <w:r w:rsidRPr="005B54C3">
        <w:rPr>
          <w:rFonts w:ascii="Times New Roman"/>
        </w:rPr>
        <w:t>尿素。</w:t>
      </w:r>
    </w:p>
    <w:p w14:paraId="1DECB11E" w14:textId="77777777" w:rsidR="001B65BB" w:rsidRPr="005B54C3" w:rsidRDefault="001B65BB">
      <w:pPr>
        <w:pStyle w:val="affd"/>
        <w:spacing w:before="156" w:after="156"/>
        <w:rPr>
          <w:rFonts w:ascii="Times New Roman"/>
        </w:rPr>
      </w:pPr>
      <w:bookmarkStart w:id="106" w:name="_Toc91782092"/>
      <w:r w:rsidRPr="005B54C3">
        <w:rPr>
          <w:rFonts w:ascii="Times New Roman"/>
        </w:rPr>
        <w:t>分析步骤</w:t>
      </w:r>
      <w:bookmarkEnd w:id="106"/>
    </w:p>
    <w:p w14:paraId="1C537F87" w14:textId="4C3992AE" w:rsidR="001B65BB" w:rsidRPr="005B54C3" w:rsidRDefault="001B65BB">
      <w:pPr>
        <w:pStyle w:val="afffffffff1"/>
        <w:rPr>
          <w:rFonts w:ascii="Times New Roman"/>
        </w:rPr>
      </w:pPr>
      <w:r w:rsidRPr="005B54C3">
        <w:rPr>
          <w:rFonts w:ascii="Times New Roman"/>
        </w:rPr>
        <w:t>吸取水样</w:t>
      </w:r>
      <w:r w:rsidRPr="005B54C3">
        <w:rPr>
          <w:rFonts w:ascii="Times New Roman"/>
        </w:rPr>
        <w:t>10</w:t>
      </w:r>
      <w:r w:rsidR="009E2231">
        <w:rPr>
          <w:rFonts w:ascii="Times New Roman"/>
        </w:rPr>
        <w:t xml:space="preserve"> </w:t>
      </w:r>
      <w:r w:rsidRPr="005B54C3">
        <w:rPr>
          <w:rFonts w:ascii="Times New Roman"/>
        </w:rPr>
        <w:t>mL</w:t>
      </w:r>
      <w:r w:rsidRPr="005B54C3">
        <w:rPr>
          <w:rFonts w:ascii="Times New Roman"/>
        </w:rPr>
        <w:t>于</w:t>
      </w:r>
      <w:r w:rsidRPr="005B54C3">
        <w:rPr>
          <w:rFonts w:ascii="Times New Roman"/>
        </w:rPr>
        <w:t>50</w:t>
      </w:r>
      <w:r w:rsidR="009E2231">
        <w:rPr>
          <w:rFonts w:ascii="Times New Roman"/>
        </w:rPr>
        <w:t xml:space="preserve"> </w:t>
      </w:r>
      <w:r w:rsidRPr="005B54C3">
        <w:rPr>
          <w:rFonts w:ascii="Times New Roman"/>
        </w:rPr>
        <w:t>mL</w:t>
      </w:r>
      <w:r w:rsidRPr="005B54C3">
        <w:rPr>
          <w:rFonts w:ascii="Times New Roman"/>
        </w:rPr>
        <w:t>棕色具塞试管中，另取棕色具塞试管加入尿素标准使用液（</w:t>
      </w:r>
      <w:r w:rsidRPr="005B54C3">
        <w:rPr>
          <w:rFonts w:ascii="Times New Roman"/>
        </w:rPr>
        <w:t>1</w:t>
      </w:r>
      <w:r w:rsidR="005B22B9" w:rsidRPr="005B54C3">
        <w:rPr>
          <w:rFonts w:ascii="Times New Roman"/>
        </w:rPr>
        <w:t>3</w:t>
      </w:r>
      <w:r w:rsidRPr="005B54C3">
        <w:rPr>
          <w:rFonts w:ascii="Times New Roman"/>
        </w:rPr>
        <w:t>.3.4</w:t>
      </w:r>
      <w:r w:rsidRPr="005B54C3">
        <w:rPr>
          <w:rFonts w:ascii="Times New Roman"/>
        </w:rPr>
        <w:t>）</w:t>
      </w:r>
      <w:r w:rsidRPr="005B54C3">
        <w:rPr>
          <w:rFonts w:ascii="Times New Roman"/>
        </w:rPr>
        <w:t>0mL</w:t>
      </w:r>
      <w:r w:rsidRPr="005B54C3">
        <w:rPr>
          <w:rFonts w:ascii="Times New Roman"/>
        </w:rPr>
        <w:t>、</w:t>
      </w:r>
      <w:r w:rsidRPr="005B54C3">
        <w:rPr>
          <w:rFonts w:ascii="Times New Roman"/>
        </w:rPr>
        <w:t>0.1mL</w:t>
      </w:r>
      <w:r w:rsidRPr="005B54C3">
        <w:rPr>
          <w:rFonts w:ascii="Times New Roman"/>
        </w:rPr>
        <w:t>、</w:t>
      </w:r>
      <w:r w:rsidRPr="005B54C3">
        <w:rPr>
          <w:rFonts w:ascii="Times New Roman"/>
        </w:rPr>
        <w:t>0.3mL</w:t>
      </w:r>
      <w:r w:rsidRPr="005B54C3">
        <w:rPr>
          <w:rFonts w:ascii="Times New Roman"/>
        </w:rPr>
        <w:t>、</w:t>
      </w:r>
      <w:r w:rsidRPr="005B54C3">
        <w:rPr>
          <w:rFonts w:ascii="Times New Roman"/>
        </w:rPr>
        <w:t>0.5mL</w:t>
      </w:r>
      <w:r w:rsidRPr="005B54C3">
        <w:rPr>
          <w:rFonts w:ascii="Times New Roman"/>
        </w:rPr>
        <w:t>、</w:t>
      </w:r>
      <w:r w:rsidRPr="005B54C3">
        <w:rPr>
          <w:rFonts w:ascii="Times New Roman"/>
        </w:rPr>
        <w:t>0.7mL</w:t>
      </w:r>
      <w:r w:rsidRPr="005B54C3">
        <w:rPr>
          <w:rFonts w:ascii="Times New Roman"/>
        </w:rPr>
        <w:t>、</w:t>
      </w:r>
      <w:r w:rsidRPr="005B54C3">
        <w:rPr>
          <w:rFonts w:ascii="Times New Roman"/>
        </w:rPr>
        <w:t>0.9mL</w:t>
      </w:r>
      <w:r w:rsidRPr="005B54C3">
        <w:rPr>
          <w:rFonts w:ascii="Times New Roman"/>
        </w:rPr>
        <w:t>、</w:t>
      </w:r>
      <w:r w:rsidRPr="005B54C3">
        <w:rPr>
          <w:rFonts w:ascii="Times New Roman"/>
        </w:rPr>
        <w:t>1.1mL</w:t>
      </w:r>
      <w:r w:rsidRPr="005B54C3">
        <w:rPr>
          <w:rFonts w:ascii="Times New Roman"/>
        </w:rPr>
        <w:t>、</w:t>
      </w:r>
      <w:r w:rsidRPr="005B54C3">
        <w:rPr>
          <w:rFonts w:ascii="Times New Roman"/>
        </w:rPr>
        <w:t>1.3mL</w:t>
      </w:r>
      <w:r w:rsidRPr="005B54C3">
        <w:rPr>
          <w:rFonts w:ascii="Times New Roman"/>
        </w:rPr>
        <w:t>、</w:t>
      </w:r>
      <w:r w:rsidRPr="005B54C3">
        <w:rPr>
          <w:rFonts w:ascii="Times New Roman"/>
        </w:rPr>
        <w:t>1.5mL</w:t>
      </w:r>
      <w:r w:rsidRPr="005B54C3">
        <w:rPr>
          <w:rFonts w:ascii="Times New Roman"/>
        </w:rPr>
        <w:t>，并用纯水稀释至</w:t>
      </w:r>
      <w:r w:rsidRPr="005B54C3">
        <w:rPr>
          <w:rFonts w:ascii="Times New Roman"/>
        </w:rPr>
        <w:t>25mL</w:t>
      </w:r>
      <w:r w:rsidRPr="005B54C3">
        <w:rPr>
          <w:rFonts w:ascii="Times New Roman"/>
        </w:rPr>
        <w:t>。</w:t>
      </w:r>
      <w:r w:rsidR="007037BB" w:rsidRPr="005B54C3">
        <w:rPr>
          <w:rFonts w:ascii="Times New Roman"/>
        </w:rPr>
        <w:t>高浓度样品，可</w:t>
      </w:r>
      <w:r w:rsidRPr="005B54C3">
        <w:rPr>
          <w:rFonts w:ascii="Times New Roman"/>
        </w:rPr>
        <w:t>稀释后再分析。</w:t>
      </w:r>
    </w:p>
    <w:p w14:paraId="4A50174A" w14:textId="77777777" w:rsidR="001B65BB" w:rsidRPr="005B54C3" w:rsidRDefault="001B65BB">
      <w:pPr>
        <w:pStyle w:val="afff2"/>
        <w:rPr>
          <w:rFonts w:ascii="Times New Roman"/>
        </w:rPr>
      </w:pPr>
      <w:r w:rsidRPr="005B54C3">
        <w:rPr>
          <w:rFonts w:ascii="Times New Roman"/>
        </w:rPr>
        <w:t>显色后溶液遇光褪色，故需用标色法。</w:t>
      </w:r>
    </w:p>
    <w:p w14:paraId="7D9A4307" w14:textId="1DC4529A" w:rsidR="001B65BB" w:rsidRPr="005B54C3" w:rsidRDefault="001B65BB">
      <w:pPr>
        <w:pStyle w:val="afffffffff1"/>
        <w:rPr>
          <w:rFonts w:ascii="Times New Roman"/>
        </w:rPr>
      </w:pPr>
      <w:r w:rsidRPr="005B54C3">
        <w:rPr>
          <w:rFonts w:ascii="Times New Roman"/>
        </w:rPr>
        <w:t>于</w:t>
      </w:r>
      <w:r w:rsidRPr="005B54C3">
        <w:rPr>
          <w:rFonts w:ascii="Times New Roman"/>
        </w:rPr>
        <w:t>1</w:t>
      </w:r>
      <w:r w:rsidR="005B22B9" w:rsidRPr="005B54C3">
        <w:rPr>
          <w:rFonts w:ascii="Times New Roman"/>
        </w:rPr>
        <w:t>3</w:t>
      </w:r>
      <w:r w:rsidRPr="005B54C3">
        <w:rPr>
          <w:rFonts w:ascii="Times New Roman"/>
        </w:rPr>
        <w:t>.4.1</w:t>
      </w:r>
      <w:r w:rsidRPr="005B54C3">
        <w:rPr>
          <w:rFonts w:ascii="Times New Roman"/>
        </w:rPr>
        <w:t>中各管加入</w:t>
      </w:r>
      <w:r w:rsidRPr="005B54C3">
        <w:rPr>
          <w:rFonts w:ascii="Times New Roman"/>
        </w:rPr>
        <w:t>1.0</w:t>
      </w:r>
      <w:r w:rsidR="009E2231">
        <w:rPr>
          <w:rFonts w:ascii="Times New Roman"/>
        </w:rPr>
        <w:t xml:space="preserve"> </w:t>
      </w:r>
      <w:r w:rsidRPr="005B54C3">
        <w:rPr>
          <w:rFonts w:ascii="Times New Roman"/>
        </w:rPr>
        <w:t>mL</w:t>
      </w:r>
      <w:r w:rsidRPr="005B54C3">
        <w:rPr>
          <w:rFonts w:ascii="Times New Roman"/>
        </w:rPr>
        <w:t>二乙酰一肟溶液（</w:t>
      </w:r>
      <w:r w:rsidRPr="005B54C3">
        <w:rPr>
          <w:rFonts w:ascii="Times New Roman"/>
        </w:rPr>
        <w:t>1</w:t>
      </w:r>
      <w:r w:rsidR="005B22B9" w:rsidRPr="005B54C3">
        <w:rPr>
          <w:rFonts w:ascii="Times New Roman"/>
        </w:rPr>
        <w:t>3</w:t>
      </w:r>
      <w:r w:rsidRPr="005B54C3">
        <w:rPr>
          <w:rFonts w:ascii="Times New Roman"/>
        </w:rPr>
        <w:t>.3.1</w:t>
      </w:r>
      <w:r w:rsidRPr="005B54C3">
        <w:rPr>
          <w:rFonts w:ascii="Times New Roman"/>
        </w:rPr>
        <w:t>）混匀。再加安替比林溶液（</w:t>
      </w:r>
      <w:r w:rsidRPr="005B54C3">
        <w:rPr>
          <w:rFonts w:ascii="Times New Roman"/>
        </w:rPr>
        <w:t>1</w:t>
      </w:r>
      <w:r w:rsidR="005B22B9" w:rsidRPr="005B54C3">
        <w:rPr>
          <w:rFonts w:ascii="Times New Roman"/>
        </w:rPr>
        <w:t>3</w:t>
      </w:r>
      <w:r w:rsidRPr="005B54C3">
        <w:rPr>
          <w:rFonts w:ascii="Times New Roman"/>
        </w:rPr>
        <w:t>.3.2</w:t>
      </w:r>
      <w:r w:rsidRPr="005B54C3">
        <w:rPr>
          <w:rFonts w:ascii="Times New Roman"/>
        </w:rPr>
        <w:t>）</w:t>
      </w:r>
      <w:r w:rsidRPr="005B54C3">
        <w:rPr>
          <w:rFonts w:ascii="Times New Roman"/>
        </w:rPr>
        <w:t>2.0</w:t>
      </w:r>
      <w:r w:rsidR="009E2231">
        <w:rPr>
          <w:rFonts w:ascii="Times New Roman"/>
        </w:rPr>
        <w:t xml:space="preserve"> </w:t>
      </w:r>
      <w:r w:rsidRPr="005B54C3">
        <w:rPr>
          <w:rFonts w:ascii="Times New Roman"/>
        </w:rPr>
        <w:t>mL</w:t>
      </w:r>
      <w:r w:rsidRPr="005B54C3">
        <w:rPr>
          <w:rFonts w:ascii="Times New Roman"/>
        </w:rPr>
        <w:t>混匀。</w:t>
      </w:r>
    </w:p>
    <w:p w14:paraId="220A58E2" w14:textId="38217E08" w:rsidR="001B65BB" w:rsidRPr="005B54C3" w:rsidRDefault="001B65BB">
      <w:pPr>
        <w:pStyle w:val="afffffffff1"/>
        <w:rPr>
          <w:rFonts w:ascii="Times New Roman"/>
        </w:rPr>
      </w:pPr>
      <w:r w:rsidRPr="005B54C3">
        <w:rPr>
          <w:rFonts w:ascii="Times New Roman"/>
        </w:rPr>
        <w:t>将经过</w:t>
      </w:r>
      <w:r w:rsidRPr="005B54C3">
        <w:rPr>
          <w:rFonts w:ascii="Times New Roman"/>
        </w:rPr>
        <w:t>1</w:t>
      </w:r>
      <w:r w:rsidR="005B22B9" w:rsidRPr="005B54C3">
        <w:rPr>
          <w:rFonts w:ascii="Times New Roman"/>
        </w:rPr>
        <w:t>3</w:t>
      </w:r>
      <w:r w:rsidRPr="005B54C3">
        <w:rPr>
          <w:rFonts w:ascii="Times New Roman"/>
        </w:rPr>
        <w:t>.4.2</w:t>
      </w:r>
      <w:r w:rsidRPr="005B54C3">
        <w:rPr>
          <w:rFonts w:ascii="Times New Roman"/>
        </w:rPr>
        <w:t>处理的试管在沸水浴中加热</w:t>
      </w:r>
      <w:r w:rsidRPr="005B54C3">
        <w:rPr>
          <w:rFonts w:ascii="Times New Roman"/>
        </w:rPr>
        <w:t>50</w:t>
      </w:r>
      <w:r w:rsidR="009E2231">
        <w:rPr>
          <w:rFonts w:ascii="Times New Roman"/>
        </w:rPr>
        <w:t xml:space="preserve"> </w:t>
      </w:r>
      <w:r w:rsidRPr="005B54C3">
        <w:rPr>
          <w:rFonts w:ascii="Times New Roman"/>
        </w:rPr>
        <w:t>min</w:t>
      </w:r>
      <w:r w:rsidRPr="005B54C3">
        <w:rPr>
          <w:rFonts w:ascii="Times New Roman"/>
        </w:rPr>
        <w:t>，取出并在流动的自来水中冷却</w:t>
      </w:r>
      <w:r w:rsidRPr="005B54C3">
        <w:rPr>
          <w:rFonts w:ascii="Times New Roman"/>
        </w:rPr>
        <w:t>2</w:t>
      </w:r>
      <w:r w:rsidR="009E2231">
        <w:rPr>
          <w:rFonts w:ascii="Times New Roman"/>
        </w:rPr>
        <w:t xml:space="preserve"> </w:t>
      </w:r>
      <w:r w:rsidRPr="005B54C3">
        <w:rPr>
          <w:rFonts w:ascii="Times New Roman"/>
        </w:rPr>
        <w:t>min</w:t>
      </w:r>
      <w:r w:rsidRPr="005B54C3">
        <w:rPr>
          <w:rFonts w:ascii="Times New Roman"/>
        </w:rPr>
        <w:t>。立即以纯水为对照，在</w:t>
      </w:r>
      <w:r w:rsidRPr="005B54C3">
        <w:rPr>
          <w:rFonts w:ascii="Times New Roman"/>
        </w:rPr>
        <w:t>460</w:t>
      </w:r>
      <w:r w:rsidR="009E2231">
        <w:rPr>
          <w:rFonts w:ascii="Times New Roman"/>
        </w:rPr>
        <w:t xml:space="preserve"> </w:t>
      </w:r>
      <w:r w:rsidRPr="005B54C3">
        <w:rPr>
          <w:rFonts w:ascii="Times New Roman"/>
        </w:rPr>
        <w:t>nm</w:t>
      </w:r>
      <w:r w:rsidRPr="005B54C3">
        <w:rPr>
          <w:rFonts w:ascii="Times New Roman"/>
        </w:rPr>
        <w:t>处，用</w:t>
      </w:r>
      <w:r w:rsidRPr="005B54C3">
        <w:rPr>
          <w:rFonts w:ascii="Times New Roman"/>
        </w:rPr>
        <w:t>1</w:t>
      </w:r>
      <w:r w:rsidR="009E2231">
        <w:rPr>
          <w:rFonts w:ascii="Times New Roman"/>
        </w:rPr>
        <w:t xml:space="preserve"> </w:t>
      </w:r>
      <w:r w:rsidRPr="005B54C3">
        <w:rPr>
          <w:rFonts w:ascii="Times New Roman"/>
        </w:rPr>
        <w:t>cm</w:t>
      </w:r>
      <w:r w:rsidRPr="005B54C3">
        <w:rPr>
          <w:rFonts w:ascii="Times New Roman"/>
        </w:rPr>
        <w:t>比色皿，测定各管吸光值（加热</w:t>
      </w:r>
      <w:r w:rsidRPr="005B54C3">
        <w:rPr>
          <w:rFonts w:ascii="Times New Roman"/>
        </w:rPr>
        <w:t>45</w:t>
      </w:r>
      <w:r w:rsidR="009E2231">
        <w:rPr>
          <w:rFonts w:ascii="Times New Roman"/>
        </w:rPr>
        <w:t xml:space="preserve"> </w:t>
      </w:r>
      <w:r w:rsidRPr="005B54C3">
        <w:rPr>
          <w:rFonts w:ascii="Times New Roman"/>
        </w:rPr>
        <w:t>min</w:t>
      </w:r>
      <w:r w:rsidR="00B7637C" w:rsidRPr="005B54C3">
        <w:rPr>
          <w:rFonts w:ascii="Times New Roman"/>
        </w:rPr>
        <w:t>～</w:t>
      </w:r>
      <w:r w:rsidRPr="005B54C3">
        <w:rPr>
          <w:rFonts w:ascii="Times New Roman"/>
        </w:rPr>
        <w:t>55</w:t>
      </w:r>
      <w:r w:rsidR="009E2231">
        <w:rPr>
          <w:rFonts w:ascii="Times New Roman"/>
        </w:rPr>
        <w:t xml:space="preserve"> </w:t>
      </w:r>
      <w:r w:rsidRPr="005B54C3">
        <w:rPr>
          <w:rFonts w:ascii="Times New Roman"/>
        </w:rPr>
        <w:t>min</w:t>
      </w:r>
      <w:r w:rsidRPr="005B54C3">
        <w:rPr>
          <w:rFonts w:ascii="Times New Roman"/>
        </w:rPr>
        <w:t>，呈最深色，若再延长加热时间吸光值下降）。</w:t>
      </w:r>
    </w:p>
    <w:p w14:paraId="02009AF7" w14:textId="77777777" w:rsidR="001B65BB" w:rsidRPr="005B54C3" w:rsidRDefault="001B65BB">
      <w:pPr>
        <w:pStyle w:val="afffffffff1"/>
        <w:rPr>
          <w:rFonts w:ascii="Times New Roman"/>
        </w:rPr>
      </w:pPr>
      <w:r w:rsidRPr="005B54C3">
        <w:rPr>
          <w:rFonts w:ascii="Times New Roman"/>
        </w:rPr>
        <w:t>以浓度对照吸光值，制备标准曲线。以水样吸光值从曲线上查出尿素含量。</w:t>
      </w:r>
    </w:p>
    <w:p w14:paraId="6C45A66E" w14:textId="234CA94A" w:rsidR="001B65BB" w:rsidRPr="005B54C3" w:rsidRDefault="001B65BB" w:rsidP="009E2231">
      <w:pPr>
        <w:pStyle w:val="affd"/>
        <w:spacing w:before="156" w:after="156"/>
      </w:pPr>
      <w:r w:rsidRPr="005B54C3">
        <w:t>结果计算</w:t>
      </w:r>
    </w:p>
    <w:p w14:paraId="470ECCB7" w14:textId="23F09235" w:rsidR="001B65BB" w:rsidRPr="005B54C3" w:rsidRDefault="001B65BB">
      <w:pPr>
        <w:pStyle w:val="afffff5"/>
        <w:ind w:firstLine="420"/>
        <w:rPr>
          <w:rFonts w:ascii="Times New Roman"/>
        </w:rPr>
      </w:pPr>
      <w:r w:rsidRPr="005B54C3">
        <w:rPr>
          <w:rFonts w:ascii="Times New Roman"/>
        </w:rPr>
        <w:t>水中尿素的浓度按照式（</w:t>
      </w:r>
      <w:r w:rsidRPr="005B54C3">
        <w:rPr>
          <w:rFonts w:ascii="Times New Roman"/>
        </w:rPr>
        <w:t>1</w:t>
      </w:r>
      <w:r w:rsidR="009E2231">
        <w:rPr>
          <w:rFonts w:ascii="Times New Roman"/>
        </w:rPr>
        <w:t>9</w:t>
      </w:r>
      <w:r w:rsidRPr="005B54C3">
        <w:rPr>
          <w:rFonts w:ascii="Times New Roman"/>
        </w:rPr>
        <w:t>）计算。</w:t>
      </w:r>
    </w:p>
    <w:p w14:paraId="6CAE12D0" w14:textId="16509616" w:rsidR="00120259" w:rsidRPr="005B54C3" w:rsidRDefault="00120259" w:rsidP="00120259">
      <w:pPr>
        <w:pStyle w:val="afffffff1"/>
        <w:rPr>
          <w:rFonts w:ascii="Times New Roman" w:hAnsi="Times New Roman"/>
        </w:rPr>
      </w:pPr>
      <w:r w:rsidRPr="005B54C3">
        <w:rPr>
          <w:rFonts w:ascii="Times New Roman" w:hAnsi="Times New Roman"/>
        </w:rPr>
        <w:tab/>
      </w:r>
      <m:oMath>
        <m:r>
          <w:rPr>
            <w:rFonts w:ascii="Cambria Math" w:hAnsi="Cambria Math"/>
          </w:rPr>
          <m:t>ρ=</m:t>
        </m:r>
        <m:f>
          <m:fPr>
            <m:ctrlPr>
              <w:rPr>
                <w:rFonts w:ascii="Cambria Math" w:hAnsi="Cambria Math"/>
                <w:i/>
                <w:iCs/>
              </w:rPr>
            </m:ctrlPr>
          </m:fPr>
          <m:num>
            <m:r>
              <w:rPr>
                <w:rFonts w:ascii="Cambria Math" w:hAnsi="Cambria Math"/>
              </w:rPr>
              <m:t>m</m:t>
            </m:r>
          </m:num>
          <m:den>
            <m:r>
              <w:rPr>
                <w:rFonts w:ascii="Cambria Math" w:hAnsi="Cambria Math"/>
              </w:rPr>
              <m:t>V</m:t>
            </m:r>
          </m:den>
        </m:f>
        <m:r>
          <w:rPr>
            <w:rFonts w:ascii="Cambria Math" w:hAnsi="Cambria Math"/>
          </w:rPr>
          <m:t>×1000</m:t>
        </m:r>
      </m:oMath>
      <w:r w:rsidRPr="005B54C3">
        <w:rPr>
          <w:rFonts w:ascii="Times New Roman" w:eastAsia="微软雅黑" w:hAnsi="Times New Roman"/>
        </w:rPr>
        <w:tab/>
      </w:r>
      <w:r w:rsidRPr="005B54C3">
        <w:rPr>
          <w:rFonts w:ascii="Times New Roman" w:hAnsi="Times New Roman"/>
        </w:rPr>
        <w:t>(</w:t>
      </w:r>
      <w:r w:rsidRPr="005B54C3">
        <w:rPr>
          <w:rFonts w:ascii="Times New Roman" w:hAnsi="Times New Roman"/>
        </w:rPr>
        <w:fldChar w:fldCharType="begin"/>
      </w:r>
      <w:r w:rsidRPr="005B54C3">
        <w:rPr>
          <w:rFonts w:ascii="Times New Roman" w:hAnsi="Times New Roman"/>
        </w:rPr>
        <w:instrText xml:space="preserve"> AUTONUM </w:instrText>
      </w:r>
      <w:r w:rsidRPr="005B54C3">
        <w:rPr>
          <w:rFonts w:ascii="Times New Roman" w:hAnsi="Times New Roman"/>
        </w:rPr>
        <w:fldChar w:fldCharType="end"/>
      </w:r>
      <w:r w:rsidRPr="005B54C3">
        <w:rPr>
          <w:rFonts w:ascii="Times New Roman" w:hAnsi="Times New Roman"/>
        </w:rPr>
        <w:t>)</w:t>
      </w:r>
    </w:p>
    <w:p w14:paraId="3DEDE343" w14:textId="1B4492E9" w:rsidR="00120259" w:rsidRPr="005B54C3" w:rsidRDefault="00120259" w:rsidP="00120259">
      <w:pPr>
        <w:pStyle w:val="afffff4"/>
        <w:ind w:firstLine="420"/>
        <w:rPr>
          <w:rFonts w:ascii="Times New Roman" w:hAnsi="Times New Roman"/>
        </w:rPr>
      </w:pPr>
      <w:r w:rsidRPr="005B54C3">
        <w:rPr>
          <w:rFonts w:ascii="Times New Roman" w:hAnsi="Times New Roman"/>
        </w:rPr>
        <w:t>式中：</w:t>
      </w:r>
    </w:p>
    <w:p w14:paraId="0E99A1C0" w14:textId="09E44AE1" w:rsidR="001B65BB" w:rsidRPr="005B54C3" w:rsidRDefault="00120259">
      <w:pPr>
        <w:pStyle w:val="afffff5"/>
        <w:ind w:firstLine="420"/>
        <w:rPr>
          <w:rFonts w:ascii="Times New Roman"/>
        </w:rPr>
      </w:pPr>
      <m:oMath>
        <m:r>
          <w:rPr>
            <w:rFonts w:ascii="Cambria Math" w:hAnsi="Cambria Math"/>
          </w:rPr>
          <m:t>ρ</m:t>
        </m:r>
      </m:oMath>
      <w:r w:rsidR="001B65BB" w:rsidRPr="005B54C3">
        <w:rPr>
          <w:rFonts w:ascii="Times New Roman"/>
        </w:rPr>
        <w:t>——</w:t>
      </w:r>
      <w:r w:rsidR="001B65BB" w:rsidRPr="005B54C3">
        <w:rPr>
          <w:rFonts w:ascii="Times New Roman"/>
        </w:rPr>
        <w:t>水样中尿素浓度，单位为毫克每升（</w:t>
      </w:r>
      <w:r w:rsidR="001B65BB" w:rsidRPr="005B54C3">
        <w:rPr>
          <w:rFonts w:ascii="Times New Roman"/>
        </w:rPr>
        <w:t>mg/L</w:t>
      </w:r>
      <w:r w:rsidR="001B65BB" w:rsidRPr="005B54C3">
        <w:rPr>
          <w:rFonts w:ascii="Times New Roman"/>
        </w:rPr>
        <w:t>）</w:t>
      </w:r>
      <w:r w:rsidR="009E2231">
        <w:rPr>
          <w:rFonts w:ascii="Times New Roman" w:hint="eastAsia"/>
        </w:rPr>
        <w:t>；</w:t>
      </w:r>
    </w:p>
    <w:p w14:paraId="36DF09C8" w14:textId="77777777" w:rsidR="001B65BB" w:rsidRPr="005B54C3" w:rsidRDefault="001B65BB">
      <w:pPr>
        <w:pStyle w:val="afffff5"/>
        <w:ind w:firstLine="420"/>
        <w:rPr>
          <w:rFonts w:ascii="Times New Roman"/>
        </w:rPr>
      </w:pPr>
      <w:r w:rsidRPr="005B54C3">
        <w:rPr>
          <w:rFonts w:ascii="Times New Roman"/>
          <w:i/>
          <w:iCs/>
        </w:rPr>
        <w:t>m</w:t>
      </w:r>
      <w:r w:rsidRPr="005B54C3">
        <w:rPr>
          <w:rFonts w:ascii="Times New Roman"/>
        </w:rPr>
        <w:t>——</w:t>
      </w:r>
      <w:r w:rsidRPr="005B54C3">
        <w:rPr>
          <w:rFonts w:ascii="Times New Roman"/>
        </w:rPr>
        <w:t>从曲线上查得水样中含尿素的质量，单位为毫克（</w:t>
      </w:r>
      <w:r w:rsidRPr="005B54C3">
        <w:rPr>
          <w:rFonts w:ascii="Times New Roman"/>
        </w:rPr>
        <w:t>mg</w:t>
      </w:r>
      <w:r w:rsidRPr="005B54C3">
        <w:rPr>
          <w:rFonts w:ascii="Times New Roman"/>
        </w:rPr>
        <w:t>）；</w:t>
      </w:r>
    </w:p>
    <w:p w14:paraId="25871EFD" w14:textId="77777777" w:rsidR="001B65BB" w:rsidRPr="005B54C3" w:rsidRDefault="001B65BB">
      <w:pPr>
        <w:pStyle w:val="afffff5"/>
        <w:ind w:firstLine="420"/>
        <w:rPr>
          <w:rFonts w:ascii="Times New Roman"/>
        </w:rPr>
      </w:pPr>
      <w:r w:rsidRPr="005B54C3">
        <w:rPr>
          <w:rFonts w:ascii="Times New Roman"/>
          <w:i/>
          <w:iCs/>
        </w:rPr>
        <w:t>V</w:t>
      </w:r>
      <w:r w:rsidRPr="005B54C3">
        <w:rPr>
          <w:rFonts w:ascii="Times New Roman"/>
        </w:rPr>
        <w:t>——</w:t>
      </w:r>
      <w:r w:rsidRPr="005B54C3">
        <w:rPr>
          <w:rFonts w:ascii="Times New Roman"/>
        </w:rPr>
        <w:t>水样体积，单位为毫升（</w:t>
      </w:r>
      <w:r w:rsidRPr="005B54C3">
        <w:rPr>
          <w:rFonts w:ascii="Times New Roman"/>
        </w:rPr>
        <w:t>mL</w:t>
      </w:r>
      <w:r w:rsidRPr="005B54C3">
        <w:rPr>
          <w:rFonts w:ascii="Times New Roman"/>
        </w:rPr>
        <w:t>）。</w:t>
      </w:r>
    </w:p>
    <w:p w14:paraId="4BBCA7E0" w14:textId="77777777" w:rsidR="001B65BB" w:rsidRPr="005B54C3" w:rsidRDefault="001B65BB">
      <w:pPr>
        <w:pStyle w:val="affc"/>
        <w:spacing w:before="312" w:after="312"/>
        <w:rPr>
          <w:rFonts w:ascii="Times New Roman"/>
        </w:rPr>
      </w:pPr>
      <w:bookmarkStart w:id="107" w:name="_Toc91782093"/>
      <w:bookmarkStart w:id="108" w:name="_Toc93308665"/>
      <w:r w:rsidRPr="005B54C3">
        <w:rPr>
          <w:rFonts w:ascii="Times New Roman"/>
        </w:rPr>
        <w:t>硫化氢</w:t>
      </w:r>
      <w:bookmarkEnd w:id="107"/>
      <w:bookmarkEnd w:id="108"/>
    </w:p>
    <w:p w14:paraId="1F811FA8" w14:textId="77777777" w:rsidR="001B65BB" w:rsidRPr="005B54C3" w:rsidRDefault="001B65BB">
      <w:pPr>
        <w:pStyle w:val="afffff5"/>
        <w:ind w:firstLine="420"/>
        <w:rPr>
          <w:rFonts w:ascii="Times New Roman"/>
        </w:rPr>
      </w:pPr>
      <w:r w:rsidRPr="005B54C3">
        <w:rPr>
          <w:rFonts w:ascii="Times New Roman"/>
        </w:rPr>
        <w:t>本法规定硫磺泉的温泉沐浴场所空气中硫化氢浓度的测定采用</w:t>
      </w:r>
      <w:r w:rsidRPr="005B54C3">
        <w:rPr>
          <w:rFonts w:ascii="Times New Roman"/>
        </w:rPr>
        <w:t>GB/T 11742</w:t>
      </w:r>
      <w:r w:rsidRPr="005B54C3">
        <w:rPr>
          <w:rFonts w:ascii="Times New Roman"/>
        </w:rPr>
        <w:t>。</w:t>
      </w:r>
    </w:p>
    <w:p w14:paraId="37A83D5C" w14:textId="77777777" w:rsidR="001B65BB" w:rsidRPr="005B54C3" w:rsidRDefault="001B65BB">
      <w:pPr>
        <w:pStyle w:val="affc"/>
        <w:spacing w:before="312" w:after="312"/>
        <w:rPr>
          <w:rFonts w:ascii="Times New Roman"/>
        </w:rPr>
      </w:pPr>
      <w:bookmarkStart w:id="109" w:name="_Toc91782094"/>
      <w:bookmarkStart w:id="110" w:name="_Toc93308666"/>
      <w:r w:rsidRPr="005B54C3">
        <w:rPr>
          <w:rFonts w:ascii="Times New Roman"/>
        </w:rPr>
        <w:t>氧化还原电位</w:t>
      </w:r>
      <w:bookmarkEnd w:id="109"/>
      <w:bookmarkEnd w:id="110"/>
    </w:p>
    <w:p w14:paraId="4C46B748" w14:textId="47CF269F" w:rsidR="001B65BB" w:rsidRPr="005B54C3" w:rsidRDefault="000B0695">
      <w:pPr>
        <w:pStyle w:val="affd"/>
        <w:spacing w:before="156" w:after="156"/>
        <w:rPr>
          <w:rFonts w:ascii="Times New Roman"/>
        </w:rPr>
      </w:pPr>
      <w:bookmarkStart w:id="111" w:name="_Toc91782095"/>
      <w:r w:rsidRPr="005B54C3">
        <w:rPr>
          <w:rFonts w:ascii="Times New Roman"/>
        </w:rPr>
        <w:t>原理</w:t>
      </w:r>
      <w:bookmarkEnd w:id="111"/>
    </w:p>
    <w:p w14:paraId="4FF21C39" w14:textId="31F46919" w:rsidR="001B65BB" w:rsidRPr="005B54C3" w:rsidRDefault="000B0695">
      <w:pPr>
        <w:pStyle w:val="afffff5"/>
        <w:ind w:firstLine="420"/>
        <w:rPr>
          <w:rFonts w:ascii="Times New Roman"/>
        </w:rPr>
      </w:pPr>
      <w:r w:rsidRPr="005B54C3">
        <w:rPr>
          <w:rFonts w:ascii="Times New Roman"/>
        </w:rPr>
        <w:t>水体中氧化还原作用</w:t>
      </w:r>
      <w:r w:rsidR="001B228B" w:rsidRPr="005B54C3">
        <w:rPr>
          <w:rFonts w:ascii="Times New Roman"/>
        </w:rPr>
        <w:t>状态</w:t>
      </w:r>
      <w:r w:rsidRPr="005B54C3">
        <w:rPr>
          <w:rFonts w:ascii="Times New Roman"/>
        </w:rPr>
        <w:t>通常用氧化还原电位（</w:t>
      </w:r>
      <w:r w:rsidRPr="005B54C3">
        <w:rPr>
          <w:rFonts w:ascii="Times New Roman"/>
        </w:rPr>
        <w:t>Eh</w:t>
      </w:r>
      <w:r w:rsidRPr="005B54C3">
        <w:rPr>
          <w:rFonts w:ascii="Times New Roman"/>
        </w:rPr>
        <w:t>）来表示。将铂电极和参比电极插入水溶液中，金属表面便会产生电子转移反应，电极与溶液之间产生电位差，电极反应达到平衡时相对于氢标准电极的电位差为氧化还原电位。</w:t>
      </w:r>
    </w:p>
    <w:p w14:paraId="6D82ADE6" w14:textId="0BA407CA" w:rsidR="001D54AF" w:rsidRDefault="001D54AF" w:rsidP="001D54AF">
      <w:pPr>
        <w:pStyle w:val="affd"/>
        <w:spacing w:before="156" w:after="156"/>
        <w:rPr>
          <w:rFonts w:ascii="Times New Roman"/>
        </w:rPr>
      </w:pPr>
      <w:r w:rsidRPr="001D54AF">
        <w:rPr>
          <w:rFonts w:ascii="Times New Roman" w:hint="eastAsia"/>
        </w:rPr>
        <w:lastRenderedPageBreak/>
        <w:t>试剂与材料</w:t>
      </w:r>
    </w:p>
    <w:p w14:paraId="620A6626" w14:textId="009FBDEB" w:rsidR="001B65BB" w:rsidRPr="00A60F7A" w:rsidRDefault="006D7E9A" w:rsidP="00A60F7A">
      <w:pPr>
        <w:pStyle w:val="afffffffff1"/>
        <w:rPr>
          <w:rFonts w:ascii="Times New Roman"/>
        </w:rPr>
      </w:pPr>
      <w:r w:rsidRPr="00A60F7A">
        <w:rPr>
          <w:rFonts w:ascii="Times New Roman"/>
        </w:rPr>
        <w:t>硫酸亚铁铵</w:t>
      </w:r>
      <w:r w:rsidRPr="00A60F7A">
        <w:rPr>
          <w:rFonts w:ascii="Times New Roman"/>
        </w:rPr>
        <w:t>—</w:t>
      </w:r>
      <w:r w:rsidRPr="00A60F7A">
        <w:rPr>
          <w:rFonts w:ascii="Times New Roman"/>
        </w:rPr>
        <w:t>硫酸铁铵</w:t>
      </w:r>
      <w:r w:rsidR="009E2231" w:rsidRPr="00A60F7A">
        <w:rPr>
          <w:rFonts w:ascii="Times New Roman"/>
        </w:rPr>
        <w:t>标准</w:t>
      </w:r>
      <w:r w:rsidRPr="00A60F7A">
        <w:rPr>
          <w:rFonts w:ascii="Times New Roman"/>
        </w:rPr>
        <w:t>溶液：溶解</w:t>
      </w:r>
      <w:r w:rsidRPr="00A60F7A">
        <w:rPr>
          <w:rFonts w:ascii="Times New Roman"/>
        </w:rPr>
        <w:t>39.21g</w:t>
      </w:r>
      <w:r w:rsidRPr="00A60F7A">
        <w:rPr>
          <w:rFonts w:ascii="Times New Roman"/>
        </w:rPr>
        <w:t>硫酸亚铁铵</w:t>
      </w:r>
      <w:r w:rsidRPr="00A60F7A">
        <w:rPr>
          <w:rFonts w:ascii="Times New Roman"/>
        </w:rPr>
        <w:t>[</w:t>
      </w:r>
      <w:r w:rsidR="002116EB" w:rsidRPr="00A60F7A">
        <w:rPr>
          <w:rFonts w:ascii="Times New Roman"/>
        </w:rPr>
        <w:t xml:space="preserve"> </w:t>
      </w:r>
      <w:r w:rsidRPr="00A60F7A">
        <w:rPr>
          <w:rFonts w:ascii="Times New Roman"/>
        </w:rPr>
        <w:t>(NH</w:t>
      </w:r>
      <w:r w:rsidRPr="00A60F7A">
        <w:rPr>
          <w:rFonts w:ascii="Times New Roman"/>
          <w:vertAlign w:val="subscript"/>
        </w:rPr>
        <w:t>4</w:t>
      </w:r>
      <w:r w:rsidRPr="00A60F7A">
        <w:rPr>
          <w:rFonts w:ascii="Times New Roman"/>
        </w:rPr>
        <w:t>)</w:t>
      </w:r>
      <w:r w:rsidRPr="00A60F7A">
        <w:rPr>
          <w:rFonts w:ascii="Times New Roman"/>
          <w:vertAlign w:val="subscript"/>
        </w:rPr>
        <w:t>2</w:t>
      </w:r>
      <w:r w:rsidR="002116EB" w:rsidRPr="00A60F7A">
        <w:rPr>
          <w:rFonts w:ascii="Times New Roman"/>
        </w:rPr>
        <w:t xml:space="preserve">Fe </w:t>
      </w:r>
      <w:r w:rsidRPr="00A60F7A">
        <w:rPr>
          <w:rFonts w:ascii="Times New Roman"/>
        </w:rPr>
        <w:t>(SO</w:t>
      </w:r>
      <w:r w:rsidRPr="00A60F7A">
        <w:rPr>
          <w:rFonts w:ascii="Times New Roman"/>
          <w:vertAlign w:val="subscript"/>
        </w:rPr>
        <w:t>4</w:t>
      </w:r>
      <w:r w:rsidRPr="00A60F7A">
        <w:rPr>
          <w:rFonts w:ascii="Times New Roman"/>
        </w:rPr>
        <w:t>)</w:t>
      </w:r>
      <w:r w:rsidRPr="00A60F7A">
        <w:rPr>
          <w:rFonts w:ascii="Times New Roman"/>
          <w:vertAlign w:val="subscript"/>
        </w:rPr>
        <w:t>2</w:t>
      </w:r>
      <w:r w:rsidRPr="00A60F7A">
        <w:rPr>
          <w:rFonts w:ascii="Times New Roman"/>
        </w:rPr>
        <w:t>•6H</w:t>
      </w:r>
      <w:r w:rsidRPr="00A60F7A">
        <w:rPr>
          <w:rFonts w:ascii="Times New Roman"/>
          <w:vertAlign w:val="subscript"/>
        </w:rPr>
        <w:t>2</w:t>
      </w:r>
      <w:r w:rsidRPr="00A60F7A">
        <w:rPr>
          <w:rFonts w:ascii="Times New Roman"/>
        </w:rPr>
        <w:t>O]</w:t>
      </w:r>
      <w:r w:rsidRPr="00A60F7A">
        <w:rPr>
          <w:rFonts w:ascii="Times New Roman"/>
        </w:rPr>
        <w:t>、</w:t>
      </w:r>
      <w:r w:rsidRPr="00A60F7A">
        <w:rPr>
          <w:rFonts w:ascii="Times New Roman"/>
        </w:rPr>
        <w:t>48.22g</w:t>
      </w:r>
      <w:r w:rsidRPr="00A60F7A">
        <w:rPr>
          <w:rFonts w:ascii="Times New Roman"/>
        </w:rPr>
        <w:t>硫酸铁铵</w:t>
      </w:r>
      <w:r w:rsidRPr="00A60F7A">
        <w:rPr>
          <w:rFonts w:ascii="Times New Roman"/>
        </w:rPr>
        <w:t>[</w:t>
      </w:r>
      <w:r w:rsidR="002116EB" w:rsidRPr="00A60F7A">
        <w:rPr>
          <w:rFonts w:ascii="Times New Roman"/>
        </w:rPr>
        <w:t xml:space="preserve"> </w:t>
      </w:r>
      <w:r w:rsidRPr="00A60F7A">
        <w:rPr>
          <w:rFonts w:ascii="Times New Roman"/>
        </w:rPr>
        <w:t>NH</w:t>
      </w:r>
      <w:r w:rsidRPr="00A60F7A">
        <w:rPr>
          <w:rFonts w:ascii="Times New Roman"/>
          <w:vertAlign w:val="subscript"/>
        </w:rPr>
        <w:t>4</w:t>
      </w:r>
      <w:r w:rsidR="002116EB" w:rsidRPr="00A60F7A">
        <w:rPr>
          <w:rFonts w:ascii="Times New Roman"/>
        </w:rPr>
        <w:t xml:space="preserve">Fe </w:t>
      </w:r>
      <w:r w:rsidRPr="00A60F7A">
        <w:rPr>
          <w:rFonts w:ascii="Times New Roman"/>
        </w:rPr>
        <w:t>(SO</w:t>
      </w:r>
      <w:r w:rsidRPr="00A60F7A">
        <w:rPr>
          <w:rFonts w:ascii="Times New Roman"/>
          <w:vertAlign w:val="subscript"/>
        </w:rPr>
        <w:t>4</w:t>
      </w:r>
      <w:r w:rsidRPr="00A60F7A">
        <w:rPr>
          <w:rFonts w:ascii="Times New Roman"/>
        </w:rPr>
        <w:t>)</w:t>
      </w:r>
      <w:r w:rsidRPr="00A60F7A">
        <w:rPr>
          <w:rFonts w:ascii="Times New Roman"/>
          <w:vertAlign w:val="subscript"/>
        </w:rPr>
        <w:t>2</w:t>
      </w:r>
      <w:r w:rsidRPr="00A60F7A">
        <w:rPr>
          <w:rFonts w:ascii="Times New Roman"/>
        </w:rPr>
        <w:t>•12H</w:t>
      </w:r>
      <w:r w:rsidRPr="00A60F7A">
        <w:rPr>
          <w:rFonts w:ascii="Times New Roman"/>
          <w:vertAlign w:val="subscript"/>
        </w:rPr>
        <w:t>2</w:t>
      </w:r>
      <w:r w:rsidR="002116EB" w:rsidRPr="00A60F7A">
        <w:rPr>
          <w:rFonts w:ascii="Times New Roman"/>
        </w:rPr>
        <w:t>O</w:t>
      </w:r>
      <w:r w:rsidRPr="00A60F7A">
        <w:rPr>
          <w:rFonts w:ascii="Times New Roman"/>
        </w:rPr>
        <w:t>]</w:t>
      </w:r>
      <w:r w:rsidRPr="00A60F7A">
        <w:rPr>
          <w:rFonts w:ascii="Times New Roman"/>
        </w:rPr>
        <w:t>和</w:t>
      </w:r>
      <w:r w:rsidRPr="00A60F7A">
        <w:rPr>
          <w:rFonts w:ascii="Times New Roman"/>
        </w:rPr>
        <w:t>56.2mL</w:t>
      </w:r>
      <w:r w:rsidRPr="00A60F7A">
        <w:rPr>
          <w:rFonts w:ascii="Times New Roman"/>
        </w:rPr>
        <w:t>浓硫酸（</w:t>
      </w:r>
      <w:r w:rsidRPr="00A60F7A">
        <w:rPr>
          <w:rFonts w:ascii="Times New Roman"/>
        </w:rPr>
        <w:t>H</w:t>
      </w:r>
      <w:r w:rsidRPr="00A60F7A">
        <w:rPr>
          <w:rFonts w:ascii="Times New Roman"/>
          <w:vertAlign w:val="subscript"/>
        </w:rPr>
        <w:t>2</w:t>
      </w:r>
      <w:r w:rsidRPr="00A60F7A">
        <w:rPr>
          <w:rFonts w:ascii="Times New Roman"/>
        </w:rPr>
        <w:t>SO</w:t>
      </w:r>
      <w:r w:rsidRPr="00A60F7A">
        <w:rPr>
          <w:rFonts w:ascii="Times New Roman"/>
          <w:vertAlign w:val="subscript"/>
        </w:rPr>
        <w:t>4</w:t>
      </w:r>
      <w:r w:rsidRPr="00A60F7A">
        <w:rPr>
          <w:rFonts w:ascii="Times New Roman"/>
        </w:rPr>
        <w:t>,</w:t>
      </w:r>
      <w:r w:rsidRPr="00A60F7A">
        <w:rPr>
          <w:rFonts w:ascii="Times New Roman"/>
        </w:rPr>
        <w:t>密度</w:t>
      </w:r>
      <w:r w:rsidRPr="00A60F7A">
        <w:rPr>
          <w:rFonts w:ascii="Times New Roman"/>
        </w:rPr>
        <w:t>1.84g/cm</w:t>
      </w:r>
      <w:r w:rsidRPr="00A60F7A">
        <w:rPr>
          <w:rFonts w:ascii="Times New Roman"/>
          <w:vertAlign w:val="superscript"/>
        </w:rPr>
        <w:t>3</w:t>
      </w:r>
      <w:r w:rsidRPr="00A60F7A">
        <w:rPr>
          <w:rFonts w:ascii="Times New Roman"/>
        </w:rPr>
        <w:t>）于水中，稀释至</w:t>
      </w:r>
      <w:r w:rsidRPr="00A60F7A">
        <w:rPr>
          <w:rFonts w:ascii="Times New Roman"/>
        </w:rPr>
        <w:t>1000mL</w:t>
      </w:r>
      <w:r w:rsidRPr="00A60F7A">
        <w:rPr>
          <w:rFonts w:ascii="Times New Roman"/>
        </w:rPr>
        <w:t>。配制的溶液应密闭保存在玻璃或塑料容器中。该溶液是较稳定的氧化还原电位标准溶液。表</w:t>
      </w:r>
      <w:r w:rsidR="008B095C" w:rsidRPr="00A60F7A">
        <w:rPr>
          <w:rFonts w:ascii="Times New Roman"/>
        </w:rPr>
        <w:t>5</w:t>
      </w:r>
      <w:r w:rsidRPr="00A60F7A">
        <w:rPr>
          <w:rFonts w:ascii="Times New Roman"/>
        </w:rPr>
        <w:t>给出了</w:t>
      </w:r>
      <w:r w:rsidRPr="00A60F7A">
        <w:rPr>
          <w:rFonts w:ascii="Times New Roman"/>
        </w:rPr>
        <w:t>25℃</w:t>
      </w:r>
      <w:r w:rsidRPr="00A60F7A">
        <w:rPr>
          <w:rFonts w:ascii="Times New Roman"/>
        </w:rPr>
        <w:t>铂电极与不同参比电极配对在硫酸亚铁铵</w:t>
      </w:r>
      <w:r w:rsidRPr="00A60F7A">
        <w:rPr>
          <w:rFonts w:ascii="Times New Roman"/>
        </w:rPr>
        <w:t>—</w:t>
      </w:r>
      <w:r w:rsidRPr="00A60F7A">
        <w:rPr>
          <w:rFonts w:ascii="Times New Roman"/>
        </w:rPr>
        <w:t>硫酸铁铵标准溶液中的氧化还原电位。</w:t>
      </w:r>
    </w:p>
    <w:p w14:paraId="7C63A9A2" w14:textId="097593D7" w:rsidR="006D7E9A" w:rsidRPr="005B54C3" w:rsidRDefault="006D7E9A" w:rsidP="006D7E9A">
      <w:pPr>
        <w:pStyle w:val="aff2"/>
        <w:spacing w:before="156" w:after="156"/>
        <w:rPr>
          <w:rFonts w:ascii="Times New Roman"/>
        </w:rPr>
      </w:pPr>
      <w:r w:rsidRPr="005B54C3">
        <w:rPr>
          <w:rFonts w:ascii="Times New Roman"/>
        </w:rPr>
        <w:t>25℃</w:t>
      </w:r>
      <w:r w:rsidRPr="005B54C3">
        <w:rPr>
          <w:rFonts w:ascii="Times New Roman"/>
        </w:rPr>
        <w:t>铂电极与不同参比电极配对在硫酸亚铁铵</w:t>
      </w:r>
      <w:r w:rsidRPr="005B54C3">
        <w:rPr>
          <w:rFonts w:ascii="Times New Roman"/>
        </w:rPr>
        <w:t>—</w:t>
      </w:r>
      <w:r w:rsidRPr="005B54C3">
        <w:rPr>
          <w:rFonts w:ascii="Times New Roman"/>
        </w:rPr>
        <w:t>硫酸铁铵标准溶液中的氧化还原电位</w:t>
      </w:r>
      <w:r w:rsidRPr="005B54C3">
        <w:rPr>
          <w:rFonts w:ascii="Times New Roman"/>
        </w:rPr>
        <w:tab/>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6D7E9A" w:rsidRPr="005B54C3" w14:paraId="6A40006B" w14:textId="77777777" w:rsidTr="006D7E9A">
        <w:trPr>
          <w:jc w:val="center"/>
        </w:trPr>
        <w:tc>
          <w:tcPr>
            <w:tcW w:w="4667" w:type="dxa"/>
            <w:tcBorders>
              <w:top w:val="single" w:sz="8" w:space="0" w:color="auto"/>
              <w:bottom w:val="single" w:sz="8" w:space="0" w:color="auto"/>
            </w:tcBorders>
            <w:shd w:val="clear" w:color="auto" w:fill="auto"/>
            <w:vAlign w:val="center"/>
          </w:tcPr>
          <w:p w14:paraId="0922E8F8" w14:textId="521CC800"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参比电极</w:t>
            </w:r>
          </w:p>
        </w:tc>
        <w:tc>
          <w:tcPr>
            <w:tcW w:w="4667" w:type="dxa"/>
            <w:tcBorders>
              <w:top w:val="single" w:sz="8" w:space="0" w:color="auto"/>
              <w:bottom w:val="single" w:sz="8" w:space="0" w:color="auto"/>
            </w:tcBorders>
            <w:shd w:val="clear" w:color="auto" w:fill="auto"/>
            <w:vAlign w:val="center"/>
          </w:tcPr>
          <w:p w14:paraId="1B5014F0" w14:textId="495E22FC"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ORP</w:t>
            </w:r>
            <w:r w:rsidRPr="005B54C3">
              <w:rPr>
                <w:rFonts w:ascii="Times New Roman"/>
                <w:sz w:val="18"/>
              </w:rPr>
              <w:t>（</w:t>
            </w:r>
            <w:r w:rsidRPr="005B54C3">
              <w:rPr>
                <w:rFonts w:ascii="Times New Roman"/>
                <w:sz w:val="18"/>
              </w:rPr>
              <w:t>m</w:t>
            </w:r>
            <w:r w:rsidR="002116EB" w:rsidRPr="005B54C3">
              <w:rPr>
                <w:rFonts w:ascii="Times New Roman"/>
                <w:sz w:val="18"/>
              </w:rPr>
              <w:t>V</w:t>
            </w:r>
            <w:r w:rsidRPr="005B54C3">
              <w:rPr>
                <w:rFonts w:ascii="Times New Roman"/>
                <w:sz w:val="18"/>
              </w:rPr>
              <w:t>）</w:t>
            </w:r>
          </w:p>
        </w:tc>
      </w:tr>
      <w:tr w:rsidR="006D7E9A" w:rsidRPr="005B54C3" w14:paraId="1957571C" w14:textId="77777777" w:rsidTr="006D7E9A">
        <w:trPr>
          <w:jc w:val="center"/>
        </w:trPr>
        <w:tc>
          <w:tcPr>
            <w:tcW w:w="4667" w:type="dxa"/>
            <w:tcBorders>
              <w:top w:val="single" w:sz="8" w:space="0" w:color="auto"/>
            </w:tcBorders>
            <w:shd w:val="clear" w:color="auto" w:fill="auto"/>
            <w:vAlign w:val="center"/>
          </w:tcPr>
          <w:p w14:paraId="2DBD180F" w14:textId="0265C0B7"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Hg</w:t>
            </w:r>
            <w:r w:rsidRPr="005B54C3">
              <w:rPr>
                <w:rFonts w:ascii="Times New Roman"/>
                <w:sz w:val="18"/>
              </w:rPr>
              <w:t>，</w:t>
            </w:r>
            <w:r w:rsidRPr="005B54C3">
              <w:rPr>
                <w:rFonts w:ascii="Times New Roman"/>
                <w:sz w:val="18"/>
              </w:rPr>
              <w:t>Hg</w:t>
            </w:r>
            <w:r w:rsidRPr="005B54C3">
              <w:rPr>
                <w:rFonts w:ascii="Times New Roman"/>
                <w:sz w:val="18"/>
                <w:vertAlign w:val="subscript"/>
              </w:rPr>
              <w:t>2</w:t>
            </w:r>
            <w:r w:rsidRPr="005B54C3">
              <w:rPr>
                <w:rFonts w:ascii="Times New Roman"/>
                <w:sz w:val="18"/>
              </w:rPr>
              <w:t>Cl</w:t>
            </w:r>
            <w:r w:rsidRPr="005B54C3">
              <w:rPr>
                <w:rFonts w:ascii="Times New Roman"/>
                <w:sz w:val="18"/>
                <w:vertAlign w:val="subscript"/>
              </w:rPr>
              <w:t>2</w:t>
            </w:r>
            <w:r w:rsidRPr="005B54C3">
              <w:rPr>
                <w:rFonts w:ascii="Times New Roman"/>
                <w:sz w:val="18"/>
              </w:rPr>
              <w:t>，饱和</w:t>
            </w:r>
            <w:r w:rsidRPr="005B54C3">
              <w:rPr>
                <w:rFonts w:ascii="Times New Roman"/>
                <w:sz w:val="18"/>
              </w:rPr>
              <w:t>KCl</w:t>
            </w:r>
          </w:p>
        </w:tc>
        <w:tc>
          <w:tcPr>
            <w:tcW w:w="4667" w:type="dxa"/>
            <w:tcBorders>
              <w:top w:val="single" w:sz="8" w:space="0" w:color="auto"/>
            </w:tcBorders>
            <w:shd w:val="clear" w:color="auto" w:fill="auto"/>
            <w:vAlign w:val="center"/>
          </w:tcPr>
          <w:p w14:paraId="4A50D064" w14:textId="77777777"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+430</w:t>
            </w:r>
          </w:p>
        </w:tc>
      </w:tr>
      <w:tr w:rsidR="006D7E9A" w:rsidRPr="005B54C3" w14:paraId="3F39D9AF" w14:textId="77777777" w:rsidTr="006D7E9A">
        <w:trPr>
          <w:jc w:val="center"/>
        </w:trPr>
        <w:tc>
          <w:tcPr>
            <w:tcW w:w="4667" w:type="dxa"/>
            <w:shd w:val="clear" w:color="auto" w:fill="auto"/>
            <w:vAlign w:val="center"/>
          </w:tcPr>
          <w:p w14:paraId="46B58B4A" w14:textId="77777777"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Ag</w:t>
            </w:r>
            <w:r w:rsidRPr="005B54C3">
              <w:rPr>
                <w:rFonts w:ascii="Times New Roman"/>
                <w:sz w:val="18"/>
              </w:rPr>
              <w:t>，</w:t>
            </w:r>
            <w:r w:rsidRPr="005B54C3">
              <w:rPr>
                <w:rFonts w:ascii="Times New Roman"/>
                <w:sz w:val="18"/>
              </w:rPr>
              <w:t>AgCl</w:t>
            </w:r>
            <w:r w:rsidRPr="005B54C3">
              <w:rPr>
                <w:rFonts w:ascii="Times New Roman"/>
                <w:sz w:val="18"/>
              </w:rPr>
              <w:t>，</w:t>
            </w:r>
            <w:r w:rsidRPr="005B54C3">
              <w:rPr>
                <w:rFonts w:ascii="Times New Roman"/>
                <w:sz w:val="18"/>
              </w:rPr>
              <w:t>1.00mol/L KCl</w:t>
            </w:r>
          </w:p>
        </w:tc>
        <w:tc>
          <w:tcPr>
            <w:tcW w:w="4667" w:type="dxa"/>
            <w:shd w:val="clear" w:color="auto" w:fill="auto"/>
            <w:vAlign w:val="center"/>
          </w:tcPr>
          <w:p w14:paraId="3DAD5F9D" w14:textId="3E6FA8C2"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+439</w:t>
            </w:r>
          </w:p>
        </w:tc>
      </w:tr>
      <w:tr w:rsidR="006D7E9A" w:rsidRPr="005B54C3" w14:paraId="5D6B1366" w14:textId="77777777" w:rsidTr="006D7E9A">
        <w:trPr>
          <w:jc w:val="center"/>
        </w:trPr>
        <w:tc>
          <w:tcPr>
            <w:tcW w:w="4667" w:type="dxa"/>
            <w:shd w:val="clear" w:color="auto" w:fill="auto"/>
            <w:vAlign w:val="center"/>
          </w:tcPr>
          <w:p w14:paraId="2960EBA3" w14:textId="149ECCA1"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Ag</w:t>
            </w:r>
            <w:r w:rsidRPr="005B54C3">
              <w:rPr>
                <w:rFonts w:ascii="Times New Roman"/>
                <w:sz w:val="18"/>
              </w:rPr>
              <w:t>，</w:t>
            </w:r>
            <w:r w:rsidRPr="005B54C3">
              <w:rPr>
                <w:rFonts w:ascii="Times New Roman"/>
                <w:sz w:val="18"/>
              </w:rPr>
              <w:t>AgCl</w:t>
            </w:r>
            <w:r w:rsidRPr="005B54C3">
              <w:rPr>
                <w:rFonts w:ascii="Times New Roman"/>
                <w:sz w:val="18"/>
              </w:rPr>
              <w:t>，</w:t>
            </w:r>
            <w:r w:rsidRPr="005B54C3">
              <w:rPr>
                <w:rFonts w:ascii="Times New Roman"/>
                <w:sz w:val="18"/>
              </w:rPr>
              <w:t>4.00mol/L KCl</w:t>
            </w:r>
          </w:p>
        </w:tc>
        <w:tc>
          <w:tcPr>
            <w:tcW w:w="4667" w:type="dxa"/>
            <w:shd w:val="clear" w:color="auto" w:fill="auto"/>
            <w:vAlign w:val="center"/>
          </w:tcPr>
          <w:p w14:paraId="063C969F" w14:textId="77777777"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+475</w:t>
            </w:r>
          </w:p>
        </w:tc>
      </w:tr>
      <w:tr w:rsidR="006D7E9A" w:rsidRPr="005B54C3" w14:paraId="61FA3443" w14:textId="77777777" w:rsidTr="006D7E9A">
        <w:trPr>
          <w:jc w:val="center"/>
        </w:trPr>
        <w:tc>
          <w:tcPr>
            <w:tcW w:w="4667" w:type="dxa"/>
            <w:shd w:val="clear" w:color="auto" w:fill="auto"/>
            <w:vAlign w:val="center"/>
          </w:tcPr>
          <w:p w14:paraId="6FD40E63" w14:textId="77777777"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Ag</w:t>
            </w:r>
            <w:r w:rsidRPr="005B54C3">
              <w:rPr>
                <w:rFonts w:ascii="Times New Roman"/>
                <w:sz w:val="18"/>
              </w:rPr>
              <w:t>，</w:t>
            </w:r>
            <w:r w:rsidRPr="005B54C3">
              <w:rPr>
                <w:rFonts w:ascii="Times New Roman"/>
                <w:sz w:val="18"/>
              </w:rPr>
              <w:t>AgCl</w:t>
            </w:r>
            <w:r w:rsidRPr="005B54C3">
              <w:rPr>
                <w:rFonts w:ascii="Times New Roman"/>
                <w:sz w:val="18"/>
              </w:rPr>
              <w:t>，饱和</w:t>
            </w:r>
            <w:r w:rsidRPr="005B54C3">
              <w:rPr>
                <w:rFonts w:ascii="Times New Roman"/>
                <w:sz w:val="18"/>
              </w:rPr>
              <w:t>KCl</w:t>
            </w:r>
          </w:p>
        </w:tc>
        <w:tc>
          <w:tcPr>
            <w:tcW w:w="4667" w:type="dxa"/>
            <w:shd w:val="clear" w:color="auto" w:fill="auto"/>
            <w:vAlign w:val="center"/>
          </w:tcPr>
          <w:p w14:paraId="3538E01B" w14:textId="4804855C"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+476</w:t>
            </w:r>
          </w:p>
        </w:tc>
      </w:tr>
      <w:tr w:rsidR="006D7E9A" w:rsidRPr="005B54C3" w14:paraId="792398CC" w14:textId="77777777" w:rsidTr="006D7E9A">
        <w:trPr>
          <w:jc w:val="center"/>
        </w:trPr>
        <w:tc>
          <w:tcPr>
            <w:tcW w:w="4667" w:type="dxa"/>
            <w:shd w:val="clear" w:color="auto" w:fill="auto"/>
            <w:vAlign w:val="center"/>
          </w:tcPr>
          <w:p w14:paraId="56B3E0FB" w14:textId="2B1CED0C"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Pt</w:t>
            </w:r>
            <w:r w:rsidRPr="005B54C3">
              <w:rPr>
                <w:rFonts w:ascii="Times New Roman"/>
                <w:sz w:val="18"/>
              </w:rPr>
              <w:t>，</w:t>
            </w:r>
            <w:r w:rsidRPr="005B54C3">
              <w:rPr>
                <w:rFonts w:ascii="Times New Roman"/>
                <w:sz w:val="18"/>
              </w:rPr>
              <w:t>H</w:t>
            </w:r>
            <w:r w:rsidRPr="005B54C3">
              <w:rPr>
                <w:rFonts w:ascii="Times New Roman"/>
                <w:sz w:val="18"/>
                <w:vertAlign w:val="subscript"/>
              </w:rPr>
              <w:t>2</w:t>
            </w:r>
            <w:r w:rsidRPr="005B54C3">
              <w:rPr>
                <w:rFonts w:ascii="Times New Roman"/>
                <w:sz w:val="18"/>
              </w:rPr>
              <w:t>（</w:t>
            </w:r>
            <w:r w:rsidRPr="005B54C3">
              <w:rPr>
                <w:rFonts w:ascii="Times New Roman"/>
                <w:sz w:val="18"/>
              </w:rPr>
              <w:t>p=1</w:t>
            </w:r>
            <w:r w:rsidRPr="005B54C3">
              <w:rPr>
                <w:rFonts w:ascii="Times New Roman"/>
                <w:sz w:val="18"/>
              </w:rPr>
              <w:t>），</w:t>
            </w:r>
            <w:r w:rsidRPr="005B54C3">
              <w:rPr>
                <w:rFonts w:ascii="Times New Roman"/>
                <w:sz w:val="18"/>
              </w:rPr>
              <w:t>H</w:t>
            </w:r>
            <w:r w:rsidRPr="005B54C3">
              <w:rPr>
                <w:rFonts w:ascii="Times New Roman"/>
                <w:sz w:val="18"/>
              </w:rPr>
              <w:t>（</w:t>
            </w:r>
            <w:r w:rsidRPr="005B54C3">
              <w:rPr>
                <w:rFonts w:ascii="Times New Roman"/>
                <w:sz w:val="18"/>
              </w:rPr>
              <w:t>ɑ=1</w:t>
            </w:r>
            <w:r w:rsidRPr="005B54C3">
              <w:rPr>
                <w:rFonts w:ascii="Times New Roman"/>
                <w:sz w:val="18"/>
              </w:rPr>
              <w:t>）</w:t>
            </w:r>
          </w:p>
        </w:tc>
        <w:tc>
          <w:tcPr>
            <w:tcW w:w="4667" w:type="dxa"/>
            <w:shd w:val="clear" w:color="auto" w:fill="auto"/>
            <w:vAlign w:val="center"/>
          </w:tcPr>
          <w:p w14:paraId="4DCAD393" w14:textId="77777777" w:rsidR="006D7E9A" w:rsidRPr="005B54C3" w:rsidRDefault="006D7E9A" w:rsidP="006D7E9A">
            <w:pPr>
              <w:pStyle w:val="afffffffff0"/>
              <w:numPr>
                <w:ilvl w:val="0"/>
                <w:numId w:val="0"/>
              </w:numPr>
              <w:jc w:val="center"/>
              <w:rPr>
                <w:rFonts w:ascii="Times New Roman"/>
                <w:sz w:val="18"/>
              </w:rPr>
            </w:pPr>
            <w:r w:rsidRPr="005B54C3">
              <w:rPr>
                <w:rFonts w:ascii="Times New Roman"/>
                <w:sz w:val="18"/>
              </w:rPr>
              <w:t>+675</w:t>
            </w:r>
          </w:p>
        </w:tc>
      </w:tr>
    </w:tbl>
    <w:p w14:paraId="6426C8E4" w14:textId="3E719710" w:rsidR="009E2231" w:rsidRPr="009E2231" w:rsidRDefault="009E2231" w:rsidP="00A60F7A">
      <w:pPr>
        <w:pStyle w:val="afffffffff1"/>
      </w:pPr>
      <w:bookmarkStart w:id="112" w:name="_Toc91782097"/>
      <w:r>
        <w:rPr>
          <w:rFonts w:hint="eastAsia"/>
        </w:rPr>
        <w:t>氧化还原电位</w:t>
      </w:r>
      <w:r w:rsidR="001D54AF">
        <w:rPr>
          <w:rFonts w:hint="eastAsia"/>
        </w:rPr>
        <w:t>仪</w:t>
      </w:r>
      <w:r w:rsidRPr="009E2231">
        <w:rPr>
          <w:rFonts w:hint="eastAsia"/>
        </w:rPr>
        <w:t>配套的标准溶液或者购置的标准溶液。</w:t>
      </w:r>
    </w:p>
    <w:p w14:paraId="4328A370" w14:textId="0BAD84C6" w:rsidR="00C5300F" w:rsidRPr="005B54C3" w:rsidRDefault="00C5300F" w:rsidP="00A60F7A">
      <w:pPr>
        <w:pStyle w:val="affd"/>
        <w:spacing w:before="156" w:after="156"/>
      </w:pPr>
      <w:r w:rsidRPr="005B54C3">
        <w:t>仪器与设备</w:t>
      </w:r>
      <w:bookmarkEnd w:id="112"/>
    </w:p>
    <w:p w14:paraId="5D569D48" w14:textId="0484FB96" w:rsidR="00494421" w:rsidRPr="005B54C3" w:rsidRDefault="009E2231" w:rsidP="001D5E93">
      <w:pPr>
        <w:pStyle w:val="afffffffff1"/>
        <w:rPr>
          <w:rFonts w:ascii="Times New Roman"/>
        </w:rPr>
      </w:pPr>
      <w:r>
        <w:rPr>
          <w:rFonts w:ascii="Times New Roman" w:hint="eastAsia"/>
        </w:rPr>
        <w:t>氧化还原电位</w:t>
      </w:r>
      <w:r w:rsidR="001D54AF">
        <w:rPr>
          <w:rFonts w:ascii="Times New Roman" w:hint="eastAsia"/>
        </w:rPr>
        <w:t>仪</w:t>
      </w:r>
      <w:r w:rsidR="00C5300F" w:rsidRPr="005B54C3">
        <w:rPr>
          <w:rFonts w:ascii="Times New Roman"/>
        </w:rPr>
        <w:t>：</w:t>
      </w:r>
    </w:p>
    <w:p w14:paraId="26560330" w14:textId="713E3297" w:rsidR="00494421" w:rsidRPr="005B54C3" w:rsidRDefault="00494421" w:rsidP="001D5E93">
      <w:pPr>
        <w:pStyle w:val="afffff5"/>
        <w:ind w:firstLine="420"/>
        <w:rPr>
          <w:rFonts w:ascii="Times New Roman"/>
        </w:rPr>
      </w:pPr>
      <w:r w:rsidRPr="005B54C3">
        <w:rPr>
          <w:rFonts w:ascii="Times New Roman"/>
        </w:rPr>
        <w:t>测量范围：</w:t>
      </w:r>
      <w:r w:rsidRPr="005B54C3">
        <w:rPr>
          <w:rFonts w:ascii="Times New Roman"/>
        </w:rPr>
        <w:t>-1999</w:t>
      </w:r>
      <w:r w:rsidR="00A60F7A">
        <w:rPr>
          <w:rFonts w:ascii="Times New Roman"/>
        </w:rPr>
        <w:t xml:space="preserve"> </w:t>
      </w:r>
      <w:r w:rsidRPr="005B54C3">
        <w:rPr>
          <w:rFonts w:ascii="Times New Roman"/>
        </w:rPr>
        <w:t>mV</w:t>
      </w:r>
      <w:r w:rsidRPr="005B54C3">
        <w:rPr>
          <w:rFonts w:ascii="Times New Roman"/>
        </w:rPr>
        <w:t>～</w:t>
      </w:r>
      <w:r w:rsidRPr="005B54C3">
        <w:rPr>
          <w:rFonts w:ascii="Times New Roman"/>
        </w:rPr>
        <w:t>1999</w:t>
      </w:r>
      <w:r w:rsidR="00A60F7A">
        <w:rPr>
          <w:rFonts w:ascii="Times New Roman"/>
        </w:rPr>
        <w:t xml:space="preserve"> </w:t>
      </w:r>
      <w:r w:rsidRPr="005B54C3">
        <w:rPr>
          <w:rFonts w:ascii="Times New Roman"/>
        </w:rPr>
        <w:t>mV</w:t>
      </w:r>
      <w:r w:rsidR="00A60F7A">
        <w:rPr>
          <w:rFonts w:ascii="Times New Roman" w:hint="eastAsia"/>
        </w:rPr>
        <w:t>；</w:t>
      </w:r>
    </w:p>
    <w:p w14:paraId="4CC51251" w14:textId="0EC2A112" w:rsidR="00494421" w:rsidRPr="005B54C3" w:rsidRDefault="00494421" w:rsidP="001D5E93">
      <w:pPr>
        <w:pStyle w:val="afffff5"/>
        <w:ind w:firstLine="420"/>
        <w:rPr>
          <w:rFonts w:ascii="Times New Roman"/>
        </w:rPr>
      </w:pPr>
      <w:r w:rsidRPr="005B54C3">
        <w:rPr>
          <w:rFonts w:ascii="Times New Roman"/>
        </w:rPr>
        <w:t>分辨率：</w:t>
      </w:r>
      <w:r w:rsidRPr="005B54C3">
        <w:rPr>
          <w:rFonts w:ascii="Times New Roman"/>
        </w:rPr>
        <w:t>1</w:t>
      </w:r>
      <w:r w:rsidR="00A60F7A">
        <w:rPr>
          <w:rFonts w:ascii="Times New Roman"/>
        </w:rPr>
        <w:t xml:space="preserve"> </w:t>
      </w:r>
      <w:r w:rsidRPr="005B54C3">
        <w:rPr>
          <w:rFonts w:ascii="Times New Roman"/>
        </w:rPr>
        <w:t>mV</w:t>
      </w:r>
      <w:r w:rsidR="00A60F7A">
        <w:rPr>
          <w:rFonts w:ascii="Times New Roman" w:hint="eastAsia"/>
        </w:rPr>
        <w:t>；</w:t>
      </w:r>
    </w:p>
    <w:p w14:paraId="3F5C8B03" w14:textId="27B4A1B8" w:rsidR="00494421" w:rsidRPr="005B54C3" w:rsidRDefault="00494421" w:rsidP="001D5E93">
      <w:pPr>
        <w:pStyle w:val="afffff5"/>
        <w:ind w:firstLine="420"/>
        <w:rPr>
          <w:rFonts w:ascii="Times New Roman"/>
        </w:rPr>
      </w:pPr>
      <w:r w:rsidRPr="005B54C3">
        <w:rPr>
          <w:rFonts w:ascii="Times New Roman"/>
        </w:rPr>
        <w:t>准确度：</w:t>
      </w:r>
      <w:r w:rsidR="00A60F7A">
        <w:rPr>
          <w:rFonts w:ascii="Times New Roman" w:hint="eastAsia"/>
        </w:rPr>
        <w:t>≤</w:t>
      </w:r>
      <w:r w:rsidRPr="005B54C3">
        <w:rPr>
          <w:rFonts w:ascii="Times New Roman"/>
        </w:rPr>
        <w:t>±0.1%</w:t>
      </w:r>
      <w:r w:rsidRPr="005B54C3">
        <w:rPr>
          <w:rFonts w:ascii="Times New Roman"/>
        </w:rPr>
        <w:t>。</w:t>
      </w:r>
    </w:p>
    <w:p w14:paraId="4FD1223E" w14:textId="0C62E342" w:rsidR="00C5300F" w:rsidRPr="005B54C3" w:rsidRDefault="00C5300F" w:rsidP="001D5E93">
      <w:pPr>
        <w:pStyle w:val="afffffffff1"/>
        <w:rPr>
          <w:rFonts w:ascii="Times New Roman"/>
        </w:rPr>
      </w:pPr>
      <w:r w:rsidRPr="005B54C3">
        <w:rPr>
          <w:rFonts w:ascii="Times New Roman"/>
        </w:rPr>
        <w:t>温度计：精度</w:t>
      </w:r>
      <w:r w:rsidRPr="005B54C3">
        <w:rPr>
          <w:rFonts w:ascii="Times New Roman"/>
        </w:rPr>
        <w:t>±0.5℃</w:t>
      </w:r>
      <w:r w:rsidRPr="005B54C3">
        <w:rPr>
          <w:rFonts w:ascii="Times New Roman"/>
        </w:rPr>
        <w:t>。</w:t>
      </w:r>
    </w:p>
    <w:p w14:paraId="028EE190" w14:textId="03695ED1" w:rsidR="00620B46" w:rsidRDefault="00620B46" w:rsidP="0017170F">
      <w:pPr>
        <w:pStyle w:val="afffffffff1"/>
        <w:rPr>
          <w:rFonts w:ascii="Times New Roman"/>
        </w:rPr>
      </w:pPr>
      <w:r w:rsidRPr="005B54C3">
        <w:rPr>
          <w:rFonts w:ascii="Times New Roman"/>
        </w:rPr>
        <w:t>pH</w:t>
      </w:r>
      <w:r w:rsidRPr="005B54C3">
        <w:rPr>
          <w:rFonts w:ascii="Times New Roman"/>
        </w:rPr>
        <w:t>计。</w:t>
      </w:r>
    </w:p>
    <w:p w14:paraId="7C6718D1" w14:textId="5D4C473E" w:rsidR="00A60F7A" w:rsidRPr="005B54C3" w:rsidRDefault="00A60F7A" w:rsidP="0017170F">
      <w:pPr>
        <w:pStyle w:val="afffffffff1"/>
        <w:rPr>
          <w:rFonts w:ascii="Times New Roman"/>
        </w:rPr>
      </w:pPr>
      <w:r>
        <w:rPr>
          <w:rFonts w:ascii="Times New Roman" w:hint="eastAsia"/>
        </w:rPr>
        <w:t>水浴锅。</w:t>
      </w:r>
    </w:p>
    <w:p w14:paraId="1BE6D87D" w14:textId="463F3988" w:rsidR="00DA031B" w:rsidRPr="005B54C3" w:rsidRDefault="00C5300F" w:rsidP="0017170F">
      <w:pPr>
        <w:pStyle w:val="afffffffff1"/>
        <w:rPr>
          <w:rFonts w:ascii="Times New Roman"/>
        </w:rPr>
      </w:pPr>
      <w:r w:rsidRPr="005B54C3">
        <w:rPr>
          <w:rFonts w:ascii="Times New Roman"/>
        </w:rPr>
        <w:t>常用实验设备。</w:t>
      </w:r>
    </w:p>
    <w:p w14:paraId="5FE4EC20" w14:textId="439A39CB" w:rsidR="00BC63D5" w:rsidRPr="005B54C3" w:rsidRDefault="004B0F34" w:rsidP="004B0F34">
      <w:pPr>
        <w:pStyle w:val="affd"/>
        <w:spacing w:before="156" w:after="156"/>
        <w:rPr>
          <w:rFonts w:ascii="Times New Roman"/>
        </w:rPr>
      </w:pPr>
      <w:bookmarkStart w:id="113" w:name="_Toc91782098"/>
      <w:r w:rsidRPr="005B54C3">
        <w:rPr>
          <w:rFonts w:ascii="Times New Roman"/>
        </w:rPr>
        <w:t>样品采集与前处理</w:t>
      </w:r>
      <w:bookmarkEnd w:id="113"/>
    </w:p>
    <w:p w14:paraId="5EEB8C9C" w14:textId="24FA7628" w:rsidR="004B0F34" w:rsidRPr="005B54C3" w:rsidRDefault="004B0F34" w:rsidP="004B0F34">
      <w:pPr>
        <w:pStyle w:val="afffffffff1"/>
        <w:rPr>
          <w:rFonts w:ascii="Times New Roman"/>
        </w:rPr>
      </w:pPr>
      <w:r w:rsidRPr="005B54C3">
        <w:rPr>
          <w:rFonts w:ascii="Times New Roman"/>
        </w:rPr>
        <w:t>采样前准备</w:t>
      </w:r>
    </w:p>
    <w:p w14:paraId="0D7E389B" w14:textId="1D4354F2" w:rsidR="004B0F34" w:rsidRPr="005B54C3" w:rsidRDefault="004B0F34" w:rsidP="004B0F34">
      <w:pPr>
        <w:pStyle w:val="afffffffff0"/>
        <w:rPr>
          <w:rFonts w:ascii="Times New Roman"/>
        </w:rPr>
      </w:pPr>
      <w:r w:rsidRPr="005B54C3">
        <w:rPr>
          <w:rFonts w:ascii="Times New Roman"/>
        </w:rPr>
        <w:t>采样前应先用水样荡洗采样器、容器和塞子</w:t>
      </w:r>
      <w:r w:rsidRPr="005B54C3">
        <w:rPr>
          <w:rFonts w:ascii="Times New Roman"/>
        </w:rPr>
        <w:t>2</w:t>
      </w:r>
      <w:r w:rsidRPr="005B54C3">
        <w:rPr>
          <w:rFonts w:ascii="Times New Roman"/>
        </w:rPr>
        <w:t>～</w:t>
      </w:r>
      <w:r w:rsidRPr="005B54C3">
        <w:rPr>
          <w:rFonts w:ascii="Times New Roman"/>
        </w:rPr>
        <w:t>3</w:t>
      </w:r>
      <w:r w:rsidRPr="005B54C3">
        <w:rPr>
          <w:rFonts w:ascii="Times New Roman"/>
        </w:rPr>
        <w:t>次（油类除外）。采样时不可搅动水底的沉积物。</w:t>
      </w:r>
    </w:p>
    <w:p w14:paraId="3E4E566B" w14:textId="1295587C" w:rsidR="004B0F34" w:rsidRPr="005B54C3" w:rsidRDefault="004B0F34" w:rsidP="004B0F34">
      <w:pPr>
        <w:pStyle w:val="afffffffff0"/>
        <w:rPr>
          <w:rFonts w:ascii="Times New Roman"/>
        </w:rPr>
      </w:pPr>
      <w:r w:rsidRPr="005B54C3">
        <w:rPr>
          <w:rFonts w:ascii="Times New Roman"/>
        </w:rPr>
        <w:t>选择适宜的采样器：塑料或玻璃的采样器及用于采样的橡胶管和乳胶管洗净备用。金属材质的采样器，应先用洗涤剂清除油垢，再用自来水冲洗干净后晾干备用。特殊采样器的清洗方法可参照仪器说明书。</w:t>
      </w:r>
    </w:p>
    <w:p w14:paraId="5E5624FB" w14:textId="3795ECFC" w:rsidR="004B0F34" w:rsidRPr="005B54C3" w:rsidRDefault="004B0F34" w:rsidP="004B0F34">
      <w:pPr>
        <w:pStyle w:val="afffffffff0"/>
        <w:rPr>
          <w:rFonts w:ascii="Times New Roman"/>
        </w:rPr>
      </w:pPr>
      <w:r w:rsidRPr="005B54C3">
        <w:rPr>
          <w:rFonts w:ascii="Times New Roman"/>
        </w:rPr>
        <w:t>采样容器的洗涤：将容器用水和洗涤剂清洗，除去灰尘、油垢后用自来水冲洗干净，然后用质量分数</w:t>
      </w:r>
      <w:r w:rsidRPr="005B54C3">
        <w:rPr>
          <w:rFonts w:ascii="Times New Roman"/>
        </w:rPr>
        <w:t>10%</w:t>
      </w:r>
      <w:r w:rsidRPr="005B54C3">
        <w:rPr>
          <w:rFonts w:ascii="Times New Roman"/>
        </w:rPr>
        <w:t>的硝酸（或盐酸）浸泡</w:t>
      </w:r>
      <w:r w:rsidRPr="005B54C3">
        <w:rPr>
          <w:rFonts w:ascii="Times New Roman"/>
        </w:rPr>
        <w:t>8</w:t>
      </w:r>
      <w:r w:rsidR="00A60F7A">
        <w:rPr>
          <w:rFonts w:ascii="Times New Roman"/>
        </w:rPr>
        <w:t xml:space="preserve"> </w:t>
      </w:r>
      <w:r w:rsidRPr="005B54C3">
        <w:rPr>
          <w:rFonts w:ascii="Times New Roman"/>
        </w:rPr>
        <w:t>h</w:t>
      </w:r>
      <w:r w:rsidRPr="005B54C3">
        <w:rPr>
          <w:rFonts w:ascii="Times New Roman"/>
        </w:rPr>
        <w:t>，取出沥干后用自来水冲洗</w:t>
      </w:r>
      <w:r w:rsidRPr="005B54C3">
        <w:rPr>
          <w:rFonts w:ascii="Times New Roman"/>
        </w:rPr>
        <w:t>3</w:t>
      </w:r>
      <w:r w:rsidRPr="005B54C3">
        <w:rPr>
          <w:rFonts w:ascii="Times New Roman"/>
        </w:rPr>
        <w:t>次，并用蒸馏水充分淋洗干净。</w:t>
      </w:r>
    </w:p>
    <w:p w14:paraId="29D5906B" w14:textId="5DC56382" w:rsidR="004B0F34" w:rsidRPr="005B54C3" w:rsidRDefault="004B0F34" w:rsidP="004B0F34">
      <w:pPr>
        <w:pStyle w:val="afffffffff1"/>
        <w:rPr>
          <w:rFonts w:ascii="Times New Roman"/>
        </w:rPr>
      </w:pPr>
      <w:r w:rsidRPr="005B54C3">
        <w:rPr>
          <w:rFonts w:ascii="Times New Roman"/>
        </w:rPr>
        <w:t>样品采集：在泳池水面下</w:t>
      </w:r>
      <w:r w:rsidRPr="005B54C3">
        <w:rPr>
          <w:rFonts w:ascii="Times New Roman"/>
        </w:rPr>
        <w:t>30</w:t>
      </w:r>
      <w:r w:rsidR="00A60F7A">
        <w:rPr>
          <w:rFonts w:ascii="Times New Roman"/>
        </w:rPr>
        <w:t xml:space="preserve"> </w:t>
      </w:r>
      <w:r w:rsidRPr="005B54C3">
        <w:rPr>
          <w:rFonts w:ascii="Times New Roman"/>
        </w:rPr>
        <w:t>cm</w:t>
      </w:r>
      <w:r w:rsidRPr="005B54C3">
        <w:rPr>
          <w:rFonts w:ascii="Times New Roman"/>
        </w:rPr>
        <w:t>处采集水样</w:t>
      </w:r>
      <w:r w:rsidRPr="005B54C3">
        <w:rPr>
          <w:rFonts w:ascii="Times New Roman"/>
        </w:rPr>
        <w:t>500</w:t>
      </w:r>
      <w:r w:rsidR="00A60F7A">
        <w:rPr>
          <w:rFonts w:ascii="Times New Roman"/>
        </w:rPr>
        <w:t xml:space="preserve"> </w:t>
      </w:r>
      <w:r w:rsidRPr="005B54C3">
        <w:rPr>
          <w:rFonts w:ascii="Times New Roman"/>
        </w:rPr>
        <w:t>mL</w:t>
      </w:r>
      <w:r w:rsidRPr="005B54C3">
        <w:rPr>
          <w:rFonts w:ascii="Times New Roman"/>
        </w:rPr>
        <w:t>。</w:t>
      </w:r>
    </w:p>
    <w:p w14:paraId="01122D8B" w14:textId="34B07CC1" w:rsidR="004B0F34" w:rsidRPr="005B54C3" w:rsidRDefault="004B0F34" w:rsidP="004B0F34">
      <w:pPr>
        <w:pStyle w:val="affd"/>
        <w:spacing w:before="156" w:after="156"/>
        <w:rPr>
          <w:rFonts w:ascii="Times New Roman"/>
        </w:rPr>
      </w:pPr>
      <w:bookmarkStart w:id="114" w:name="_Toc91782099"/>
      <w:r w:rsidRPr="005B54C3">
        <w:rPr>
          <w:rFonts w:ascii="Times New Roman"/>
        </w:rPr>
        <w:t>分析步骤</w:t>
      </w:r>
      <w:bookmarkEnd w:id="114"/>
    </w:p>
    <w:p w14:paraId="3169EAB7" w14:textId="2493D2AF" w:rsidR="004B0F34" w:rsidRPr="00563A93" w:rsidRDefault="008B095C" w:rsidP="008B095C">
      <w:pPr>
        <w:pStyle w:val="afffffffff1"/>
        <w:rPr>
          <w:rFonts w:ascii="Times New Roman"/>
        </w:rPr>
      </w:pPr>
      <w:r w:rsidRPr="005B54C3">
        <w:rPr>
          <w:rFonts w:ascii="Times New Roman"/>
        </w:rPr>
        <w:t>仪器校准：仪器使用前应将电极浸入标准溶液（</w:t>
      </w:r>
      <w:r w:rsidRPr="005B54C3">
        <w:rPr>
          <w:rFonts w:ascii="Times New Roman"/>
        </w:rPr>
        <w:t>15.2</w:t>
      </w:r>
      <w:r w:rsidRPr="005B54C3">
        <w:rPr>
          <w:rFonts w:ascii="Times New Roman"/>
        </w:rPr>
        <w:t>）中，待仪器数值稳定后读取显示数值，</w:t>
      </w:r>
      <w:r w:rsidRPr="00563A93">
        <w:rPr>
          <w:rFonts w:ascii="Times New Roman"/>
        </w:rPr>
        <w:t>测定值与标准溶液氧化还原电位标准值差值应在</w:t>
      </w:r>
      <w:r w:rsidRPr="00563A93">
        <w:rPr>
          <w:rFonts w:ascii="Times New Roman"/>
        </w:rPr>
        <w:t>±30</w:t>
      </w:r>
      <w:r w:rsidR="00A60F7A" w:rsidRPr="00563A93">
        <w:rPr>
          <w:rFonts w:ascii="Times New Roman"/>
        </w:rPr>
        <w:t xml:space="preserve"> </w:t>
      </w:r>
      <w:r w:rsidRPr="00563A93">
        <w:rPr>
          <w:rFonts w:ascii="Times New Roman"/>
        </w:rPr>
        <w:t>mV</w:t>
      </w:r>
      <w:r w:rsidRPr="00563A93">
        <w:rPr>
          <w:rFonts w:ascii="Times New Roman"/>
        </w:rPr>
        <w:t>。更换新鲜的标准溶液后再次测量，两次测定值差值应在</w:t>
      </w:r>
      <w:r w:rsidRPr="00563A93">
        <w:rPr>
          <w:rFonts w:ascii="Times New Roman"/>
        </w:rPr>
        <w:t>±10mV</w:t>
      </w:r>
      <w:r w:rsidRPr="00563A93">
        <w:rPr>
          <w:rFonts w:ascii="Times New Roman"/>
        </w:rPr>
        <w:t>。</w:t>
      </w:r>
    </w:p>
    <w:p w14:paraId="01D0751C" w14:textId="6299C648" w:rsidR="004B0F34" w:rsidRPr="00563A93" w:rsidRDefault="008B095C" w:rsidP="00563A93">
      <w:pPr>
        <w:pStyle w:val="afffffffff1"/>
        <w:rPr>
          <w:rFonts w:ascii="Times New Roman"/>
        </w:rPr>
      </w:pPr>
      <w:r w:rsidRPr="00563A93">
        <w:rPr>
          <w:rFonts w:ascii="Times New Roman"/>
        </w:rPr>
        <w:t>电极清洗及活化：当电极受到污染时，应进行电极清洗及活化。无机物污染时，可将电极浸入</w:t>
      </w:r>
      <w:r w:rsidRPr="00563A93">
        <w:rPr>
          <w:rFonts w:ascii="Times New Roman"/>
        </w:rPr>
        <w:lastRenderedPageBreak/>
        <w:t>稀盐酸中</w:t>
      </w:r>
      <w:r w:rsidRPr="00563A93">
        <w:rPr>
          <w:rFonts w:ascii="Times New Roman"/>
        </w:rPr>
        <w:t>30</w:t>
      </w:r>
      <w:r w:rsidR="00A60F7A" w:rsidRPr="00563A93">
        <w:rPr>
          <w:rFonts w:ascii="Times New Roman"/>
        </w:rPr>
        <w:t xml:space="preserve"> </w:t>
      </w:r>
      <w:r w:rsidRPr="00563A93">
        <w:rPr>
          <w:rFonts w:ascii="Times New Roman"/>
        </w:rPr>
        <w:t>min</w:t>
      </w:r>
      <w:r w:rsidRPr="00563A93">
        <w:rPr>
          <w:rFonts w:ascii="Times New Roman"/>
        </w:rPr>
        <w:t>，用纯水清洗后再浸入氯化钾溶液中浸泡</w:t>
      </w:r>
      <w:r w:rsidRPr="00563A93">
        <w:rPr>
          <w:rFonts w:ascii="Times New Roman"/>
        </w:rPr>
        <w:t>6</w:t>
      </w:r>
      <w:r w:rsidR="00A60F7A" w:rsidRPr="00563A93">
        <w:rPr>
          <w:rFonts w:ascii="Times New Roman"/>
        </w:rPr>
        <w:t xml:space="preserve"> </w:t>
      </w:r>
      <w:r w:rsidRPr="00563A93">
        <w:rPr>
          <w:rFonts w:ascii="Times New Roman"/>
        </w:rPr>
        <w:t>h</w:t>
      </w:r>
      <w:r w:rsidRPr="00563A93">
        <w:rPr>
          <w:rFonts w:ascii="Times New Roman"/>
        </w:rPr>
        <w:t>后使用。有机物污染时，可用洗涤剂清洗电极表面后用纯水清洗，再浸入氯化钾溶液中浸泡</w:t>
      </w:r>
      <w:r w:rsidRPr="00563A93">
        <w:rPr>
          <w:rFonts w:ascii="Times New Roman"/>
        </w:rPr>
        <w:t>6</w:t>
      </w:r>
      <w:r w:rsidR="00A60F7A" w:rsidRPr="00563A93">
        <w:rPr>
          <w:rFonts w:ascii="Times New Roman"/>
        </w:rPr>
        <w:t xml:space="preserve"> </w:t>
      </w:r>
      <w:r w:rsidRPr="00563A93">
        <w:rPr>
          <w:rFonts w:ascii="Times New Roman"/>
        </w:rPr>
        <w:t>h</w:t>
      </w:r>
      <w:r w:rsidRPr="00563A93">
        <w:rPr>
          <w:rFonts w:ascii="Times New Roman"/>
        </w:rPr>
        <w:t>后使用。</w:t>
      </w:r>
      <w:r w:rsidR="00563A93" w:rsidRPr="00563A93">
        <w:rPr>
          <w:rFonts w:ascii="Times New Roman"/>
        </w:rPr>
        <w:t>也可参照仪器说明书对电极进行清洗和活化。</w:t>
      </w:r>
    </w:p>
    <w:p w14:paraId="106E0554" w14:textId="26383DC3" w:rsidR="008B095C" w:rsidRPr="005B54C3" w:rsidRDefault="008B095C" w:rsidP="008B095C">
      <w:pPr>
        <w:pStyle w:val="afffffffff1"/>
        <w:rPr>
          <w:rFonts w:ascii="Times New Roman"/>
        </w:rPr>
      </w:pPr>
      <w:r w:rsidRPr="005B54C3">
        <w:rPr>
          <w:rFonts w:ascii="Times New Roman"/>
        </w:rPr>
        <w:t>样品测定：仪器校准后，使用去离子水冲洗电极，将电极浸入待测水样，并在测量过程中充分搅拌，待数值稳定后读数，同时记录测量时的水温及</w:t>
      </w:r>
      <w:r w:rsidRPr="005B54C3">
        <w:rPr>
          <w:rFonts w:ascii="Times New Roman"/>
        </w:rPr>
        <w:t>pH</w:t>
      </w:r>
      <w:r w:rsidRPr="005B54C3">
        <w:rPr>
          <w:rFonts w:ascii="Times New Roman"/>
        </w:rPr>
        <w:t>值。</w:t>
      </w:r>
    </w:p>
    <w:p w14:paraId="0EF22FE4" w14:textId="3B4BCADE" w:rsidR="004B0F34" w:rsidRPr="005B54C3" w:rsidRDefault="004B0F34" w:rsidP="004B0F34">
      <w:pPr>
        <w:pStyle w:val="affd"/>
        <w:spacing w:before="156" w:after="156"/>
        <w:rPr>
          <w:rFonts w:ascii="Times New Roman"/>
        </w:rPr>
      </w:pPr>
      <w:bookmarkStart w:id="115" w:name="_Toc91782100"/>
      <w:r w:rsidRPr="005B54C3">
        <w:rPr>
          <w:rFonts w:ascii="Times New Roman"/>
        </w:rPr>
        <w:t>结果计算与表示</w:t>
      </w:r>
      <w:bookmarkEnd w:id="115"/>
    </w:p>
    <w:p w14:paraId="48C08C8A" w14:textId="18673B6C" w:rsidR="006D7E9A" w:rsidRPr="005B54C3" w:rsidRDefault="008B095C" w:rsidP="00563A93">
      <w:pPr>
        <w:pStyle w:val="afffffffff1"/>
        <w:numPr>
          <w:ilvl w:val="0"/>
          <w:numId w:val="0"/>
        </w:numPr>
        <w:ind w:firstLineChars="200" w:firstLine="420"/>
        <w:rPr>
          <w:rFonts w:ascii="Times New Roman"/>
        </w:rPr>
      </w:pPr>
      <w:r w:rsidRPr="005B54C3">
        <w:rPr>
          <w:rFonts w:ascii="Times New Roman"/>
        </w:rPr>
        <w:t>现场直接读出氧化还</w:t>
      </w:r>
      <w:r w:rsidR="00A60F7A">
        <w:rPr>
          <w:rFonts w:ascii="Times New Roman"/>
        </w:rPr>
        <w:t>原电位结果</w:t>
      </w:r>
      <w:r w:rsidR="00A60F7A">
        <w:rPr>
          <w:rFonts w:ascii="Times New Roman" w:hint="eastAsia"/>
        </w:rPr>
        <w:t>。</w:t>
      </w:r>
      <w:r w:rsidRPr="005B54C3">
        <w:rPr>
          <w:rFonts w:ascii="Times New Roman"/>
        </w:rPr>
        <w:t>部分仪器测定结果需按说明书进行数值校正。</w:t>
      </w:r>
    </w:p>
    <w:p w14:paraId="753B06BF" w14:textId="77777777" w:rsidR="001B65BB" w:rsidRPr="00563A93" w:rsidRDefault="001B65BB">
      <w:pPr>
        <w:pStyle w:val="afffff5"/>
        <w:ind w:firstLine="420"/>
        <w:jc w:val="center"/>
        <w:rPr>
          <w:rFonts w:ascii="Times New Roman"/>
        </w:rPr>
        <w:sectPr w:rsidR="001B65BB" w:rsidRPr="00563A93">
          <w:pgSz w:w="11906" w:h="16838"/>
          <w:pgMar w:top="2410" w:right="1134" w:bottom="1134" w:left="1134" w:header="1418" w:footer="1134" w:gutter="284"/>
          <w:pgNumType w:start="1"/>
          <w:cols w:space="720"/>
          <w:formProt w:val="0"/>
          <w:docGrid w:type="lines" w:linePitch="312"/>
        </w:sectPr>
      </w:pPr>
    </w:p>
    <w:bookmarkEnd w:id="23"/>
    <w:p w14:paraId="747EBA8E" w14:textId="77777777" w:rsidR="001B65BB" w:rsidRPr="005B54C3" w:rsidRDefault="001B65BB">
      <w:pPr>
        <w:pStyle w:val="af8"/>
        <w:rPr>
          <w:rFonts w:ascii="Times New Roman" w:hAnsi="Times New Roman"/>
        </w:rPr>
      </w:pPr>
    </w:p>
    <w:p w14:paraId="3CC7CC74" w14:textId="77777777" w:rsidR="001B65BB" w:rsidRPr="005B54C3" w:rsidRDefault="001B65BB">
      <w:pPr>
        <w:pStyle w:val="afe"/>
        <w:rPr>
          <w:rFonts w:ascii="Times New Roman"/>
        </w:rPr>
      </w:pPr>
    </w:p>
    <w:p w14:paraId="57FB4326" w14:textId="77777777" w:rsidR="001B65BB" w:rsidRPr="00D1621B" w:rsidRDefault="001B65BB">
      <w:pPr>
        <w:pStyle w:val="aff3"/>
        <w:spacing w:before="78" w:after="156"/>
        <w:rPr>
          <w:rFonts w:ascii="Times New Roman"/>
        </w:rPr>
      </w:pPr>
      <w:bookmarkStart w:id="116" w:name="BookMark5"/>
      <w:r w:rsidRPr="005B54C3">
        <w:rPr>
          <w:rFonts w:ascii="Times New Roman"/>
        </w:rPr>
        <w:br/>
      </w:r>
      <w:bookmarkStart w:id="117" w:name="_Toc91782101"/>
      <w:bookmarkStart w:id="118" w:name="_Toc93308667"/>
      <w:r w:rsidRPr="005B54C3">
        <w:rPr>
          <w:rFonts w:ascii="Times New Roman"/>
        </w:rPr>
        <w:t>（规范性）</w:t>
      </w:r>
      <w:r w:rsidRPr="005B54C3">
        <w:rPr>
          <w:rFonts w:ascii="Times New Roman"/>
        </w:rPr>
        <w:br/>
      </w:r>
      <w:r w:rsidRPr="00D1621B">
        <w:rPr>
          <w:rFonts w:ascii="Times New Roman"/>
        </w:rPr>
        <w:t>现场采样检测布点要求</w:t>
      </w:r>
      <w:bookmarkEnd w:id="117"/>
      <w:bookmarkEnd w:id="118"/>
    </w:p>
    <w:p w14:paraId="5D4BEDCE" w14:textId="15F298EA" w:rsidR="001B65BB" w:rsidRPr="00D1621B" w:rsidRDefault="001B65BB" w:rsidP="00D1621B">
      <w:pPr>
        <w:pStyle w:val="affffffffff8"/>
        <w:rPr>
          <w:rFonts w:ascii="Times New Roman"/>
        </w:rPr>
      </w:pPr>
      <w:r w:rsidRPr="00D1621B">
        <w:rPr>
          <w:rFonts w:ascii="Times New Roman"/>
        </w:rPr>
        <w:t>室内面积不足</w:t>
      </w:r>
      <w:r w:rsidRPr="00D1621B">
        <w:rPr>
          <w:rFonts w:ascii="Times New Roman"/>
        </w:rPr>
        <w:t>50 m</w:t>
      </w:r>
      <w:r w:rsidRPr="00D1621B">
        <w:rPr>
          <w:rFonts w:ascii="Times New Roman"/>
          <w:vertAlign w:val="superscript"/>
        </w:rPr>
        <w:t>2</w:t>
      </w:r>
      <w:r w:rsidRPr="00D1621B">
        <w:rPr>
          <w:rFonts w:ascii="Times New Roman"/>
        </w:rPr>
        <w:t>的设置</w:t>
      </w:r>
      <w:r w:rsidRPr="00D1621B">
        <w:rPr>
          <w:rFonts w:ascii="Times New Roman"/>
        </w:rPr>
        <w:t>1</w:t>
      </w:r>
      <w:r w:rsidRPr="00D1621B">
        <w:rPr>
          <w:rFonts w:ascii="Times New Roman"/>
        </w:rPr>
        <w:t>个测点，</w:t>
      </w:r>
      <w:r w:rsidRPr="00D1621B">
        <w:rPr>
          <w:rFonts w:ascii="Times New Roman"/>
        </w:rPr>
        <w:t>50 m</w:t>
      </w:r>
      <w:r w:rsidRPr="00D1621B">
        <w:rPr>
          <w:rFonts w:ascii="Times New Roman"/>
          <w:vertAlign w:val="superscript"/>
        </w:rPr>
        <w:t>2</w:t>
      </w:r>
      <w:r w:rsidR="00B7637C" w:rsidRPr="00D1621B">
        <w:rPr>
          <w:rFonts w:ascii="Times New Roman"/>
        </w:rPr>
        <w:t>～</w:t>
      </w:r>
      <w:r w:rsidRPr="00D1621B">
        <w:rPr>
          <w:rFonts w:ascii="Times New Roman"/>
        </w:rPr>
        <w:t>200 m</w:t>
      </w:r>
      <w:r w:rsidRPr="00D1621B">
        <w:rPr>
          <w:rFonts w:ascii="Times New Roman"/>
          <w:vertAlign w:val="superscript"/>
        </w:rPr>
        <w:t>2</w:t>
      </w:r>
      <w:r w:rsidRPr="00D1621B">
        <w:rPr>
          <w:rFonts w:ascii="Times New Roman"/>
        </w:rPr>
        <w:t>的设置</w:t>
      </w:r>
      <w:r w:rsidRPr="00D1621B">
        <w:rPr>
          <w:rFonts w:ascii="Times New Roman"/>
        </w:rPr>
        <w:t>2</w:t>
      </w:r>
      <w:r w:rsidRPr="00D1621B">
        <w:rPr>
          <w:rFonts w:ascii="Times New Roman"/>
        </w:rPr>
        <w:t>个测点，</w:t>
      </w:r>
      <w:r w:rsidRPr="00D1621B">
        <w:rPr>
          <w:rFonts w:ascii="Times New Roman"/>
        </w:rPr>
        <w:t>200 m</w:t>
      </w:r>
      <w:r w:rsidRPr="00D1621B">
        <w:rPr>
          <w:rFonts w:ascii="Times New Roman"/>
          <w:vertAlign w:val="superscript"/>
        </w:rPr>
        <w:t>2</w:t>
      </w:r>
      <w:r w:rsidRPr="00D1621B">
        <w:rPr>
          <w:rFonts w:ascii="Times New Roman"/>
        </w:rPr>
        <w:t>以上的设置</w:t>
      </w:r>
      <w:r w:rsidRPr="00D1621B">
        <w:rPr>
          <w:rFonts w:ascii="Times New Roman"/>
        </w:rPr>
        <w:t>3</w:t>
      </w:r>
      <w:r w:rsidRPr="00D1621B">
        <w:rPr>
          <w:rFonts w:ascii="Times New Roman"/>
        </w:rPr>
        <w:t>个</w:t>
      </w:r>
      <w:r w:rsidR="00B7637C" w:rsidRPr="00D1621B">
        <w:rPr>
          <w:rFonts w:ascii="Times New Roman"/>
        </w:rPr>
        <w:t>～</w:t>
      </w:r>
      <w:r w:rsidRPr="00D1621B">
        <w:rPr>
          <w:rFonts w:ascii="Times New Roman"/>
        </w:rPr>
        <w:t>5</w:t>
      </w:r>
      <w:r w:rsidRPr="00D1621B">
        <w:rPr>
          <w:rFonts w:ascii="Times New Roman"/>
        </w:rPr>
        <w:t>个测点。</w:t>
      </w:r>
    </w:p>
    <w:p w14:paraId="44EEF258" w14:textId="3FD47CF2" w:rsidR="001B65BB" w:rsidRPr="00D1621B" w:rsidRDefault="001B65BB" w:rsidP="00D1621B">
      <w:pPr>
        <w:pStyle w:val="affffffffff8"/>
        <w:rPr>
          <w:rFonts w:ascii="Times New Roman"/>
        </w:rPr>
      </w:pPr>
      <w:r w:rsidRPr="00D1621B">
        <w:rPr>
          <w:rFonts w:ascii="Times New Roman"/>
        </w:rPr>
        <w:t>室内</w:t>
      </w:r>
      <w:r w:rsidRPr="00D1621B">
        <w:rPr>
          <w:rFonts w:ascii="Times New Roman"/>
        </w:rPr>
        <w:t>1</w:t>
      </w:r>
      <w:r w:rsidRPr="00D1621B">
        <w:rPr>
          <w:rFonts w:ascii="Times New Roman"/>
        </w:rPr>
        <w:t>个测点的设置在中央，</w:t>
      </w:r>
      <w:r w:rsidRPr="00D1621B">
        <w:rPr>
          <w:rFonts w:ascii="Times New Roman"/>
        </w:rPr>
        <w:t>2</w:t>
      </w:r>
      <w:r w:rsidRPr="00D1621B">
        <w:rPr>
          <w:rFonts w:ascii="Times New Roman"/>
        </w:rPr>
        <w:t>个釆样点的设置在室内对称点上，</w:t>
      </w:r>
      <w:r w:rsidRPr="00D1621B">
        <w:rPr>
          <w:rFonts w:ascii="Times New Roman"/>
        </w:rPr>
        <w:t>3</w:t>
      </w:r>
      <w:r w:rsidRPr="00D1621B">
        <w:rPr>
          <w:rFonts w:ascii="Times New Roman"/>
        </w:rPr>
        <w:t>个测点的设置在室内对角线四</w:t>
      </w:r>
      <w:r w:rsidRPr="00D1621B">
        <w:rPr>
          <w:rFonts w:ascii="Times New Roman"/>
        </w:rPr>
        <w:t xml:space="preserve"> </w:t>
      </w:r>
      <w:r w:rsidRPr="00D1621B">
        <w:rPr>
          <w:rFonts w:ascii="Times New Roman"/>
        </w:rPr>
        <w:t>等分的</w:t>
      </w:r>
      <w:r w:rsidRPr="00D1621B">
        <w:rPr>
          <w:rFonts w:ascii="Times New Roman"/>
        </w:rPr>
        <w:t>3</w:t>
      </w:r>
      <w:r w:rsidRPr="00D1621B">
        <w:rPr>
          <w:rFonts w:ascii="Times New Roman"/>
        </w:rPr>
        <w:t>个等分点上，</w:t>
      </w:r>
      <w:r w:rsidRPr="00D1621B">
        <w:rPr>
          <w:rFonts w:ascii="Times New Roman"/>
        </w:rPr>
        <w:t>5</w:t>
      </w:r>
      <w:r w:rsidRPr="00D1621B">
        <w:rPr>
          <w:rFonts w:ascii="Times New Roman"/>
        </w:rPr>
        <w:t>个测点的按梅花布点，其他的按均匀布点原则布置。</w:t>
      </w:r>
    </w:p>
    <w:p w14:paraId="1DD3F323" w14:textId="660CC4BD" w:rsidR="001B65BB" w:rsidRPr="00D1621B" w:rsidRDefault="001B65BB" w:rsidP="00D1621B">
      <w:pPr>
        <w:pStyle w:val="affffffffff8"/>
        <w:rPr>
          <w:rFonts w:ascii="Times New Roman"/>
        </w:rPr>
      </w:pPr>
      <w:r w:rsidRPr="00D1621B">
        <w:rPr>
          <w:rFonts w:ascii="Times New Roman"/>
        </w:rPr>
        <w:t>测点距离地面高度</w:t>
      </w:r>
      <w:r w:rsidR="00B30A7B" w:rsidRPr="00D1621B">
        <w:rPr>
          <w:rFonts w:ascii="Times New Roman"/>
        </w:rPr>
        <w:t>1 m</w:t>
      </w:r>
      <w:r w:rsidR="00B7637C" w:rsidRPr="00D1621B">
        <w:rPr>
          <w:rFonts w:ascii="Times New Roman"/>
        </w:rPr>
        <w:t>～</w:t>
      </w:r>
      <w:r w:rsidRPr="00D1621B">
        <w:rPr>
          <w:rFonts w:ascii="Times New Roman"/>
        </w:rPr>
        <w:t>1.5 m</w:t>
      </w:r>
      <w:r w:rsidRPr="00D1621B">
        <w:rPr>
          <w:rFonts w:ascii="Times New Roman"/>
        </w:rPr>
        <w:t>，距离墙壁不小于</w:t>
      </w:r>
      <w:r w:rsidRPr="00D1621B">
        <w:rPr>
          <w:rFonts w:ascii="Times New Roman"/>
        </w:rPr>
        <w:t>0.5 m</w:t>
      </w:r>
      <w:r w:rsidRPr="00D1621B">
        <w:rPr>
          <w:rFonts w:ascii="Times New Roman"/>
        </w:rPr>
        <w:t>。</w:t>
      </w:r>
    </w:p>
    <w:p w14:paraId="67233F08" w14:textId="79119FF9" w:rsidR="001B65BB" w:rsidRPr="00D1621B" w:rsidRDefault="001B65BB" w:rsidP="00D1621B">
      <w:pPr>
        <w:pStyle w:val="affffffffff8"/>
        <w:rPr>
          <w:rFonts w:ascii="Times New Roman"/>
        </w:rPr>
      </w:pPr>
      <w:r w:rsidRPr="00D1621B">
        <w:rPr>
          <w:rFonts w:ascii="Times New Roman"/>
        </w:rPr>
        <w:t>测点应避开通风口、通风道等。</w:t>
      </w:r>
    </w:p>
    <w:p w14:paraId="4E361462" w14:textId="77777777" w:rsidR="001B65BB" w:rsidRPr="005B54C3" w:rsidRDefault="001B65BB">
      <w:pPr>
        <w:pStyle w:val="afffff5"/>
        <w:ind w:firstLine="420"/>
        <w:rPr>
          <w:rFonts w:ascii="Times New Roman"/>
        </w:rPr>
      </w:pPr>
    </w:p>
    <w:p w14:paraId="0BB8E4D2" w14:textId="77777777" w:rsidR="001B65BB" w:rsidRPr="005B54C3" w:rsidRDefault="001B65BB">
      <w:pPr>
        <w:pStyle w:val="afffff5"/>
        <w:ind w:firstLine="420"/>
        <w:rPr>
          <w:rFonts w:ascii="Times New Roman"/>
        </w:rPr>
      </w:pPr>
    </w:p>
    <w:p w14:paraId="4F2F115F" w14:textId="77777777" w:rsidR="001B65BB" w:rsidRPr="005B54C3" w:rsidRDefault="001B65BB">
      <w:pPr>
        <w:pStyle w:val="afffff5"/>
        <w:ind w:firstLine="420"/>
        <w:rPr>
          <w:rFonts w:ascii="Times New Roman"/>
        </w:rPr>
        <w:sectPr w:rsidR="001B65BB" w:rsidRPr="005B54C3">
          <w:pgSz w:w="11906" w:h="16838"/>
          <w:pgMar w:top="2410" w:right="1134" w:bottom="1134" w:left="1134" w:header="1418" w:footer="1134" w:gutter="284"/>
          <w:cols w:space="720"/>
          <w:formProt w:val="0"/>
          <w:docGrid w:type="lines" w:linePitch="312"/>
        </w:sectPr>
      </w:pPr>
    </w:p>
    <w:p w14:paraId="5BBA557B" w14:textId="77777777" w:rsidR="001B65BB" w:rsidRPr="005B54C3" w:rsidRDefault="001B65BB">
      <w:pPr>
        <w:pStyle w:val="af8"/>
        <w:rPr>
          <w:rFonts w:ascii="Times New Roman" w:hAnsi="Times New Roman"/>
        </w:rPr>
      </w:pPr>
    </w:p>
    <w:p w14:paraId="166E4613" w14:textId="77777777" w:rsidR="001B65BB" w:rsidRPr="005B54C3" w:rsidRDefault="001B65BB">
      <w:pPr>
        <w:pStyle w:val="afe"/>
        <w:rPr>
          <w:rFonts w:ascii="Times New Roman"/>
        </w:rPr>
      </w:pPr>
    </w:p>
    <w:p w14:paraId="1F82FA15" w14:textId="77777777" w:rsidR="001B65BB" w:rsidRPr="005B54C3" w:rsidRDefault="001B65BB">
      <w:pPr>
        <w:pStyle w:val="aff3"/>
        <w:spacing w:before="78" w:after="156"/>
        <w:rPr>
          <w:rFonts w:ascii="Times New Roman"/>
        </w:rPr>
      </w:pPr>
      <w:r w:rsidRPr="005B54C3">
        <w:rPr>
          <w:rFonts w:ascii="Times New Roman"/>
        </w:rPr>
        <w:br/>
      </w:r>
      <w:bookmarkStart w:id="119" w:name="_Toc91782102"/>
      <w:bookmarkStart w:id="120" w:name="_Toc93308668"/>
      <w:r w:rsidRPr="005B54C3">
        <w:rPr>
          <w:rFonts w:ascii="Times New Roman"/>
        </w:rPr>
        <w:t>（规范性）</w:t>
      </w:r>
      <w:r w:rsidRPr="005B54C3">
        <w:rPr>
          <w:rFonts w:ascii="Times New Roman"/>
        </w:rPr>
        <w:br/>
      </w:r>
      <w:r w:rsidRPr="005B54C3">
        <w:rPr>
          <w:rFonts w:ascii="Times New Roman"/>
        </w:rPr>
        <w:t>质量浓度转换系数和总不确定度相对误差的确定</w:t>
      </w:r>
      <w:bookmarkEnd w:id="119"/>
      <w:bookmarkEnd w:id="120"/>
    </w:p>
    <w:p w14:paraId="7EC0AD6D" w14:textId="77777777" w:rsidR="001B65BB" w:rsidRPr="005B54C3" w:rsidRDefault="001B65BB">
      <w:pPr>
        <w:pStyle w:val="afff2"/>
        <w:rPr>
          <w:rFonts w:ascii="Times New Roman"/>
        </w:rPr>
      </w:pPr>
      <w:r w:rsidRPr="005B54C3">
        <w:rPr>
          <w:rFonts w:ascii="Times New Roman"/>
        </w:rPr>
        <w:t>本附录规定了光散射式粉尘仪可吸入颗粒物</w:t>
      </w:r>
      <w:r w:rsidRPr="005B54C3">
        <w:rPr>
          <w:rFonts w:ascii="Times New Roman"/>
        </w:rPr>
        <w:t>PM</w:t>
      </w:r>
      <w:r w:rsidRPr="005B54C3">
        <w:rPr>
          <w:rFonts w:ascii="Times New Roman"/>
          <w:vertAlign w:val="subscript"/>
        </w:rPr>
        <w:t>10</w:t>
      </w:r>
      <w:r w:rsidRPr="005B54C3">
        <w:rPr>
          <w:rFonts w:ascii="Times New Roman"/>
        </w:rPr>
        <w:t>质量浓度转换系数</w:t>
      </w:r>
      <w:r w:rsidRPr="005B54C3">
        <w:rPr>
          <w:rFonts w:ascii="Times New Roman"/>
          <w:i/>
          <w:iCs/>
        </w:rPr>
        <w:t>K</w:t>
      </w:r>
      <w:r w:rsidRPr="005B54C3">
        <w:rPr>
          <w:rFonts w:ascii="Times New Roman"/>
        </w:rPr>
        <w:t>和测量总不确定度的确定方法，其他现场快速检测仪器可参照执行。</w:t>
      </w:r>
    </w:p>
    <w:p w14:paraId="40CA1879" w14:textId="77777777" w:rsidR="001B65BB" w:rsidRPr="005B54C3" w:rsidRDefault="001B65BB">
      <w:pPr>
        <w:pStyle w:val="aff4"/>
        <w:spacing w:before="156" w:after="156"/>
        <w:rPr>
          <w:rFonts w:ascii="Times New Roman"/>
        </w:rPr>
      </w:pPr>
      <w:bookmarkStart w:id="121" w:name="_Toc91782103"/>
      <w:r w:rsidRPr="005B54C3">
        <w:rPr>
          <w:rFonts w:ascii="Times New Roman"/>
        </w:rPr>
        <w:t>质量浓度转换系数</w:t>
      </w:r>
      <w:r w:rsidRPr="005B54C3">
        <w:rPr>
          <w:rFonts w:ascii="Times New Roman"/>
          <w:i/>
          <w:iCs/>
          <w:lang w:bidi="en-US"/>
        </w:rPr>
        <w:t>K</w:t>
      </w:r>
      <w:r w:rsidRPr="005B54C3">
        <w:rPr>
          <w:rFonts w:ascii="Times New Roman"/>
        </w:rPr>
        <w:t>值的确定</w:t>
      </w:r>
      <w:bookmarkEnd w:id="121"/>
    </w:p>
    <w:p w14:paraId="2419A6C3" w14:textId="77777777" w:rsidR="001B65BB" w:rsidRPr="005B54C3" w:rsidRDefault="001B65BB">
      <w:pPr>
        <w:pStyle w:val="aff5"/>
        <w:spacing w:before="156" w:after="156"/>
        <w:rPr>
          <w:rFonts w:ascii="Times New Roman"/>
        </w:rPr>
      </w:pPr>
      <w:r w:rsidRPr="005B54C3">
        <w:rPr>
          <w:rFonts w:ascii="Times New Roman"/>
        </w:rPr>
        <w:t>质量浓度转换系数</w:t>
      </w:r>
      <w:r w:rsidRPr="005B54C3">
        <w:rPr>
          <w:rFonts w:ascii="Times New Roman"/>
          <w:i/>
          <w:iCs/>
        </w:rPr>
        <w:t>K</w:t>
      </w:r>
      <w:r w:rsidRPr="005B54C3">
        <w:rPr>
          <w:rFonts w:ascii="Times New Roman"/>
        </w:rPr>
        <w:t>值的计算</w:t>
      </w:r>
    </w:p>
    <w:p w14:paraId="071F414A" w14:textId="279A3889" w:rsidR="001B65BB" w:rsidRPr="005B54C3" w:rsidRDefault="001B65BB">
      <w:pPr>
        <w:pStyle w:val="Bodytext10"/>
        <w:adjustRightInd w:val="0"/>
        <w:snapToGrid w:val="0"/>
        <w:spacing w:line="240" w:lineRule="auto"/>
        <w:ind w:firstLineChars="200" w:firstLine="420"/>
        <w:rPr>
          <w:rFonts w:ascii="Times New Roman" w:hAnsi="Times New Roman" w:cs="Times New Roman"/>
          <w:sz w:val="21"/>
          <w:szCs w:val="21"/>
          <w:lang w:val="en-US" w:eastAsia="zh-CN"/>
        </w:rPr>
      </w:pPr>
      <w:r w:rsidRPr="005B54C3">
        <w:rPr>
          <w:rFonts w:ascii="Times New Roman" w:hAnsi="Times New Roman" w:cs="Times New Roman"/>
          <w:sz w:val="21"/>
          <w:szCs w:val="21"/>
          <w:lang w:val="en-US" w:eastAsia="zh-CN"/>
        </w:rPr>
        <w:t>质量浓度转换系数</w:t>
      </w:r>
      <w:r w:rsidRPr="005B54C3">
        <w:rPr>
          <w:rFonts w:ascii="Times New Roman" w:hAnsi="Times New Roman" w:cs="Times New Roman"/>
          <w:i/>
          <w:iCs/>
          <w:sz w:val="21"/>
          <w:szCs w:val="21"/>
          <w:lang w:val="en-US" w:eastAsia="zh-CN"/>
        </w:rPr>
        <w:t>K</w:t>
      </w:r>
      <w:r w:rsidRPr="005B54C3">
        <w:rPr>
          <w:rFonts w:ascii="Times New Roman" w:hAnsi="Times New Roman" w:cs="Times New Roman"/>
          <w:sz w:val="21"/>
          <w:szCs w:val="21"/>
          <w:lang w:val="en-US" w:eastAsia="zh-CN"/>
        </w:rPr>
        <w:t>是标准状态下空气中可吸入颗粒物</w:t>
      </w:r>
      <w:r w:rsidRPr="005B54C3">
        <w:rPr>
          <w:rFonts w:ascii="Times New Roman" w:hAnsi="Times New Roman" w:cs="Times New Roman"/>
          <w:sz w:val="21"/>
          <w:szCs w:val="21"/>
          <w:lang w:val="en-US" w:eastAsia="zh-CN"/>
        </w:rPr>
        <w:t>PM</w:t>
      </w:r>
      <w:r w:rsidRPr="005B54C3">
        <w:rPr>
          <w:rFonts w:ascii="Times New Roman" w:hAnsi="Times New Roman" w:cs="Times New Roman"/>
          <w:sz w:val="21"/>
          <w:szCs w:val="21"/>
          <w:vertAlign w:val="subscript"/>
          <w:lang w:val="en-US" w:eastAsia="zh-CN"/>
        </w:rPr>
        <w:t>10</w:t>
      </w:r>
      <w:r w:rsidRPr="005B54C3">
        <w:rPr>
          <w:rFonts w:ascii="Times New Roman" w:hAnsi="Times New Roman" w:cs="Times New Roman"/>
          <w:sz w:val="21"/>
          <w:szCs w:val="21"/>
          <w:lang w:val="en-US" w:eastAsia="zh-CN"/>
        </w:rPr>
        <w:t>质量浓度与粉尘仪测定的相对浓度（仪器计数值</w:t>
      </w:r>
      <w:r w:rsidRPr="005B54C3">
        <w:rPr>
          <w:rFonts w:ascii="Times New Roman" w:hAnsi="Times New Roman" w:cs="Times New Roman"/>
          <w:sz w:val="21"/>
          <w:szCs w:val="21"/>
          <w:lang w:val="en-US" w:eastAsia="zh-CN"/>
        </w:rPr>
        <w:t>CPM</w:t>
      </w:r>
      <w:r w:rsidRPr="005B54C3">
        <w:rPr>
          <w:rFonts w:ascii="Times New Roman" w:hAnsi="Times New Roman" w:cs="Times New Roman"/>
          <w:sz w:val="21"/>
          <w:szCs w:val="21"/>
          <w:lang w:val="en-US" w:eastAsia="zh-CN"/>
        </w:rPr>
        <w:t>）的比值，见式（</w:t>
      </w:r>
      <w:r w:rsidRPr="005B54C3">
        <w:rPr>
          <w:rFonts w:ascii="Times New Roman" w:hAnsi="Times New Roman" w:cs="Times New Roman"/>
          <w:sz w:val="21"/>
          <w:szCs w:val="21"/>
          <w:lang w:val="en-US" w:eastAsia="zh-CN"/>
        </w:rPr>
        <w:t>B.1</w:t>
      </w:r>
      <w:r w:rsidRPr="005B54C3">
        <w:rPr>
          <w:rFonts w:ascii="Times New Roman" w:hAnsi="Times New Roman" w:cs="Times New Roman"/>
          <w:sz w:val="21"/>
          <w:szCs w:val="21"/>
          <w:lang w:val="en-US" w:eastAsia="zh-CN"/>
        </w:rPr>
        <w:t>）</w:t>
      </w:r>
    </w:p>
    <w:p w14:paraId="62779976" w14:textId="5FF836F7" w:rsidR="000B0DDD" w:rsidRPr="005B54C3" w:rsidRDefault="000B0DDD" w:rsidP="000B0DDD">
      <w:pPr>
        <w:pStyle w:val="afffffff1"/>
        <w:rPr>
          <w:rFonts w:ascii="Times New Roman" w:hAnsi="Times New Roman"/>
        </w:rPr>
      </w:pPr>
      <w:r w:rsidRPr="005B54C3">
        <w:rPr>
          <w:rFonts w:ascii="Times New Roman" w:hAnsi="Times New Roman"/>
        </w:rPr>
        <w:tab/>
      </w:r>
      <m:oMath>
        <m:r>
          <w:rPr>
            <w:rFonts w:ascii="Cambria Math" w:hAnsi="Cambria Math"/>
          </w:rPr>
          <m:t>K</m:t>
        </m:r>
        <m:r>
          <m:rPr>
            <m:sty m:val="p"/>
          </m:rPr>
          <w:rPr>
            <w:rFonts w:ascii="Cambria Math" w:hAnsi="Cambria Math"/>
          </w:rPr>
          <m:t>=</m:t>
        </m:r>
        <m:f>
          <m:fPr>
            <m:ctrlPr>
              <w:rPr>
                <w:rFonts w:ascii="Cambria Math" w:hAnsi="Cambria Math"/>
              </w:rPr>
            </m:ctrlPr>
          </m:fPr>
          <m:num>
            <m:r>
              <w:rPr>
                <w:rFonts w:ascii="Cambria Math" w:hAnsi="Cambria Math"/>
              </w:rPr>
              <m:t>ρ</m:t>
            </m:r>
          </m:num>
          <m:den>
            <m:r>
              <w:rPr>
                <w:rFonts w:ascii="Cambria Math" w:hAnsi="Cambria Math"/>
              </w:rPr>
              <m:t>R</m:t>
            </m:r>
          </m:den>
        </m:f>
      </m:oMath>
      <w:r w:rsidRPr="005B54C3">
        <w:rPr>
          <w:rFonts w:ascii="Times New Roman" w:eastAsia="微软雅黑" w:hAnsi="Times New Roman"/>
        </w:rPr>
        <w:tab/>
      </w:r>
      <w:r w:rsidRPr="005B54C3">
        <w:rPr>
          <w:rFonts w:ascii="Times New Roman" w:hAnsi="Times New Roman"/>
        </w:rPr>
        <w:t>(B.</w:t>
      </w:r>
      <w:r w:rsidRPr="005B54C3">
        <w:rPr>
          <w:rFonts w:ascii="Times New Roman" w:hAnsi="Times New Roman"/>
        </w:rPr>
        <w:fldChar w:fldCharType="begin"/>
      </w:r>
      <w:r w:rsidRPr="005B54C3">
        <w:rPr>
          <w:rFonts w:ascii="Times New Roman" w:hAnsi="Times New Roman"/>
        </w:rPr>
        <w:instrText xml:space="preserve">  seq fulu_equation_132838658057351704  </w:instrText>
      </w:r>
      <w:r w:rsidRPr="005B54C3">
        <w:rPr>
          <w:rFonts w:ascii="Times New Roman" w:hAnsi="Times New Roman"/>
        </w:rPr>
        <w:fldChar w:fldCharType="separate"/>
      </w:r>
      <w:r w:rsidR="00326EBB">
        <w:rPr>
          <w:rFonts w:ascii="Times New Roman" w:hAnsi="Times New Roman"/>
          <w:noProof/>
        </w:rPr>
        <w:t>1</w:t>
      </w:r>
      <w:r w:rsidRPr="005B54C3">
        <w:rPr>
          <w:rFonts w:ascii="Times New Roman" w:hAnsi="Times New Roman"/>
        </w:rPr>
        <w:fldChar w:fldCharType="end"/>
      </w:r>
      <w:r w:rsidRPr="005B54C3">
        <w:rPr>
          <w:rFonts w:ascii="Times New Roman" w:hAnsi="Times New Roman"/>
        </w:rPr>
        <w:t>)</w:t>
      </w:r>
    </w:p>
    <w:p w14:paraId="1D617B89" w14:textId="6B1E123E" w:rsidR="000B0DDD" w:rsidRPr="005B54C3" w:rsidRDefault="000B0DDD" w:rsidP="000B0DDD">
      <w:pPr>
        <w:pStyle w:val="afffff4"/>
        <w:ind w:firstLine="420"/>
        <w:rPr>
          <w:rFonts w:ascii="Times New Roman" w:hAnsi="Times New Roman"/>
        </w:rPr>
      </w:pPr>
      <w:r w:rsidRPr="005B54C3">
        <w:rPr>
          <w:rFonts w:ascii="Times New Roman" w:hAnsi="Times New Roman"/>
        </w:rPr>
        <w:t>式中：</w:t>
      </w:r>
    </w:p>
    <w:p w14:paraId="7457BF24" w14:textId="77777777" w:rsidR="001B65BB" w:rsidRPr="005B54C3" w:rsidRDefault="001B65BB">
      <w:pPr>
        <w:pStyle w:val="Bodytext10"/>
        <w:adjustRightInd w:val="0"/>
        <w:snapToGrid w:val="0"/>
        <w:spacing w:line="240" w:lineRule="auto"/>
        <w:ind w:firstLineChars="200" w:firstLine="420"/>
        <w:rPr>
          <w:rFonts w:ascii="Times New Roman" w:hAnsi="Times New Roman" w:cs="Times New Roman"/>
          <w:sz w:val="21"/>
          <w:szCs w:val="21"/>
          <w:lang w:val="en-US" w:eastAsia="zh-CN"/>
        </w:rPr>
      </w:pPr>
      <w:r w:rsidRPr="005B54C3">
        <w:rPr>
          <w:rFonts w:ascii="Times New Roman" w:hAnsi="Times New Roman" w:cs="Times New Roman"/>
          <w:i/>
          <w:iCs/>
          <w:sz w:val="21"/>
          <w:szCs w:val="21"/>
          <w:lang w:val="en-US" w:eastAsia="zh-CN"/>
        </w:rPr>
        <w:t>K</w:t>
      </w:r>
      <w:r w:rsidRPr="005B54C3">
        <w:rPr>
          <w:rFonts w:ascii="Times New Roman" w:hAnsi="Times New Roman" w:cs="Times New Roman"/>
          <w:sz w:val="21"/>
          <w:szCs w:val="21"/>
          <w:lang w:val="en-US" w:eastAsia="zh-CN"/>
        </w:rPr>
        <w:t>——</w:t>
      </w:r>
      <w:r w:rsidRPr="005B54C3">
        <w:rPr>
          <w:rFonts w:ascii="Times New Roman" w:hAnsi="Times New Roman" w:cs="Times New Roman"/>
          <w:sz w:val="21"/>
          <w:szCs w:val="21"/>
          <w:lang w:val="en-US" w:eastAsia="zh-CN"/>
        </w:rPr>
        <w:t>质量浓度转换系数，</w:t>
      </w:r>
      <w:r w:rsidRPr="005B54C3">
        <w:rPr>
          <w:rFonts w:ascii="Times New Roman" w:hAnsi="Times New Roman" w:cs="Times New Roman"/>
          <w:sz w:val="21"/>
          <w:szCs w:val="21"/>
          <w:lang w:val="en-US" w:eastAsia="zh-CN"/>
        </w:rPr>
        <w:t>mg/</w:t>
      </w:r>
      <w:r w:rsidRPr="005B54C3">
        <w:rPr>
          <w:rFonts w:ascii="Times New Roman" w:hAnsi="Times New Roman" w:cs="Times New Roman"/>
          <w:sz w:val="21"/>
          <w:szCs w:val="21"/>
          <w:lang w:val="en-US" w:eastAsia="zh-CN"/>
        </w:rPr>
        <w:t>（</w:t>
      </w:r>
      <w:r w:rsidRPr="005B54C3">
        <w:rPr>
          <w:rFonts w:ascii="Times New Roman" w:hAnsi="Times New Roman" w:cs="Times New Roman"/>
          <w:sz w:val="21"/>
          <w:szCs w:val="21"/>
          <w:lang w:val="en-US" w:eastAsia="zh-CN"/>
        </w:rPr>
        <w:t>m</w:t>
      </w:r>
      <w:r w:rsidRPr="005B54C3">
        <w:rPr>
          <w:rFonts w:ascii="Times New Roman" w:hAnsi="Times New Roman" w:cs="Times New Roman"/>
          <w:sz w:val="21"/>
          <w:szCs w:val="21"/>
          <w:vertAlign w:val="superscript"/>
          <w:lang w:val="en-US" w:eastAsia="zh-CN"/>
        </w:rPr>
        <w:t>3</w:t>
      </w:r>
      <w:r w:rsidRPr="005B54C3">
        <w:rPr>
          <w:rFonts w:ascii="Times New Roman" w:hAnsi="Times New Roman" w:cs="Times New Roman"/>
          <w:sz w:val="21"/>
          <w:szCs w:val="21"/>
          <w:lang w:val="en-US" w:eastAsia="zh-CN"/>
        </w:rPr>
        <w:t>• CPM</w:t>
      </w:r>
      <w:r w:rsidRPr="005B54C3">
        <w:rPr>
          <w:rFonts w:ascii="Times New Roman" w:hAnsi="Times New Roman" w:cs="Times New Roman"/>
          <w:sz w:val="21"/>
          <w:szCs w:val="21"/>
          <w:lang w:val="en-US" w:eastAsia="zh-CN"/>
        </w:rPr>
        <w:t>）；</w:t>
      </w:r>
    </w:p>
    <w:p w14:paraId="654CBC4A" w14:textId="74000D57" w:rsidR="001B65BB" w:rsidRPr="005B54C3" w:rsidRDefault="000B0DDD">
      <w:pPr>
        <w:pStyle w:val="Bodytext10"/>
        <w:adjustRightInd w:val="0"/>
        <w:snapToGrid w:val="0"/>
        <w:spacing w:line="240" w:lineRule="auto"/>
        <w:ind w:firstLineChars="200" w:firstLine="420"/>
        <w:rPr>
          <w:rFonts w:ascii="Times New Roman" w:hAnsi="Times New Roman" w:cs="Times New Roman"/>
          <w:sz w:val="21"/>
          <w:szCs w:val="21"/>
          <w:lang w:val="en-US" w:eastAsia="zh-CN"/>
        </w:rPr>
      </w:pPr>
      <w:r w:rsidRPr="005B54C3">
        <w:rPr>
          <w:rFonts w:ascii="Times New Roman" w:hAnsi="Times New Roman" w:cs="Times New Roman"/>
          <w:i/>
          <w:sz w:val="21"/>
          <w:szCs w:val="21"/>
          <w:lang w:val="en-US" w:eastAsia="zh-CN"/>
        </w:rPr>
        <w:t>ρ</w:t>
      </w:r>
      <w:r w:rsidR="001B65BB" w:rsidRPr="005B54C3">
        <w:rPr>
          <w:rFonts w:ascii="Times New Roman" w:hAnsi="Times New Roman" w:cs="Times New Roman"/>
          <w:sz w:val="21"/>
          <w:szCs w:val="21"/>
          <w:lang w:val="en-US" w:eastAsia="zh-CN"/>
        </w:rPr>
        <w:t>——</w:t>
      </w:r>
      <w:r w:rsidR="001B65BB" w:rsidRPr="005B54C3">
        <w:rPr>
          <w:rFonts w:ascii="Times New Roman" w:hAnsi="Times New Roman" w:cs="Times New Roman"/>
          <w:sz w:val="21"/>
          <w:szCs w:val="21"/>
          <w:lang w:val="en-US" w:eastAsia="zh-CN"/>
        </w:rPr>
        <w:t>标准状态下</w:t>
      </w:r>
      <w:r w:rsidR="001B65BB" w:rsidRPr="005B54C3">
        <w:rPr>
          <w:rFonts w:ascii="Times New Roman" w:hAnsi="Times New Roman" w:cs="Times New Roman"/>
          <w:sz w:val="21"/>
          <w:szCs w:val="21"/>
          <w:lang w:val="en-US" w:eastAsia="zh-CN"/>
        </w:rPr>
        <w:t>PM</w:t>
      </w:r>
      <w:r w:rsidR="001B65BB" w:rsidRPr="005B54C3">
        <w:rPr>
          <w:rFonts w:ascii="Times New Roman" w:hAnsi="Times New Roman" w:cs="Times New Roman"/>
          <w:sz w:val="21"/>
          <w:szCs w:val="21"/>
          <w:vertAlign w:val="subscript"/>
          <w:lang w:val="en-US" w:eastAsia="zh-CN"/>
        </w:rPr>
        <w:t>10</w:t>
      </w:r>
      <w:r w:rsidR="001B65BB" w:rsidRPr="005B54C3">
        <w:rPr>
          <w:rFonts w:ascii="Times New Roman" w:hAnsi="Times New Roman" w:cs="Times New Roman"/>
          <w:sz w:val="21"/>
          <w:szCs w:val="21"/>
          <w:lang w:val="en-US" w:eastAsia="zh-CN"/>
        </w:rPr>
        <w:t>颗粒物的质量浓度值，单位为毫克每立方米（</w:t>
      </w:r>
      <w:r w:rsidR="001B65BB" w:rsidRPr="005B54C3">
        <w:rPr>
          <w:rFonts w:ascii="Times New Roman" w:hAnsi="Times New Roman" w:cs="Times New Roman"/>
          <w:sz w:val="21"/>
          <w:szCs w:val="21"/>
          <w:lang w:val="en-US" w:eastAsia="zh-CN"/>
        </w:rPr>
        <w:t>mg/m</w:t>
      </w:r>
      <w:r w:rsidR="001B65BB" w:rsidRPr="005B54C3">
        <w:rPr>
          <w:rFonts w:ascii="Times New Roman" w:hAnsi="Times New Roman" w:cs="Times New Roman"/>
          <w:sz w:val="21"/>
          <w:szCs w:val="21"/>
          <w:vertAlign w:val="superscript"/>
          <w:lang w:val="en-US" w:eastAsia="zh-CN"/>
        </w:rPr>
        <w:t>3</w:t>
      </w:r>
      <w:r w:rsidR="001B65BB" w:rsidRPr="005B54C3">
        <w:rPr>
          <w:rFonts w:ascii="Times New Roman" w:hAnsi="Times New Roman" w:cs="Times New Roman"/>
          <w:sz w:val="21"/>
          <w:szCs w:val="21"/>
          <w:lang w:val="en-US" w:eastAsia="zh-CN"/>
        </w:rPr>
        <w:t>）</w:t>
      </w:r>
    </w:p>
    <w:p w14:paraId="4BE05898" w14:textId="77777777" w:rsidR="001B65BB" w:rsidRPr="005B54C3" w:rsidRDefault="001B65BB">
      <w:pPr>
        <w:pStyle w:val="Bodytext10"/>
        <w:adjustRightInd w:val="0"/>
        <w:snapToGrid w:val="0"/>
        <w:spacing w:line="240" w:lineRule="auto"/>
        <w:ind w:firstLineChars="200" w:firstLine="420"/>
        <w:rPr>
          <w:rFonts w:ascii="Times New Roman" w:hAnsi="Times New Roman" w:cs="Times New Roman"/>
          <w:sz w:val="21"/>
          <w:szCs w:val="21"/>
          <w:lang w:val="en-US" w:eastAsia="zh-CN"/>
        </w:rPr>
      </w:pPr>
      <w:r w:rsidRPr="005B54C3">
        <w:rPr>
          <w:rFonts w:ascii="Times New Roman" w:hAnsi="Times New Roman" w:cs="Times New Roman"/>
          <w:sz w:val="21"/>
          <w:szCs w:val="21"/>
          <w:lang w:val="en-US" w:eastAsia="zh-CN"/>
        </w:rPr>
        <w:t>R——</w:t>
      </w:r>
      <w:r w:rsidRPr="005B54C3">
        <w:rPr>
          <w:rFonts w:ascii="Times New Roman" w:hAnsi="Times New Roman" w:cs="Times New Roman"/>
          <w:sz w:val="21"/>
          <w:szCs w:val="21"/>
          <w:lang w:val="en-US" w:eastAsia="zh-CN"/>
        </w:rPr>
        <w:t>光散射式粉尘仪的计数值，</w:t>
      </w:r>
      <w:r w:rsidRPr="005B54C3">
        <w:rPr>
          <w:rFonts w:ascii="Times New Roman" w:hAnsi="Times New Roman" w:cs="Times New Roman"/>
          <w:sz w:val="21"/>
          <w:szCs w:val="21"/>
          <w:lang w:val="en-US" w:eastAsia="zh-CN"/>
        </w:rPr>
        <w:t>CPM</w:t>
      </w:r>
    </w:p>
    <w:p w14:paraId="78B3A6C4" w14:textId="77777777" w:rsidR="001B65BB" w:rsidRPr="005B54C3" w:rsidRDefault="001B65BB">
      <w:pPr>
        <w:pStyle w:val="aff5"/>
        <w:spacing w:before="156" w:after="156"/>
        <w:rPr>
          <w:rFonts w:ascii="Times New Roman"/>
        </w:rPr>
      </w:pPr>
      <w:r w:rsidRPr="005B54C3">
        <w:rPr>
          <w:rFonts w:ascii="Times New Roman"/>
        </w:rPr>
        <w:t>仪器和材料</w:t>
      </w:r>
    </w:p>
    <w:p w14:paraId="1F11AE75" w14:textId="6ABD0467" w:rsidR="001B65BB" w:rsidRPr="005B54C3" w:rsidRDefault="001B65BB">
      <w:pPr>
        <w:pStyle w:val="affffffffffa"/>
        <w:rPr>
          <w:rFonts w:ascii="Times New Roman"/>
          <w:lang w:val="zh-TW" w:eastAsia="zh-TW" w:bidi="zh-TW"/>
        </w:rPr>
      </w:pPr>
      <w:r w:rsidRPr="005B54C3">
        <w:rPr>
          <w:rFonts w:ascii="Times New Roman"/>
          <w:lang w:val="zh-TW" w:eastAsia="zh-TW" w:bidi="zh-TW"/>
        </w:rPr>
        <w:t>中流量</w:t>
      </w:r>
      <w:r w:rsidRPr="005B54C3">
        <w:rPr>
          <w:rFonts w:ascii="Times New Roman"/>
        </w:rPr>
        <w:t>PM</w:t>
      </w:r>
      <w:r w:rsidRPr="005B54C3">
        <w:rPr>
          <w:rFonts w:ascii="Times New Roman"/>
          <w:vertAlign w:val="subscript"/>
        </w:rPr>
        <w:t>10</w:t>
      </w:r>
      <w:r w:rsidRPr="005B54C3">
        <w:rPr>
          <w:rFonts w:ascii="Times New Roman"/>
          <w:lang w:val="zh-TW" w:eastAsia="zh-TW" w:bidi="zh-TW"/>
        </w:rPr>
        <w:t>滤膜采样器</w:t>
      </w:r>
      <w:r w:rsidRPr="005B54C3">
        <w:rPr>
          <w:rFonts w:ascii="Times New Roman"/>
          <w:lang w:val="zh-TW" w:eastAsia="zh-TW" w:bidi="zh-TW"/>
        </w:rPr>
        <w:t>1</w:t>
      </w:r>
      <w:r w:rsidRPr="005B54C3">
        <w:rPr>
          <w:rFonts w:ascii="Times New Roman"/>
          <w:lang w:bidi="zh-TW"/>
        </w:rPr>
        <w:t>台</w:t>
      </w:r>
      <w:r w:rsidRPr="005B54C3">
        <w:rPr>
          <w:rFonts w:ascii="Times New Roman"/>
          <w:lang w:val="zh-TW" w:eastAsia="zh-TW" w:bidi="zh-TW"/>
        </w:rPr>
        <w:t>：见</w:t>
      </w:r>
      <w:r w:rsidR="000B0DDD" w:rsidRPr="005B54C3">
        <w:rPr>
          <w:rFonts w:ascii="Times New Roman" w:eastAsia="PMingLiU"/>
          <w:lang w:val="zh-TW" w:eastAsia="zh-TW" w:bidi="zh-TW"/>
        </w:rPr>
        <w:t>6</w:t>
      </w:r>
      <w:r w:rsidRPr="005B54C3">
        <w:rPr>
          <w:rFonts w:ascii="Times New Roman"/>
          <w:lang w:val="zh-TW" w:eastAsia="zh-TW" w:bidi="zh-TW"/>
        </w:rPr>
        <w:t>.1</w:t>
      </w:r>
      <w:r w:rsidRPr="005B54C3">
        <w:rPr>
          <w:rFonts w:ascii="Times New Roman"/>
          <w:lang w:bidi="zh-TW"/>
        </w:rPr>
        <w:t>.</w:t>
      </w:r>
      <w:r w:rsidRPr="005B54C3">
        <w:rPr>
          <w:rFonts w:ascii="Times New Roman"/>
          <w:lang w:val="zh-TW" w:eastAsia="zh-TW" w:bidi="zh-TW"/>
        </w:rPr>
        <w:t>2</w:t>
      </w:r>
      <w:r w:rsidRPr="005B54C3">
        <w:rPr>
          <w:rFonts w:ascii="Times New Roman"/>
          <w:lang w:bidi="zh-TW"/>
        </w:rPr>
        <w:t>.</w:t>
      </w:r>
      <w:r w:rsidRPr="005B54C3">
        <w:rPr>
          <w:rFonts w:ascii="Times New Roman"/>
          <w:lang w:val="zh-TW" w:eastAsia="zh-TW" w:bidi="zh-TW"/>
        </w:rPr>
        <w:t>1</w:t>
      </w:r>
      <w:r w:rsidRPr="005B54C3">
        <w:rPr>
          <w:rFonts w:ascii="Times New Roman"/>
          <w:lang w:val="zh-TW" w:eastAsia="zh-TW" w:bidi="zh-TW"/>
        </w:rPr>
        <w:t>。</w:t>
      </w:r>
      <w:r w:rsidRPr="005B54C3">
        <w:rPr>
          <w:rFonts w:ascii="Times New Roman"/>
          <w:lang w:val="zh-TW" w:eastAsia="zh-TW" w:bidi="zh-TW"/>
        </w:rPr>
        <w:t xml:space="preserve"> </w:t>
      </w:r>
    </w:p>
    <w:p w14:paraId="045E7EB9" w14:textId="21A3D503" w:rsidR="001B65BB" w:rsidRPr="005B54C3" w:rsidRDefault="001B65BB">
      <w:pPr>
        <w:pStyle w:val="affffffffffa"/>
        <w:rPr>
          <w:rFonts w:ascii="Times New Roman"/>
        </w:rPr>
      </w:pPr>
      <w:r w:rsidRPr="005B54C3">
        <w:rPr>
          <w:rFonts w:ascii="Times New Roman"/>
          <w:lang w:val="zh-TW" w:eastAsia="zh-TW" w:bidi="zh-TW"/>
        </w:rPr>
        <w:t>流量</w:t>
      </w:r>
      <w:r w:rsidRPr="005B54C3">
        <w:rPr>
          <w:rFonts w:ascii="Times New Roman"/>
          <w:lang w:bidi="zh-TW"/>
        </w:rPr>
        <w:t>计</w:t>
      </w:r>
      <w:r w:rsidRPr="005B54C3">
        <w:rPr>
          <w:rFonts w:ascii="Times New Roman"/>
          <w:lang w:val="zh-TW" w:eastAsia="zh-TW" w:bidi="zh-TW"/>
        </w:rPr>
        <w:t>：见</w:t>
      </w:r>
      <w:r w:rsidR="000B0DDD" w:rsidRPr="005B54C3">
        <w:rPr>
          <w:rFonts w:ascii="Times New Roman"/>
        </w:rPr>
        <w:t>6</w:t>
      </w:r>
      <w:r w:rsidRPr="005B54C3">
        <w:rPr>
          <w:rFonts w:ascii="Times New Roman"/>
        </w:rPr>
        <w:t>.1.</w:t>
      </w:r>
      <w:r w:rsidRPr="005B54C3">
        <w:rPr>
          <w:rFonts w:ascii="Times New Roman"/>
          <w:lang w:val="zh-TW" w:eastAsia="zh-TW" w:bidi="zh-TW"/>
        </w:rPr>
        <w:t>2.2</w:t>
      </w:r>
      <w:r w:rsidRPr="005B54C3">
        <w:rPr>
          <w:rFonts w:ascii="Times New Roman"/>
          <w:lang w:val="zh-TW" w:eastAsia="zh-TW" w:bidi="zh-TW"/>
        </w:rPr>
        <w:t>。</w:t>
      </w:r>
    </w:p>
    <w:p w14:paraId="383025DF" w14:textId="6160E674" w:rsidR="001B65BB" w:rsidRPr="005B54C3" w:rsidRDefault="001B65BB">
      <w:pPr>
        <w:pStyle w:val="affffffffffa"/>
        <w:rPr>
          <w:rFonts w:ascii="Times New Roman"/>
        </w:rPr>
      </w:pPr>
      <w:r w:rsidRPr="005B54C3">
        <w:rPr>
          <w:rFonts w:ascii="Times New Roman"/>
        </w:rPr>
        <w:t>分析天平</w:t>
      </w:r>
      <w:r w:rsidRPr="005B54C3">
        <w:rPr>
          <w:rFonts w:ascii="Times New Roman"/>
          <w:lang w:val="zh-TW" w:eastAsia="zh-TW" w:bidi="zh-TW"/>
        </w:rPr>
        <w:t>，见</w:t>
      </w:r>
      <w:r w:rsidR="000B0DDD" w:rsidRPr="005B54C3">
        <w:rPr>
          <w:rFonts w:ascii="Times New Roman" w:eastAsia="PMingLiU"/>
          <w:lang w:val="zh-TW" w:eastAsia="zh-TW" w:bidi="zh-TW"/>
        </w:rPr>
        <w:t>6</w:t>
      </w:r>
      <w:r w:rsidRPr="005B54C3">
        <w:rPr>
          <w:rFonts w:ascii="Times New Roman"/>
          <w:lang w:val="zh-TW" w:eastAsia="zh-TW" w:bidi="zh-TW"/>
        </w:rPr>
        <w:t>.1.2.3</w:t>
      </w:r>
      <w:r w:rsidRPr="005B54C3">
        <w:rPr>
          <w:rFonts w:ascii="Times New Roman"/>
          <w:lang w:val="zh-TW" w:eastAsia="zh-TW" w:bidi="zh-TW"/>
        </w:rPr>
        <w:t>。</w:t>
      </w:r>
    </w:p>
    <w:p w14:paraId="2A29AB5D" w14:textId="76241FA2" w:rsidR="001B65BB" w:rsidRPr="005B54C3" w:rsidRDefault="001B65BB">
      <w:pPr>
        <w:pStyle w:val="affffffffffa"/>
        <w:rPr>
          <w:rFonts w:ascii="Times New Roman"/>
        </w:rPr>
      </w:pPr>
      <w:r w:rsidRPr="005B54C3">
        <w:rPr>
          <w:rFonts w:ascii="Times New Roman"/>
          <w:lang w:val="zh-TW" w:eastAsia="zh-TW" w:bidi="zh-TW"/>
        </w:rPr>
        <w:t>计</w:t>
      </w:r>
      <w:r w:rsidRPr="005B54C3">
        <w:rPr>
          <w:rFonts w:ascii="Times New Roman"/>
          <w:lang w:bidi="zh-TW"/>
        </w:rPr>
        <w:t>时</w:t>
      </w:r>
      <w:r w:rsidRPr="005B54C3">
        <w:rPr>
          <w:rFonts w:ascii="Times New Roman"/>
          <w:lang w:val="zh-TW" w:eastAsia="zh-TW" w:bidi="zh-TW"/>
        </w:rPr>
        <w:t>器：</w:t>
      </w:r>
      <w:r w:rsidRPr="005B54C3">
        <w:rPr>
          <w:rFonts w:ascii="Times New Roman"/>
          <w:lang w:bidi="zh-TW"/>
        </w:rPr>
        <w:t>见</w:t>
      </w:r>
      <w:r w:rsidR="000B0DDD" w:rsidRPr="005B54C3">
        <w:rPr>
          <w:rFonts w:ascii="Times New Roman"/>
        </w:rPr>
        <w:t>6</w:t>
      </w:r>
      <w:r w:rsidRPr="005B54C3">
        <w:rPr>
          <w:rFonts w:ascii="Times New Roman"/>
        </w:rPr>
        <w:t>.1.</w:t>
      </w:r>
      <w:r w:rsidRPr="005B54C3">
        <w:rPr>
          <w:rFonts w:ascii="Times New Roman"/>
          <w:lang w:bidi="zh-TW"/>
        </w:rPr>
        <w:t>2.4</w:t>
      </w:r>
      <w:r w:rsidRPr="005B54C3">
        <w:rPr>
          <w:rFonts w:ascii="Times New Roman"/>
          <w:lang w:val="zh-TW" w:eastAsia="zh-TW" w:bidi="zh-TW"/>
        </w:rPr>
        <w:t>。</w:t>
      </w:r>
    </w:p>
    <w:p w14:paraId="1B9FCFFA" w14:textId="2388C98C" w:rsidR="001B65BB" w:rsidRPr="005B54C3" w:rsidRDefault="001B65BB">
      <w:pPr>
        <w:pStyle w:val="affffffffffa"/>
        <w:rPr>
          <w:rFonts w:ascii="Times New Roman"/>
        </w:rPr>
      </w:pPr>
      <w:r w:rsidRPr="005B54C3">
        <w:rPr>
          <w:rFonts w:ascii="Times New Roman"/>
        </w:rPr>
        <w:t>滤膜：见</w:t>
      </w:r>
      <w:r w:rsidR="000B0DDD" w:rsidRPr="005B54C3">
        <w:rPr>
          <w:rFonts w:ascii="Times New Roman"/>
        </w:rPr>
        <w:t>6</w:t>
      </w:r>
      <w:r w:rsidRPr="005B54C3">
        <w:rPr>
          <w:rFonts w:ascii="Times New Roman"/>
        </w:rPr>
        <w:t>.1.2.5</w:t>
      </w:r>
    </w:p>
    <w:p w14:paraId="5CFA5E58" w14:textId="72376BAC" w:rsidR="001B65BB" w:rsidRPr="005B54C3" w:rsidRDefault="001B65BB">
      <w:pPr>
        <w:pStyle w:val="affffffffffa"/>
        <w:rPr>
          <w:rFonts w:ascii="Times New Roman"/>
        </w:rPr>
      </w:pPr>
      <w:r w:rsidRPr="005B54C3">
        <w:rPr>
          <w:rFonts w:ascii="Times New Roman"/>
          <w:lang w:val="zh-TW" w:eastAsia="zh-TW" w:bidi="zh-TW"/>
        </w:rPr>
        <w:t>温度计：见</w:t>
      </w:r>
      <w:r w:rsidRPr="005B54C3">
        <w:rPr>
          <w:rFonts w:ascii="Times New Roman"/>
          <w:lang w:val="zh-TW" w:eastAsia="zh-TW" w:bidi="zh-TW"/>
        </w:rPr>
        <w:t xml:space="preserve"> </w:t>
      </w:r>
      <w:r w:rsidR="000B0DDD" w:rsidRPr="005B54C3">
        <w:rPr>
          <w:rFonts w:ascii="Times New Roman"/>
        </w:rPr>
        <w:t>6</w:t>
      </w:r>
      <w:r w:rsidRPr="005B54C3">
        <w:rPr>
          <w:rFonts w:ascii="Times New Roman"/>
        </w:rPr>
        <w:t>.1.2.6</w:t>
      </w:r>
    </w:p>
    <w:p w14:paraId="0C023C79" w14:textId="01A3A963" w:rsidR="001B65BB" w:rsidRPr="005B54C3" w:rsidRDefault="001B65BB">
      <w:pPr>
        <w:pStyle w:val="affffffffffa"/>
        <w:rPr>
          <w:rFonts w:ascii="Times New Roman"/>
        </w:rPr>
      </w:pPr>
      <w:r w:rsidRPr="005B54C3">
        <w:rPr>
          <w:rFonts w:ascii="Times New Roman"/>
        </w:rPr>
        <w:t>大气压力计：见</w:t>
      </w:r>
      <w:r w:rsidR="000B0DDD" w:rsidRPr="005B54C3">
        <w:rPr>
          <w:rFonts w:ascii="Times New Roman"/>
        </w:rPr>
        <w:t>6</w:t>
      </w:r>
      <w:r w:rsidRPr="005B54C3">
        <w:rPr>
          <w:rFonts w:ascii="Times New Roman"/>
        </w:rPr>
        <w:t>.1.2.7</w:t>
      </w:r>
      <w:r w:rsidRPr="005B54C3">
        <w:rPr>
          <w:rFonts w:ascii="Times New Roman"/>
        </w:rPr>
        <w:t>。</w:t>
      </w:r>
    </w:p>
    <w:p w14:paraId="4CD6B404" w14:textId="0604179B" w:rsidR="001B65BB" w:rsidRPr="005B54C3" w:rsidRDefault="001B65BB">
      <w:pPr>
        <w:pStyle w:val="affffffffffa"/>
        <w:rPr>
          <w:rFonts w:ascii="Times New Roman"/>
        </w:rPr>
      </w:pPr>
      <w:r w:rsidRPr="005B54C3">
        <w:rPr>
          <w:rFonts w:ascii="Times New Roman"/>
          <w:lang w:val="zh-TW" w:eastAsia="zh-TW" w:bidi="zh-TW"/>
        </w:rPr>
        <w:t>采样泵：流</w:t>
      </w:r>
      <w:r w:rsidRPr="005B54C3">
        <w:rPr>
          <w:rFonts w:ascii="Times New Roman"/>
          <w:lang w:bidi="zh-TW"/>
        </w:rPr>
        <w:t>量</w:t>
      </w:r>
      <w:r w:rsidRPr="005B54C3">
        <w:rPr>
          <w:rFonts w:ascii="Times New Roman"/>
          <w:lang w:bidi="zh-TW"/>
        </w:rPr>
        <w:t>70</w:t>
      </w:r>
      <w:r w:rsidRPr="005B54C3">
        <w:rPr>
          <w:rFonts w:ascii="Times New Roman"/>
          <w:lang w:val="zh-TW" w:eastAsia="zh-TW" w:bidi="zh-TW"/>
        </w:rPr>
        <w:t xml:space="preserve"> </w:t>
      </w:r>
      <w:r w:rsidRPr="005B54C3">
        <w:rPr>
          <w:rFonts w:ascii="Times New Roman"/>
        </w:rPr>
        <w:t>L/min</w:t>
      </w:r>
      <w:r w:rsidR="00B7637C" w:rsidRPr="005B54C3">
        <w:rPr>
          <w:rFonts w:ascii="Times New Roman"/>
        </w:rPr>
        <w:t>～</w:t>
      </w:r>
      <w:r w:rsidRPr="005B54C3">
        <w:rPr>
          <w:rFonts w:ascii="Times New Roman"/>
        </w:rPr>
        <w:t>150 L/min</w:t>
      </w:r>
      <w:r w:rsidRPr="005B54C3">
        <w:rPr>
          <w:rFonts w:ascii="Times New Roman"/>
        </w:rPr>
        <w:t>，</w:t>
      </w:r>
      <w:r w:rsidRPr="005B54C3">
        <w:rPr>
          <w:rFonts w:ascii="Times New Roman"/>
          <w:lang w:val="zh-TW" w:eastAsia="zh-TW" w:bidi="zh-TW"/>
        </w:rPr>
        <w:t>恒流精度</w:t>
      </w:r>
      <w:r w:rsidRPr="005B54C3">
        <w:rPr>
          <w:rFonts w:ascii="Times New Roman"/>
          <w:lang w:val="zh-TW" w:eastAsia="zh-TW" w:bidi="zh-TW"/>
        </w:rPr>
        <w:t>±5%</w:t>
      </w:r>
      <w:r w:rsidRPr="005B54C3">
        <w:rPr>
          <w:rFonts w:ascii="Times New Roman"/>
          <w:lang w:val="zh-TW" w:eastAsia="zh-TW" w:bidi="zh-TW"/>
        </w:rPr>
        <w:t>设</w:t>
      </w:r>
      <w:r w:rsidRPr="005B54C3">
        <w:rPr>
          <w:rFonts w:ascii="Times New Roman"/>
          <w:lang w:bidi="zh-TW"/>
        </w:rPr>
        <w:t>定值。</w:t>
      </w:r>
    </w:p>
    <w:p w14:paraId="63C4D0EC" w14:textId="216DE6E5" w:rsidR="001B65BB" w:rsidRPr="005B54C3" w:rsidRDefault="001B65BB">
      <w:pPr>
        <w:pStyle w:val="affffffffffa"/>
        <w:rPr>
          <w:rFonts w:ascii="Times New Roman"/>
        </w:rPr>
      </w:pPr>
      <w:r w:rsidRPr="005B54C3">
        <w:rPr>
          <w:rFonts w:ascii="Times New Roman"/>
          <w:lang w:val="zh-TW" w:eastAsia="zh-TW" w:bidi="zh-TW"/>
        </w:rPr>
        <w:t>干燥器，</w:t>
      </w:r>
      <w:r w:rsidRPr="005B54C3">
        <w:rPr>
          <w:rFonts w:ascii="Times New Roman"/>
          <w:lang w:bidi="zh-TW"/>
        </w:rPr>
        <w:t>见</w:t>
      </w:r>
      <w:r w:rsidR="000B0DDD" w:rsidRPr="005B54C3">
        <w:rPr>
          <w:rFonts w:ascii="Times New Roman"/>
          <w:lang w:bidi="zh-TW"/>
        </w:rPr>
        <w:t>6</w:t>
      </w:r>
      <w:r w:rsidRPr="005B54C3">
        <w:rPr>
          <w:rFonts w:ascii="Times New Roman"/>
          <w:lang w:bidi="zh-TW"/>
        </w:rPr>
        <w:t>.1.2.9</w:t>
      </w:r>
    </w:p>
    <w:p w14:paraId="108FD4EA" w14:textId="36BDFE35" w:rsidR="001B65BB" w:rsidRPr="005B54C3" w:rsidRDefault="001B65BB">
      <w:pPr>
        <w:pStyle w:val="affffffffffa"/>
        <w:rPr>
          <w:rFonts w:ascii="Times New Roman"/>
        </w:rPr>
      </w:pPr>
      <w:r w:rsidRPr="005B54C3">
        <w:rPr>
          <w:rFonts w:ascii="Times New Roman"/>
        </w:rPr>
        <w:t>光散射式粉尘仪</w:t>
      </w:r>
      <w:r w:rsidRPr="005B54C3">
        <w:rPr>
          <w:rFonts w:ascii="Times New Roman"/>
        </w:rPr>
        <w:t>1</w:t>
      </w:r>
      <w:r w:rsidRPr="005B54C3">
        <w:rPr>
          <w:rFonts w:ascii="Times New Roman"/>
        </w:rPr>
        <w:t>台：见</w:t>
      </w:r>
      <w:r w:rsidR="000B0DDD" w:rsidRPr="005B54C3">
        <w:rPr>
          <w:rFonts w:ascii="Times New Roman"/>
        </w:rPr>
        <w:t>6</w:t>
      </w:r>
      <w:r w:rsidRPr="005B54C3">
        <w:rPr>
          <w:rFonts w:ascii="Times New Roman"/>
        </w:rPr>
        <w:t>.2.2</w:t>
      </w:r>
    </w:p>
    <w:p w14:paraId="78E7CD0D" w14:textId="77777777" w:rsidR="001B65BB" w:rsidRPr="005B54C3" w:rsidRDefault="001B65BB">
      <w:pPr>
        <w:pStyle w:val="aff5"/>
        <w:spacing w:before="156" w:after="156"/>
        <w:rPr>
          <w:rFonts w:ascii="Times New Roman"/>
        </w:rPr>
      </w:pPr>
      <w:r w:rsidRPr="005B54C3">
        <w:rPr>
          <w:rFonts w:ascii="Times New Roman"/>
        </w:rPr>
        <w:t>测定步骤</w:t>
      </w:r>
    </w:p>
    <w:p w14:paraId="6FB266D4" w14:textId="7D67054D" w:rsidR="001B65BB" w:rsidRPr="005B54C3" w:rsidRDefault="001B65BB" w:rsidP="00B30A7B">
      <w:pPr>
        <w:pStyle w:val="affffffffffa"/>
        <w:rPr>
          <w:rFonts w:ascii="Times New Roman"/>
        </w:rPr>
      </w:pPr>
      <w:r w:rsidRPr="005B54C3">
        <w:rPr>
          <w:rFonts w:ascii="Times New Roman"/>
        </w:rPr>
        <w:t>采样位置：将光散射式粉尘仪和</w:t>
      </w:r>
      <w:r w:rsidRPr="005B54C3">
        <w:rPr>
          <w:rFonts w:ascii="Times New Roman"/>
          <w:lang w:bidi="en-US"/>
        </w:rPr>
        <w:t>PM</w:t>
      </w:r>
      <w:r w:rsidRPr="005B54C3">
        <w:rPr>
          <w:rFonts w:ascii="Times New Roman"/>
          <w:vertAlign w:val="subscript"/>
          <w:lang w:bidi="en-US"/>
        </w:rPr>
        <w:t>10</w:t>
      </w:r>
      <w:r w:rsidRPr="005B54C3">
        <w:rPr>
          <w:rFonts w:ascii="Times New Roman"/>
        </w:rPr>
        <w:t>滤膜采样器置于现场同一测定点、同一高度进行平行釆</w:t>
      </w:r>
      <w:r w:rsidRPr="005B54C3">
        <w:rPr>
          <w:rFonts w:ascii="Times New Roman"/>
        </w:rPr>
        <w:t xml:space="preserve"> </w:t>
      </w:r>
      <w:r w:rsidRPr="005B54C3">
        <w:rPr>
          <w:rFonts w:ascii="Times New Roman"/>
        </w:rPr>
        <w:t>样。仪器的吸气口中心距离应在</w:t>
      </w:r>
      <w:r w:rsidRPr="005B54C3">
        <w:rPr>
          <w:rFonts w:ascii="Times New Roman"/>
        </w:rPr>
        <w:t xml:space="preserve">30 </w:t>
      </w:r>
      <w:r w:rsidRPr="005B54C3">
        <w:rPr>
          <w:rFonts w:ascii="Times New Roman"/>
          <w:lang w:bidi="en-US"/>
        </w:rPr>
        <w:t>cm</w:t>
      </w:r>
      <w:r w:rsidR="00B30A7B" w:rsidRPr="005B54C3">
        <w:rPr>
          <w:rFonts w:ascii="Times New Roman"/>
        </w:rPr>
        <w:t>～</w:t>
      </w:r>
      <w:r w:rsidRPr="005B54C3">
        <w:rPr>
          <w:rFonts w:ascii="Times New Roman"/>
        </w:rPr>
        <w:t xml:space="preserve">50 </w:t>
      </w:r>
      <w:r w:rsidRPr="005B54C3">
        <w:rPr>
          <w:rFonts w:ascii="Times New Roman"/>
          <w:lang w:bidi="en-US"/>
        </w:rPr>
        <w:t>cm</w:t>
      </w:r>
      <w:r w:rsidRPr="005B54C3">
        <w:rPr>
          <w:rFonts w:ascii="Times New Roman"/>
        </w:rPr>
        <w:t>之间。</w:t>
      </w:r>
    </w:p>
    <w:p w14:paraId="2A1FBDA4" w14:textId="20FB80D1" w:rsidR="001B65BB" w:rsidRPr="005B54C3" w:rsidRDefault="001B65BB" w:rsidP="00B30A7B">
      <w:pPr>
        <w:pStyle w:val="affffffffffa"/>
        <w:rPr>
          <w:rFonts w:ascii="Times New Roman"/>
        </w:rPr>
      </w:pPr>
      <w:r w:rsidRPr="005B54C3">
        <w:rPr>
          <w:rFonts w:ascii="Times New Roman"/>
        </w:rPr>
        <w:t>操作：</w:t>
      </w:r>
      <w:r w:rsidRPr="005B54C3">
        <w:rPr>
          <w:rFonts w:ascii="Times New Roman"/>
          <w:lang w:bidi="en-US"/>
        </w:rPr>
        <w:t>PM</w:t>
      </w:r>
      <w:r w:rsidRPr="005B54C3">
        <w:rPr>
          <w:rFonts w:ascii="Times New Roman"/>
          <w:vertAlign w:val="subscript"/>
          <w:lang w:bidi="en-US"/>
        </w:rPr>
        <w:t>10</w:t>
      </w:r>
      <w:r w:rsidRPr="005B54C3">
        <w:rPr>
          <w:rFonts w:ascii="Times New Roman"/>
        </w:rPr>
        <w:t>滤膜采样器的样品釆集、实验室分析及质量浓度的计算见</w:t>
      </w:r>
      <w:r w:rsidR="00B30A7B">
        <w:rPr>
          <w:rFonts w:ascii="Times New Roman"/>
          <w:lang w:bidi="en-US"/>
        </w:rPr>
        <w:t>6</w:t>
      </w:r>
      <w:r w:rsidRPr="005B54C3">
        <w:rPr>
          <w:rFonts w:ascii="Times New Roman"/>
          <w:lang w:bidi="en-US"/>
        </w:rPr>
        <w:t>.1.3</w:t>
      </w:r>
      <w:r w:rsidRPr="005B54C3">
        <w:rPr>
          <w:rFonts w:ascii="Times New Roman"/>
        </w:rPr>
        <w:t>和</w:t>
      </w:r>
      <w:r w:rsidR="00B30A7B">
        <w:rPr>
          <w:rFonts w:ascii="Times New Roman"/>
          <w:lang w:bidi="en-US"/>
        </w:rPr>
        <w:t>6</w:t>
      </w:r>
      <w:r w:rsidRPr="005B54C3">
        <w:rPr>
          <w:rFonts w:ascii="Times New Roman"/>
          <w:lang w:bidi="en-US"/>
        </w:rPr>
        <w:t>.1.4</w:t>
      </w:r>
      <w:r w:rsidRPr="005B54C3">
        <w:rPr>
          <w:rFonts w:ascii="Times New Roman"/>
          <w:lang w:bidi="en-US"/>
        </w:rPr>
        <w:t>，</w:t>
      </w:r>
      <w:r w:rsidRPr="005B54C3">
        <w:rPr>
          <w:rFonts w:ascii="Times New Roman"/>
        </w:rPr>
        <w:t>光散射式粉尘仪的操作见</w:t>
      </w:r>
      <w:r w:rsidR="00F33DCC">
        <w:rPr>
          <w:rFonts w:ascii="Times New Roman"/>
        </w:rPr>
        <w:t>6</w:t>
      </w:r>
      <w:r w:rsidRPr="005B54C3">
        <w:rPr>
          <w:rFonts w:ascii="Times New Roman"/>
        </w:rPr>
        <w:t>.2.3</w:t>
      </w:r>
      <w:r w:rsidRPr="005B54C3">
        <w:rPr>
          <w:rFonts w:ascii="Times New Roman"/>
        </w:rPr>
        <w:t>。</w:t>
      </w:r>
    </w:p>
    <w:p w14:paraId="1EBB0257" w14:textId="77777777" w:rsidR="001B65BB" w:rsidRPr="005B54C3" w:rsidRDefault="001B65BB" w:rsidP="00B30A7B">
      <w:pPr>
        <w:pStyle w:val="affffffffffa"/>
        <w:rPr>
          <w:rFonts w:ascii="Times New Roman"/>
        </w:rPr>
      </w:pPr>
      <w:r w:rsidRPr="005B54C3">
        <w:rPr>
          <w:rFonts w:ascii="Times New Roman"/>
        </w:rPr>
        <w:t>单一场所</w:t>
      </w:r>
      <w:r w:rsidRPr="005B54C3">
        <w:rPr>
          <w:rFonts w:ascii="Times New Roman"/>
          <w:i/>
          <w:iCs/>
          <w:lang w:bidi="en-US"/>
        </w:rPr>
        <w:t>K</w:t>
      </w:r>
      <w:r w:rsidRPr="005B54C3">
        <w:rPr>
          <w:rFonts w:ascii="Times New Roman"/>
        </w:rPr>
        <w:t>值的确定：在同一现场，采集</w:t>
      </w:r>
      <w:r w:rsidRPr="005B54C3">
        <w:rPr>
          <w:rFonts w:ascii="Times New Roman"/>
        </w:rPr>
        <w:t>12</w:t>
      </w:r>
      <w:r w:rsidRPr="005B54C3">
        <w:rPr>
          <w:rFonts w:ascii="Times New Roman"/>
        </w:rPr>
        <w:t>组以上有效样品进行数据统计分析，确认质量浓</w:t>
      </w:r>
      <w:r w:rsidRPr="005B54C3">
        <w:rPr>
          <w:rFonts w:ascii="Times New Roman"/>
        </w:rPr>
        <w:t xml:space="preserve"> </w:t>
      </w:r>
      <w:r w:rsidRPr="005B54C3">
        <w:rPr>
          <w:rFonts w:ascii="Times New Roman"/>
        </w:rPr>
        <w:t>度和相对浓度具有线性回归关系，按式</w:t>
      </w:r>
      <w:r w:rsidRPr="005B54C3">
        <w:rPr>
          <w:rFonts w:ascii="Times New Roman"/>
          <w:lang w:bidi="en-US"/>
        </w:rPr>
        <w:t>（</w:t>
      </w:r>
      <w:r w:rsidRPr="005B54C3">
        <w:rPr>
          <w:rFonts w:ascii="Times New Roman"/>
          <w:lang w:bidi="en-US"/>
        </w:rPr>
        <w:t>B.1</w:t>
      </w:r>
      <w:r w:rsidRPr="005B54C3">
        <w:rPr>
          <w:rFonts w:ascii="Times New Roman"/>
          <w:lang w:bidi="en-US"/>
        </w:rPr>
        <w:t>）</w:t>
      </w:r>
      <w:r w:rsidRPr="005B54C3">
        <w:rPr>
          <w:rFonts w:ascii="Times New Roman"/>
        </w:rPr>
        <w:t>计算转换系数</w:t>
      </w:r>
      <w:r w:rsidRPr="005B54C3">
        <w:rPr>
          <w:rFonts w:ascii="Times New Roman"/>
          <w:i/>
          <w:iCs/>
          <w:lang w:bidi="en-US"/>
        </w:rPr>
        <w:t>K</w:t>
      </w:r>
      <w:r w:rsidRPr="005B54C3">
        <w:rPr>
          <w:rFonts w:ascii="Times New Roman"/>
        </w:rPr>
        <w:t>，然后将其转换系数</w:t>
      </w:r>
      <w:r w:rsidRPr="005B54C3">
        <w:rPr>
          <w:rFonts w:ascii="Times New Roman"/>
          <w:i/>
          <w:iCs/>
          <w:lang w:bidi="en-US"/>
        </w:rPr>
        <w:t>K</w:t>
      </w:r>
      <w:r w:rsidRPr="005B54C3">
        <w:rPr>
          <w:rFonts w:ascii="Times New Roman"/>
        </w:rPr>
        <w:t>的算术平均值作为</w:t>
      </w:r>
      <w:r w:rsidRPr="005B54C3">
        <w:rPr>
          <w:rFonts w:ascii="Times New Roman"/>
        </w:rPr>
        <w:t xml:space="preserve"> </w:t>
      </w:r>
      <w:r w:rsidRPr="005B54C3">
        <w:rPr>
          <w:rFonts w:ascii="Times New Roman"/>
        </w:rPr>
        <w:t>该场所可吸入颗粒物</w:t>
      </w:r>
      <w:r w:rsidRPr="005B54C3">
        <w:rPr>
          <w:rFonts w:ascii="Times New Roman"/>
          <w:lang w:bidi="en-US"/>
        </w:rPr>
        <w:t>PM</w:t>
      </w:r>
      <w:r w:rsidRPr="005B54C3">
        <w:rPr>
          <w:rFonts w:ascii="Times New Roman"/>
          <w:vertAlign w:val="subscript"/>
          <w:lang w:bidi="en-US"/>
        </w:rPr>
        <w:t>10</w:t>
      </w:r>
      <w:r w:rsidRPr="005B54C3">
        <w:rPr>
          <w:rFonts w:ascii="Times New Roman"/>
        </w:rPr>
        <w:t>浓度的转换系数</w:t>
      </w:r>
      <w:r w:rsidRPr="005B54C3">
        <w:rPr>
          <w:rFonts w:ascii="Times New Roman"/>
          <w:i/>
          <w:iCs/>
          <w:lang w:bidi="en-US"/>
        </w:rPr>
        <w:t>K</w:t>
      </w:r>
      <w:r w:rsidRPr="005B54C3">
        <w:rPr>
          <w:rFonts w:ascii="Times New Roman"/>
        </w:rPr>
        <w:t>值。</w:t>
      </w:r>
    </w:p>
    <w:p w14:paraId="07557B35" w14:textId="4C25CC9B" w:rsidR="001B65BB" w:rsidRPr="005B54C3" w:rsidRDefault="001B65BB" w:rsidP="00B30A7B">
      <w:pPr>
        <w:pStyle w:val="affffffffffa"/>
        <w:rPr>
          <w:rFonts w:ascii="Times New Roman"/>
        </w:rPr>
      </w:pPr>
      <w:r w:rsidRPr="005B54C3">
        <w:rPr>
          <w:rFonts w:ascii="Times New Roman"/>
        </w:rPr>
        <w:t>同类场所</w:t>
      </w:r>
      <w:r w:rsidRPr="005B54C3">
        <w:rPr>
          <w:rFonts w:ascii="Times New Roman"/>
          <w:i/>
          <w:iCs/>
          <w:lang w:bidi="en-US"/>
        </w:rPr>
        <w:t>K</w:t>
      </w:r>
      <w:r w:rsidRPr="005B54C3">
        <w:rPr>
          <w:rFonts w:ascii="Times New Roman"/>
        </w:rPr>
        <w:t>值的确定：按</w:t>
      </w:r>
      <w:r w:rsidRPr="005B54C3">
        <w:rPr>
          <w:rFonts w:ascii="Times New Roman"/>
          <w:lang w:bidi="en-US"/>
        </w:rPr>
        <w:t>B.2.3.3</w:t>
      </w:r>
      <w:r w:rsidRPr="005B54C3">
        <w:rPr>
          <w:rFonts w:ascii="Times New Roman"/>
        </w:rPr>
        <w:t>的方法考虑场所不同</w:t>
      </w:r>
      <w:r w:rsidRPr="005B54C3">
        <w:rPr>
          <w:rFonts w:ascii="Times New Roman"/>
          <w:lang w:bidi="en-US"/>
        </w:rPr>
        <w:t>PM</w:t>
      </w:r>
      <w:r w:rsidRPr="005B54C3">
        <w:rPr>
          <w:rFonts w:ascii="Times New Roman"/>
          <w:vertAlign w:val="subscript"/>
          <w:lang w:bidi="en-US"/>
        </w:rPr>
        <w:t>10</w:t>
      </w:r>
      <w:r w:rsidRPr="005B54C3">
        <w:rPr>
          <w:rFonts w:ascii="Times New Roman"/>
        </w:rPr>
        <w:t>浓度水平、不同地区、不同环境</w:t>
      </w:r>
      <w:r w:rsidRPr="005B54C3">
        <w:rPr>
          <w:rFonts w:ascii="Times New Roman"/>
        </w:rPr>
        <w:lastRenderedPageBreak/>
        <w:t>条件，得出同类场所若干个</w:t>
      </w:r>
      <w:r w:rsidRPr="005B54C3">
        <w:rPr>
          <w:rFonts w:ascii="Times New Roman"/>
          <w:i/>
          <w:iCs/>
          <w:lang w:bidi="en-US"/>
        </w:rPr>
        <w:t>K</w:t>
      </w:r>
      <w:r w:rsidRPr="005B54C3">
        <w:rPr>
          <w:rFonts w:ascii="Times New Roman"/>
        </w:rPr>
        <w:t>值，将这些</w:t>
      </w:r>
      <w:r w:rsidRPr="005B54C3">
        <w:rPr>
          <w:rFonts w:ascii="Times New Roman"/>
          <w:i/>
          <w:iCs/>
          <w:lang w:bidi="en-US"/>
        </w:rPr>
        <w:t>K</w:t>
      </w:r>
      <w:r w:rsidRPr="005B54C3">
        <w:rPr>
          <w:rFonts w:ascii="Times New Roman"/>
        </w:rPr>
        <w:t>值的算术平均值作为该类场所可吸入颗粒物</w:t>
      </w:r>
      <w:r w:rsidRPr="005B54C3">
        <w:rPr>
          <w:rFonts w:ascii="Times New Roman"/>
          <w:lang w:bidi="en-US"/>
        </w:rPr>
        <w:t>PM</w:t>
      </w:r>
      <w:r w:rsidRPr="005B54C3">
        <w:rPr>
          <w:rFonts w:ascii="Times New Roman"/>
          <w:vertAlign w:val="subscript"/>
          <w:lang w:bidi="en-US"/>
        </w:rPr>
        <w:t>10</w:t>
      </w:r>
      <w:r w:rsidRPr="005B54C3">
        <w:rPr>
          <w:rFonts w:ascii="Times New Roman"/>
        </w:rPr>
        <w:t>浓度的转</w:t>
      </w:r>
      <w:r w:rsidRPr="005B54C3">
        <w:rPr>
          <w:rFonts w:ascii="Times New Roman"/>
        </w:rPr>
        <w:t xml:space="preserve"> </w:t>
      </w:r>
      <w:r w:rsidRPr="005B54C3">
        <w:rPr>
          <w:rFonts w:ascii="Times New Roman"/>
        </w:rPr>
        <w:t>换系数</w:t>
      </w:r>
      <w:r w:rsidRPr="005B54C3">
        <w:rPr>
          <w:rFonts w:ascii="Times New Roman"/>
          <w:i/>
          <w:iCs/>
          <w:lang w:bidi="en-US"/>
        </w:rPr>
        <w:t>K</w:t>
      </w:r>
      <w:r w:rsidRPr="005B54C3">
        <w:rPr>
          <w:rFonts w:ascii="Times New Roman"/>
        </w:rPr>
        <w:t>值。</w:t>
      </w:r>
    </w:p>
    <w:p w14:paraId="75644B2F" w14:textId="77777777" w:rsidR="001B65BB" w:rsidRPr="005B54C3" w:rsidRDefault="001B65BB">
      <w:pPr>
        <w:pStyle w:val="affffffffffa"/>
        <w:rPr>
          <w:rFonts w:ascii="Times New Roman"/>
        </w:rPr>
      </w:pPr>
      <w:r w:rsidRPr="005B54C3">
        <w:rPr>
          <w:rFonts w:ascii="Times New Roman"/>
        </w:rPr>
        <w:t>公共场所通用</w:t>
      </w:r>
      <w:r w:rsidRPr="005B54C3">
        <w:rPr>
          <w:rFonts w:ascii="Times New Roman"/>
          <w:i/>
          <w:iCs/>
          <w:lang w:bidi="en-US"/>
        </w:rPr>
        <w:t>K</w:t>
      </w:r>
      <w:r w:rsidRPr="005B54C3">
        <w:rPr>
          <w:rFonts w:ascii="Times New Roman"/>
        </w:rPr>
        <w:t>值的确定：在</w:t>
      </w:r>
      <w:r w:rsidRPr="005B54C3">
        <w:rPr>
          <w:rFonts w:ascii="Times New Roman"/>
          <w:lang w:bidi="en-US"/>
        </w:rPr>
        <w:t>B.2.3.4</w:t>
      </w:r>
      <w:r w:rsidRPr="005B54C3">
        <w:rPr>
          <w:rFonts w:ascii="Times New Roman"/>
        </w:rPr>
        <w:t>的基础上考虑不同类型场所的</w:t>
      </w:r>
      <w:r w:rsidRPr="005B54C3">
        <w:rPr>
          <w:rFonts w:ascii="Times New Roman"/>
          <w:i/>
          <w:iCs/>
          <w:lang w:bidi="en-US"/>
        </w:rPr>
        <w:t>K</w:t>
      </w:r>
      <w:r w:rsidRPr="005B54C3">
        <w:rPr>
          <w:rFonts w:ascii="Times New Roman"/>
        </w:rPr>
        <w:t>值，将不同类型场所</w:t>
      </w:r>
      <w:r w:rsidRPr="005B54C3">
        <w:rPr>
          <w:rFonts w:ascii="Times New Roman"/>
        </w:rPr>
        <w:t xml:space="preserve"> </w:t>
      </w:r>
      <w:r w:rsidRPr="005B54C3">
        <w:rPr>
          <w:rFonts w:ascii="Times New Roman"/>
          <w:i/>
          <w:iCs/>
          <w:lang w:bidi="en-US"/>
        </w:rPr>
        <w:t>K</w:t>
      </w:r>
      <w:r w:rsidRPr="005B54C3">
        <w:rPr>
          <w:rFonts w:ascii="Times New Roman"/>
        </w:rPr>
        <w:t>值的算术平均值作为公共场所通用的可吸入颗粒物</w:t>
      </w:r>
      <w:r w:rsidRPr="005B54C3">
        <w:rPr>
          <w:rFonts w:ascii="Times New Roman"/>
          <w:lang w:bidi="en-US"/>
        </w:rPr>
        <w:t>PM</w:t>
      </w:r>
      <w:r w:rsidRPr="005B54C3">
        <w:rPr>
          <w:rFonts w:ascii="Times New Roman"/>
          <w:vertAlign w:val="subscript"/>
          <w:lang w:bidi="en-US"/>
        </w:rPr>
        <w:t>10</w:t>
      </w:r>
      <w:r w:rsidRPr="005B54C3">
        <w:rPr>
          <w:rFonts w:ascii="Times New Roman"/>
        </w:rPr>
        <w:t>浓度转换系数</w:t>
      </w:r>
      <w:r w:rsidRPr="005B54C3">
        <w:rPr>
          <w:rFonts w:ascii="Times New Roman"/>
          <w:i/>
          <w:iCs/>
          <w:lang w:bidi="en-US"/>
        </w:rPr>
        <w:t>K</w:t>
      </w:r>
      <w:r w:rsidRPr="005B54C3">
        <w:rPr>
          <w:rFonts w:ascii="Times New Roman"/>
        </w:rPr>
        <w:t>值。</w:t>
      </w:r>
    </w:p>
    <w:p w14:paraId="23A54D5A" w14:textId="77777777" w:rsidR="001B65BB" w:rsidRPr="005B54C3" w:rsidRDefault="001B65BB">
      <w:pPr>
        <w:pStyle w:val="aff4"/>
        <w:spacing w:before="156" w:after="156"/>
        <w:rPr>
          <w:rFonts w:ascii="Times New Roman"/>
        </w:rPr>
      </w:pPr>
      <w:bookmarkStart w:id="122" w:name="_Toc91782104"/>
      <w:r w:rsidRPr="005B54C3">
        <w:rPr>
          <w:rFonts w:ascii="Times New Roman"/>
        </w:rPr>
        <w:t>测量总不确定度的确定</w:t>
      </w:r>
      <w:bookmarkEnd w:id="122"/>
    </w:p>
    <w:p w14:paraId="1795322A" w14:textId="77777777" w:rsidR="001B65BB" w:rsidRPr="005B54C3" w:rsidRDefault="001B65BB">
      <w:pPr>
        <w:pStyle w:val="aff5"/>
        <w:spacing w:before="156" w:after="156"/>
        <w:rPr>
          <w:rFonts w:ascii="Times New Roman"/>
        </w:rPr>
      </w:pPr>
      <w:r w:rsidRPr="005B54C3">
        <w:rPr>
          <w:rFonts w:ascii="Times New Roman"/>
        </w:rPr>
        <w:t>定义</w:t>
      </w:r>
    </w:p>
    <w:p w14:paraId="51B23F23" w14:textId="03C2573C" w:rsidR="001B65BB" w:rsidRDefault="001B65BB">
      <w:pPr>
        <w:pStyle w:val="afffff5"/>
        <w:spacing w:line="276" w:lineRule="auto"/>
        <w:ind w:firstLine="420"/>
        <w:rPr>
          <w:rFonts w:ascii="Times New Roman"/>
        </w:rPr>
      </w:pPr>
      <w:r w:rsidRPr="005B54C3">
        <w:rPr>
          <w:rFonts w:ascii="Times New Roman"/>
        </w:rPr>
        <w:t>在测定范围内光散射法与滤膜称重法相比较，总不确定度（</w:t>
      </w:r>
      <w:r w:rsidRPr="005B54C3">
        <w:rPr>
          <w:rFonts w:ascii="Times New Roman"/>
        </w:rPr>
        <w:t>Relative overall uncertainty</w:t>
      </w:r>
      <w:r w:rsidRPr="005B54C3">
        <w:rPr>
          <w:rFonts w:ascii="Times New Roman"/>
        </w:rPr>
        <w:t>，</w:t>
      </w:r>
      <w:r w:rsidRPr="005B54C3">
        <w:rPr>
          <w:rFonts w:ascii="Times New Roman"/>
        </w:rPr>
        <w:t>ROU</w:t>
      </w:r>
      <w:r w:rsidRPr="005B54C3">
        <w:rPr>
          <w:rFonts w:ascii="Times New Roman"/>
        </w:rPr>
        <w:t>）在</w:t>
      </w:r>
      <w:r w:rsidRPr="005B54C3">
        <w:rPr>
          <w:rFonts w:ascii="Times New Roman"/>
        </w:rPr>
        <w:t xml:space="preserve"> 95</w:t>
      </w:r>
      <w:r w:rsidR="00F33DCC">
        <w:rPr>
          <w:rFonts w:ascii="Times New Roman"/>
        </w:rPr>
        <w:t xml:space="preserve"> </w:t>
      </w:r>
      <w:r w:rsidRPr="005B54C3">
        <w:rPr>
          <w:rFonts w:ascii="Times New Roman"/>
        </w:rPr>
        <w:t>%</w:t>
      </w:r>
      <w:r w:rsidRPr="005B54C3">
        <w:rPr>
          <w:rFonts w:ascii="Times New Roman"/>
        </w:rPr>
        <w:t>置信水平时的相对误差，由式（</w:t>
      </w:r>
      <w:r w:rsidRPr="005B54C3">
        <w:rPr>
          <w:rFonts w:ascii="Times New Roman"/>
        </w:rPr>
        <w:t>B.2</w:t>
      </w:r>
      <w:r w:rsidRPr="005B54C3">
        <w:rPr>
          <w:rFonts w:ascii="Times New Roman"/>
        </w:rPr>
        <w:t>）表达。</w:t>
      </w:r>
    </w:p>
    <w:p w14:paraId="51995962" w14:textId="308ADEC8" w:rsidR="00F33DCC" w:rsidRDefault="00326EBB" w:rsidP="00326EBB">
      <w:pPr>
        <w:pStyle w:val="afffffff1"/>
      </w:pPr>
      <w:r>
        <w:tab/>
      </w:r>
      <m:oMath>
        <m:r>
          <w:rPr>
            <w:rFonts w:ascii="Cambria Math" w:hAnsi="Cambria Math"/>
          </w:rPr>
          <m:t>ROU</m:t>
        </m:r>
        <m:r>
          <m:rPr>
            <m:sty m:val="p"/>
          </m:rPr>
          <w:rPr>
            <w:rFonts w:ascii="Cambria Math" w:hAnsi="Cambria Math"/>
          </w:rPr>
          <m:t>=</m:t>
        </m:r>
        <m:d>
          <m:dPr>
            <m:ctrlPr>
              <w:rPr>
                <w:rFonts w:ascii="Cambria Math" w:hAnsi="Cambria Math"/>
              </w:rPr>
            </m:ctrlPr>
          </m:dPr>
          <m:e>
            <m:d>
              <m:dPr>
                <m:begChr m:val="|"/>
                <m:endChr m:val="|"/>
                <m:ctrlPr>
                  <w:rPr>
                    <w:rFonts w:ascii="Cambria Math" w:hAnsi="Cambria Math"/>
                  </w:rPr>
                </m:ctrlPr>
              </m:dPr>
              <m:e>
                <m:acc>
                  <m:accPr>
                    <m:chr m:val="̅"/>
                    <m:ctrlPr>
                      <w:rPr>
                        <w:rFonts w:ascii="Cambria Math" w:hAnsi="Cambria Math"/>
                        <w:i/>
                      </w:rPr>
                    </m:ctrlPr>
                  </m:accPr>
                  <m:e>
                    <m:r>
                      <w:rPr>
                        <w:rFonts w:ascii="Cambria Math" w:hAnsi="Cambria Math"/>
                      </w:rPr>
                      <m:t>b</m:t>
                    </m:r>
                  </m:e>
                </m:acc>
              </m:e>
            </m:d>
            <m:r>
              <w:rPr>
                <w:rFonts w:ascii="Cambria Math" w:hAnsi="Cambria Math"/>
              </w:rPr>
              <m:t>+2</m:t>
            </m:r>
            <m:d>
              <m:dPr>
                <m:begChr m:val="|"/>
                <m:endChr m:val="|"/>
                <m:ctrlPr>
                  <w:rPr>
                    <w:rFonts w:ascii="Cambria Math" w:hAnsi="Cambria Math"/>
                    <w:i/>
                  </w:rPr>
                </m:ctrlPr>
              </m:dPr>
              <m:e>
                <m:r>
                  <w:rPr>
                    <w:rFonts w:ascii="Cambria Math" w:hAnsi="Cambria Math"/>
                  </w:rPr>
                  <m:t>MRSD</m:t>
                </m:r>
              </m:e>
            </m:d>
            <m:ctrlPr>
              <w:rPr>
                <w:rFonts w:ascii="Cambria Math" w:hAnsi="Cambria Math"/>
                <w:i/>
              </w:rPr>
            </m:ctrlPr>
          </m:e>
        </m:d>
        <m:r>
          <w:rPr>
            <w:rFonts w:ascii="Cambria Math" w:hAnsi="Cambria Math"/>
          </w:rPr>
          <m:t>×100%</m:t>
        </m:r>
      </m:oMath>
      <w:r w:rsidRPr="00326EBB">
        <w:rPr>
          <w:rFonts w:ascii="微软雅黑" w:eastAsia="微软雅黑" w:hAnsi="微软雅黑"/>
        </w:rPr>
        <w:tab/>
      </w:r>
      <w:r>
        <w:t>(B.</w:t>
      </w:r>
      <w:fldSimple w:instr="   seq fulu_equation_132838658057351704   ">
        <w:r>
          <w:rPr>
            <w:noProof/>
          </w:rPr>
          <w:t>2</w:t>
        </w:r>
      </w:fldSimple>
      <w:r>
        <w:t>)</w:t>
      </w:r>
    </w:p>
    <w:p w14:paraId="031A5A63" w14:textId="475EB624" w:rsidR="00326EBB" w:rsidRDefault="00326EBB" w:rsidP="00326EBB">
      <w:pPr>
        <w:pStyle w:val="afffff4"/>
        <w:ind w:firstLine="420"/>
      </w:pPr>
      <w:r>
        <w:rPr>
          <w:rFonts w:hint="eastAsia"/>
        </w:rPr>
        <w:t>式中：</w:t>
      </w:r>
    </w:p>
    <w:p w14:paraId="5B9093E6" w14:textId="4D062590" w:rsidR="001B65BB" w:rsidRPr="00326EBB" w:rsidRDefault="009253EF" w:rsidP="00326EBB">
      <w:pPr>
        <w:pStyle w:val="afffff5"/>
        <w:ind w:firstLineChars="202" w:firstLine="424"/>
      </w:pPr>
      <m:oMath>
        <m:d>
          <m:dPr>
            <m:begChr m:val="|"/>
            <m:endChr m:val="|"/>
            <m:ctrlPr>
              <w:rPr>
                <w:rFonts w:ascii="Cambria Math" w:hAnsi="Cambria Math"/>
                <w:noProof w:val="0"/>
                <w:kern w:val="2"/>
                <w:szCs w:val="21"/>
              </w:rPr>
            </m:ctrlPr>
          </m:dPr>
          <m:e>
            <m:acc>
              <m:accPr>
                <m:chr m:val="̅"/>
                <m:ctrlPr>
                  <w:rPr>
                    <w:rFonts w:ascii="Cambria Math" w:hAnsi="Cambria Math"/>
                    <w:i/>
                    <w:noProof w:val="0"/>
                    <w:kern w:val="2"/>
                    <w:szCs w:val="21"/>
                  </w:rPr>
                </m:ctrlPr>
              </m:accPr>
              <m:e>
                <m:r>
                  <w:rPr>
                    <w:rFonts w:ascii="Cambria Math" w:hAnsi="Cambria Math"/>
                  </w:rPr>
                  <m:t>b</m:t>
                </m:r>
              </m:e>
            </m:acc>
          </m:e>
        </m:d>
      </m:oMath>
      <w:r w:rsidR="001B65BB" w:rsidRPr="005B54C3">
        <w:rPr>
          <w:rFonts w:ascii="Times New Roman"/>
          <w:szCs w:val="21"/>
        </w:rPr>
        <w:t>——</w:t>
      </w:r>
      <w:r w:rsidR="001B65BB" w:rsidRPr="005B54C3">
        <w:rPr>
          <w:rFonts w:ascii="Times New Roman"/>
          <w:szCs w:val="21"/>
        </w:rPr>
        <w:t>重量法与光散射法配对测定</w:t>
      </w:r>
      <w:r w:rsidR="001B65BB" w:rsidRPr="005B54C3">
        <w:rPr>
          <w:rFonts w:ascii="Times New Roman"/>
          <w:szCs w:val="21"/>
          <w:lang w:bidi="en-US"/>
        </w:rPr>
        <w:t>PM</w:t>
      </w:r>
      <w:r w:rsidR="001B65BB" w:rsidRPr="005B54C3">
        <w:rPr>
          <w:rFonts w:ascii="Times New Roman"/>
          <w:szCs w:val="21"/>
          <w:vertAlign w:val="subscript"/>
          <w:lang w:bidi="en-US"/>
        </w:rPr>
        <w:t>10</w:t>
      </w:r>
      <w:r w:rsidR="001B65BB" w:rsidRPr="005B54C3">
        <w:rPr>
          <w:rFonts w:ascii="Times New Roman"/>
          <w:szCs w:val="21"/>
        </w:rPr>
        <w:t>结果的平均相对偏差的绝对值；</w:t>
      </w:r>
    </w:p>
    <w:p w14:paraId="5486BF83" w14:textId="534CDEDF" w:rsidR="001B65BB" w:rsidRPr="005B54C3" w:rsidRDefault="009253EF">
      <w:pPr>
        <w:pStyle w:val="Bodytext10"/>
        <w:snapToGrid w:val="0"/>
        <w:spacing w:line="240" w:lineRule="auto"/>
        <w:jc w:val="both"/>
        <w:rPr>
          <w:rFonts w:ascii="Times New Roman" w:hAnsi="Times New Roman" w:cs="Times New Roman"/>
          <w:sz w:val="21"/>
          <w:szCs w:val="21"/>
        </w:rPr>
      </w:pPr>
      <m:oMath>
        <m:d>
          <m:dPr>
            <m:begChr m:val="|"/>
            <m:endChr m:val="|"/>
            <m:ctrlPr>
              <w:rPr>
                <w:rFonts w:ascii="Cambria Math" w:hAnsi="Cambria Math" w:cs="Times New Roman"/>
                <w:i/>
                <w:kern w:val="2"/>
                <w:sz w:val="21"/>
                <w:szCs w:val="21"/>
                <w:lang w:val="en-US" w:eastAsia="zh-CN" w:bidi="ar-SA"/>
              </w:rPr>
            </m:ctrlPr>
          </m:dPr>
          <m:e>
            <m:r>
              <w:rPr>
                <w:rFonts w:ascii="Cambria Math" w:hAnsi="Cambria Math"/>
              </w:rPr>
              <m:t>MRSD</m:t>
            </m:r>
          </m:e>
        </m:d>
      </m:oMath>
      <w:r w:rsidR="001B65BB" w:rsidRPr="005B54C3">
        <w:rPr>
          <w:rFonts w:ascii="Times New Roman" w:hAnsi="Times New Roman" w:cs="Times New Roman"/>
          <w:sz w:val="21"/>
          <w:szCs w:val="21"/>
        </w:rPr>
        <w:t>——</w:t>
      </w:r>
      <w:r w:rsidR="001B65BB" w:rsidRPr="005B54C3">
        <w:rPr>
          <w:rFonts w:ascii="Times New Roman" w:hAnsi="Times New Roman" w:cs="Times New Roman"/>
          <w:sz w:val="21"/>
          <w:szCs w:val="21"/>
        </w:rPr>
        <w:t>光散射法测定</w:t>
      </w:r>
      <w:r w:rsidR="001B65BB" w:rsidRPr="005B54C3">
        <w:rPr>
          <w:rFonts w:ascii="Times New Roman" w:hAnsi="Times New Roman" w:cs="Times New Roman"/>
          <w:sz w:val="21"/>
          <w:szCs w:val="21"/>
          <w:lang w:val="en-US" w:eastAsia="zh-CN" w:bidi="en-US"/>
        </w:rPr>
        <w:t>PM</w:t>
      </w:r>
      <w:r w:rsidR="001B65BB" w:rsidRPr="005B54C3">
        <w:rPr>
          <w:rFonts w:ascii="Times New Roman" w:hAnsi="Times New Roman" w:cs="Times New Roman"/>
          <w:sz w:val="21"/>
          <w:szCs w:val="21"/>
          <w:vertAlign w:val="subscript"/>
          <w:lang w:val="en-US" w:eastAsia="zh-CN" w:bidi="en-US"/>
        </w:rPr>
        <w:t>10</w:t>
      </w:r>
      <w:r w:rsidR="001B65BB" w:rsidRPr="005B54C3">
        <w:rPr>
          <w:rFonts w:ascii="Times New Roman" w:hAnsi="Times New Roman" w:cs="Times New Roman"/>
          <w:sz w:val="21"/>
          <w:szCs w:val="21"/>
        </w:rPr>
        <w:t>结果之间平均相对标准差的绝对值。</w:t>
      </w:r>
    </w:p>
    <w:p w14:paraId="506DE014" w14:textId="77777777" w:rsidR="001B65BB" w:rsidRPr="005B54C3" w:rsidRDefault="001B65BB">
      <w:pPr>
        <w:pStyle w:val="affffffffffa"/>
        <w:rPr>
          <w:rFonts w:ascii="Times New Roman"/>
        </w:rPr>
      </w:pPr>
      <w:r w:rsidRPr="005B54C3">
        <w:rPr>
          <w:rFonts w:ascii="Times New Roman"/>
        </w:rPr>
        <w:t>仪器和材料</w:t>
      </w:r>
    </w:p>
    <w:p w14:paraId="223A30CA" w14:textId="62615A68" w:rsidR="001B65BB" w:rsidRPr="005B54C3" w:rsidRDefault="001B65BB">
      <w:pPr>
        <w:pStyle w:val="affffffffffa"/>
        <w:rPr>
          <w:rFonts w:ascii="Times New Roman"/>
          <w:szCs w:val="21"/>
        </w:rPr>
      </w:pPr>
      <w:r w:rsidRPr="005B54C3">
        <w:rPr>
          <w:rFonts w:ascii="Times New Roman"/>
          <w:szCs w:val="21"/>
          <w:lang w:val="zh-TW" w:eastAsia="zh-TW" w:bidi="zh-TW"/>
        </w:rPr>
        <w:t>中流量</w:t>
      </w:r>
      <w:r w:rsidRPr="005B54C3">
        <w:rPr>
          <w:rFonts w:ascii="Times New Roman"/>
          <w:szCs w:val="21"/>
        </w:rPr>
        <w:t>PM</w:t>
      </w:r>
      <w:r w:rsidRPr="005B54C3">
        <w:rPr>
          <w:rFonts w:ascii="Times New Roman"/>
          <w:szCs w:val="21"/>
          <w:vertAlign w:val="subscript"/>
        </w:rPr>
        <w:t>10</w:t>
      </w:r>
      <w:r w:rsidRPr="005B54C3">
        <w:rPr>
          <w:rFonts w:ascii="Times New Roman"/>
          <w:szCs w:val="21"/>
          <w:lang w:val="zh-TW" w:eastAsia="zh-TW" w:bidi="zh-TW"/>
        </w:rPr>
        <w:t>滤膜采样器</w:t>
      </w:r>
      <w:r w:rsidRPr="005B54C3">
        <w:rPr>
          <w:rFonts w:ascii="Times New Roman"/>
          <w:szCs w:val="21"/>
          <w:lang w:val="zh-TW" w:eastAsia="zh-TW" w:bidi="zh-TW"/>
        </w:rPr>
        <w:t>1</w:t>
      </w:r>
      <w:r w:rsidRPr="005B54C3">
        <w:rPr>
          <w:rFonts w:ascii="Times New Roman"/>
          <w:szCs w:val="21"/>
          <w:lang w:val="zh-TW" w:eastAsia="zh-TW" w:bidi="zh-TW"/>
        </w:rPr>
        <w:t>台：见</w:t>
      </w:r>
      <w:r w:rsidR="000B0DDD" w:rsidRPr="005B54C3">
        <w:rPr>
          <w:rFonts w:ascii="Times New Roman" w:eastAsia="PMingLiU"/>
          <w:szCs w:val="21"/>
          <w:lang w:val="zh-TW" w:eastAsia="zh-TW" w:bidi="zh-TW"/>
        </w:rPr>
        <w:t>6</w:t>
      </w:r>
      <w:r w:rsidRPr="005B54C3">
        <w:rPr>
          <w:rFonts w:ascii="Times New Roman"/>
          <w:szCs w:val="21"/>
          <w:lang w:val="zh-TW" w:eastAsia="zh-TW" w:bidi="zh-TW"/>
        </w:rPr>
        <w:t>.1.2</w:t>
      </w:r>
      <w:r w:rsidR="00326EBB">
        <w:rPr>
          <w:rFonts w:ascii="Times New Roman" w:eastAsia="PMingLiU"/>
          <w:szCs w:val="21"/>
          <w:lang w:val="zh-TW" w:eastAsia="zh-TW" w:bidi="zh-TW"/>
        </w:rPr>
        <w:t>.1</w:t>
      </w:r>
      <w:r w:rsidRPr="005B54C3">
        <w:rPr>
          <w:rFonts w:ascii="Times New Roman"/>
          <w:szCs w:val="21"/>
          <w:lang w:val="zh-TW" w:eastAsia="zh-TW" w:bidi="zh-TW"/>
        </w:rPr>
        <w:t>。</w:t>
      </w:r>
    </w:p>
    <w:p w14:paraId="2D6E80D6" w14:textId="7172960B" w:rsidR="001B65BB" w:rsidRPr="005B54C3" w:rsidRDefault="001B65BB">
      <w:pPr>
        <w:pStyle w:val="affffffffffa"/>
        <w:rPr>
          <w:rFonts w:ascii="Times New Roman"/>
          <w:szCs w:val="21"/>
        </w:rPr>
      </w:pPr>
      <w:r w:rsidRPr="005B54C3">
        <w:rPr>
          <w:rFonts w:ascii="Times New Roman"/>
          <w:szCs w:val="21"/>
          <w:lang w:val="zh-TW" w:eastAsia="zh-TW" w:bidi="zh-TW"/>
        </w:rPr>
        <w:t>光散射式粉尘仪</w:t>
      </w:r>
      <w:r w:rsidRPr="005B54C3">
        <w:rPr>
          <w:rFonts w:ascii="Times New Roman"/>
          <w:szCs w:val="21"/>
          <w:lang w:val="zh-TW" w:eastAsia="zh-TW" w:bidi="zh-TW"/>
        </w:rPr>
        <w:t>2</w:t>
      </w:r>
      <w:r w:rsidRPr="005B54C3">
        <w:rPr>
          <w:rFonts w:ascii="Times New Roman"/>
          <w:szCs w:val="21"/>
          <w:lang w:val="zh-TW" w:eastAsia="zh-TW" w:bidi="zh-TW"/>
        </w:rPr>
        <w:t>台：见</w:t>
      </w:r>
      <w:r w:rsidR="000B0DDD" w:rsidRPr="005B54C3">
        <w:rPr>
          <w:rFonts w:ascii="Times New Roman" w:eastAsia="PMingLiU"/>
          <w:szCs w:val="21"/>
          <w:lang w:val="zh-TW" w:eastAsia="zh-TW" w:bidi="zh-TW"/>
        </w:rPr>
        <w:t>6</w:t>
      </w:r>
      <w:r w:rsidRPr="005B54C3">
        <w:rPr>
          <w:rFonts w:ascii="Times New Roman"/>
          <w:szCs w:val="21"/>
          <w:lang w:val="zh-TW" w:eastAsia="zh-TW" w:bidi="zh-TW"/>
        </w:rPr>
        <w:t>.2.2</w:t>
      </w:r>
      <w:r w:rsidRPr="005B54C3">
        <w:rPr>
          <w:rFonts w:ascii="Times New Roman"/>
          <w:szCs w:val="21"/>
          <w:lang w:val="zh-TW" w:eastAsia="zh-TW" w:bidi="zh-TW"/>
        </w:rPr>
        <w:t>。</w:t>
      </w:r>
    </w:p>
    <w:p w14:paraId="03516837" w14:textId="77777777" w:rsidR="001B65BB" w:rsidRPr="005B54C3" w:rsidRDefault="001B65BB">
      <w:pPr>
        <w:pStyle w:val="affffffffffa"/>
        <w:rPr>
          <w:rFonts w:ascii="Times New Roman"/>
          <w:szCs w:val="21"/>
        </w:rPr>
      </w:pPr>
      <w:r w:rsidRPr="005B54C3">
        <w:rPr>
          <w:rFonts w:ascii="Times New Roman"/>
          <w:szCs w:val="21"/>
          <w:lang w:val="zh-TW" w:eastAsia="zh-TW"/>
        </w:rPr>
        <w:t>其他同</w:t>
      </w:r>
      <w:r w:rsidRPr="005B54C3">
        <w:rPr>
          <w:rFonts w:ascii="Times New Roman"/>
          <w:szCs w:val="21"/>
          <w:lang w:val="zh-TW" w:eastAsia="zh-TW"/>
        </w:rPr>
        <w:t xml:space="preserve"> </w:t>
      </w:r>
      <w:r w:rsidRPr="005B54C3">
        <w:rPr>
          <w:rFonts w:ascii="Times New Roman"/>
          <w:szCs w:val="21"/>
        </w:rPr>
        <w:t>B.2.2.2</w:t>
      </w:r>
      <w:r w:rsidRPr="005B54C3">
        <w:rPr>
          <w:rFonts w:ascii="Times New Roman"/>
          <w:szCs w:val="21"/>
        </w:rPr>
        <w:t>。</w:t>
      </w:r>
    </w:p>
    <w:p w14:paraId="6517AA9E" w14:textId="77777777" w:rsidR="001B65BB" w:rsidRPr="005B54C3" w:rsidRDefault="001B65BB">
      <w:pPr>
        <w:pStyle w:val="aff5"/>
        <w:spacing w:before="156" w:after="156"/>
        <w:rPr>
          <w:rFonts w:ascii="Times New Roman"/>
        </w:rPr>
      </w:pPr>
      <w:r w:rsidRPr="005B54C3">
        <w:rPr>
          <w:rFonts w:ascii="Times New Roman"/>
        </w:rPr>
        <w:t>测定步骤</w:t>
      </w:r>
    </w:p>
    <w:p w14:paraId="57F968C9" w14:textId="77777777" w:rsidR="001B65BB" w:rsidRPr="005B54C3" w:rsidRDefault="001B65BB">
      <w:pPr>
        <w:pStyle w:val="affffffffffa"/>
        <w:rPr>
          <w:rFonts w:ascii="Times New Roman"/>
        </w:rPr>
      </w:pPr>
      <w:r w:rsidRPr="005B54C3">
        <w:rPr>
          <w:rFonts w:ascii="Times New Roman"/>
          <w:lang w:val="zh-TW" w:eastAsia="zh-TW" w:bidi="zh-TW"/>
        </w:rPr>
        <w:t>采样位置：见</w:t>
      </w:r>
      <w:r w:rsidRPr="005B54C3">
        <w:rPr>
          <w:rFonts w:ascii="Times New Roman"/>
        </w:rPr>
        <w:t>B.2.3.1</w:t>
      </w:r>
      <w:r w:rsidRPr="005B54C3">
        <w:rPr>
          <w:rFonts w:ascii="Times New Roman"/>
        </w:rPr>
        <w:t>。</w:t>
      </w:r>
    </w:p>
    <w:p w14:paraId="1635BB64" w14:textId="77777777" w:rsidR="001B65BB" w:rsidRPr="005B54C3" w:rsidRDefault="001B65BB">
      <w:pPr>
        <w:pStyle w:val="affffffffffa"/>
        <w:rPr>
          <w:rFonts w:ascii="Times New Roman"/>
        </w:rPr>
      </w:pPr>
      <w:r w:rsidRPr="005B54C3">
        <w:rPr>
          <w:rFonts w:ascii="Times New Roman"/>
          <w:lang w:val="zh-TW" w:eastAsia="zh-TW" w:bidi="zh-TW"/>
        </w:rPr>
        <w:t>操作：见</w:t>
      </w:r>
      <w:r w:rsidRPr="005B54C3">
        <w:rPr>
          <w:rFonts w:ascii="Times New Roman"/>
          <w:lang w:val="zh-TW" w:eastAsia="zh-TW" w:bidi="zh-TW"/>
        </w:rPr>
        <w:t xml:space="preserve"> </w:t>
      </w:r>
      <w:r w:rsidRPr="005B54C3">
        <w:rPr>
          <w:rFonts w:ascii="Times New Roman"/>
        </w:rPr>
        <w:t>B.2.3.2</w:t>
      </w:r>
      <w:r w:rsidRPr="005B54C3">
        <w:rPr>
          <w:rFonts w:ascii="Times New Roman"/>
        </w:rPr>
        <w:t>。</w:t>
      </w:r>
    </w:p>
    <w:p w14:paraId="2662B309" w14:textId="569ACFF8" w:rsidR="001B65BB" w:rsidRPr="005B54C3" w:rsidRDefault="001B65BB">
      <w:pPr>
        <w:pStyle w:val="affffffffffa"/>
        <w:rPr>
          <w:rFonts w:ascii="Times New Roman"/>
        </w:rPr>
      </w:pPr>
      <w:r w:rsidRPr="005B54C3">
        <w:rPr>
          <w:rFonts w:ascii="Times New Roman"/>
        </w:rPr>
        <w:t>样品要求：在</w:t>
      </w:r>
      <w:r w:rsidRPr="005B54C3">
        <w:rPr>
          <w:rFonts w:ascii="Times New Roman"/>
          <w:lang w:bidi="en-US"/>
        </w:rPr>
        <w:t>PM</w:t>
      </w:r>
      <w:r w:rsidRPr="005B54C3">
        <w:rPr>
          <w:rFonts w:ascii="Times New Roman"/>
          <w:vertAlign w:val="subscript"/>
          <w:lang w:bidi="en-US"/>
        </w:rPr>
        <w:t>10</w:t>
      </w:r>
      <w:r w:rsidRPr="005B54C3">
        <w:rPr>
          <w:rFonts w:ascii="Times New Roman"/>
        </w:rPr>
        <w:t>浓度</w:t>
      </w:r>
      <w:r w:rsidRPr="005B54C3">
        <w:rPr>
          <w:rFonts w:ascii="Times New Roman"/>
          <w:lang w:bidi="en-US"/>
        </w:rPr>
        <w:t>0.05 mg/m</w:t>
      </w:r>
      <w:r w:rsidRPr="005B54C3">
        <w:rPr>
          <w:rFonts w:ascii="Times New Roman"/>
          <w:vertAlign w:val="superscript"/>
          <w:lang w:bidi="en-US"/>
        </w:rPr>
        <w:t>3</w:t>
      </w:r>
      <w:r w:rsidR="00B7637C" w:rsidRPr="005B54C3">
        <w:rPr>
          <w:rFonts w:ascii="Times New Roman"/>
          <w:lang w:bidi="en-US"/>
        </w:rPr>
        <w:t>～</w:t>
      </w:r>
      <w:r w:rsidRPr="005B54C3">
        <w:rPr>
          <w:rFonts w:ascii="Times New Roman"/>
          <w:lang w:bidi="en-US"/>
        </w:rPr>
        <w:t>0.5 mg/m</w:t>
      </w:r>
      <w:r w:rsidRPr="005B54C3">
        <w:rPr>
          <w:rFonts w:ascii="Times New Roman"/>
          <w:vertAlign w:val="superscript"/>
          <w:lang w:bidi="en-US"/>
        </w:rPr>
        <w:t>3</w:t>
      </w:r>
      <w:r w:rsidRPr="005B54C3">
        <w:rPr>
          <w:rFonts w:ascii="Times New Roman"/>
        </w:rPr>
        <w:t>范围内基本均匀选择</w:t>
      </w:r>
      <w:r w:rsidRPr="005B54C3">
        <w:rPr>
          <w:rFonts w:ascii="Times New Roman"/>
        </w:rPr>
        <w:t>5</w:t>
      </w:r>
      <w:r w:rsidRPr="005B54C3">
        <w:rPr>
          <w:rFonts w:ascii="Times New Roman"/>
        </w:rPr>
        <w:t>个浓度点，对于每个浓度点滤膜法与光散射法之间以及光散射法自身之间分别釆集</w:t>
      </w:r>
      <w:r w:rsidRPr="005B54C3">
        <w:rPr>
          <w:rFonts w:ascii="Times New Roman"/>
        </w:rPr>
        <w:t>10</w:t>
      </w:r>
      <w:r w:rsidRPr="005B54C3">
        <w:rPr>
          <w:rFonts w:ascii="Times New Roman"/>
        </w:rPr>
        <w:t>组有效数据。</w:t>
      </w:r>
    </w:p>
    <w:p w14:paraId="337B3397" w14:textId="77777777" w:rsidR="001B65BB" w:rsidRPr="005B54C3" w:rsidRDefault="001B65BB">
      <w:pPr>
        <w:pStyle w:val="affffffffffa"/>
        <w:rPr>
          <w:rFonts w:ascii="Times New Roman"/>
        </w:rPr>
      </w:pPr>
      <w:r w:rsidRPr="005B54C3">
        <w:rPr>
          <w:rFonts w:ascii="Times New Roman"/>
        </w:rPr>
        <w:t>计算：按式</w:t>
      </w:r>
      <w:r w:rsidRPr="005B54C3">
        <w:rPr>
          <w:rFonts w:ascii="Times New Roman"/>
          <w:lang w:bidi="en-US"/>
        </w:rPr>
        <w:t>（</w:t>
      </w:r>
      <w:r w:rsidRPr="005B54C3">
        <w:rPr>
          <w:rFonts w:ascii="Times New Roman"/>
          <w:lang w:bidi="en-US"/>
        </w:rPr>
        <w:t>B.2</w:t>
      </w:r>
      <w:r w:rsidRPr="005B54C3">
        <w:rPr>
          <w:rFonts w:ascii="Times New Roman"/>
          <w:lang w:bidi="en-US"/>
        </w:rPr>
        <w:t>）</w:t>
      </w:r>
      <w:r w:rsidRPr="005B54C3">
        <w:rPr>
          <w:rFonts w:ascii="Times New Roman"/>
        </w:rPr>
        <w:t>计算测量总不确定度。</w:t>
      </w:r>
    </w:p>
    <w:p w14:paraId="18770119" w14:textId="77777777" w:rsidR="001B65BB" w:rsidRPr="005B54C3" w:rsidRDefault="001B65BB">
      <w:pPr>
        <w:pStyle w:val="aff4"/>
        <w:spacing w:before="156" w:after="156"/>
        <w:rPr>
          <w:rFonts w:ascii="Times New Roman"/>
        </w:rPr>
      </w:pPr>
      <w:bookmarkStart w:id="123" w:name="_Toc91782105"/>
      <w:r w:rsidRPr="005B54C3">
        <w:rPr>
          <w:rFonts w:ascii="Times New Roman"/>
        </w:rPr>
        <w:t>公共场所通用质量浓度转换系数</w:t>
      </w:r>
      <w:r w:rsidRPr="005B54C3">
        <w:rPr>
          <w:rFonts w:ascii="Times New Roman"/>
          <w:i/>
          <w:iCs/>
        </w:rPr>
        <w:t>K</w:t>
      </w:r>
      <w:r w:rsidRPr="005B54C3">
        <w:rPr>
          <w:rFonts w:ascii="Times New Roman"/>
        </w:rPr>
        <w:t>值的参考值</w:t>
      </w:r>
      <w:bookmarkEnd w:id="123"/>
    </w:p>
    <w:p w14:paraId="2871DC5F" w14:textId="68BF3174" w:rsidR="001B65BB" w:rsidRPr="005B54C3" w:rsidRDefault="001B65BB">
      <w:pPr>
        <w:pStyle w:val="afffff5"/>
        <w:spacing w:line="276" w:lineRule="auto"/>
        <w:ind w:firstLine="420"/>
        <w:rPr>
          <w:rFonts w:ascii="Times New Roman"/>
        </w:rPr>
      </w:pPr>
      <w:r w:rsidRPr="005B54C3">
        <w:rPr>
          <w:rFonts w:ascii="Times New Roman"/>
          <w:szCs w:val="21"/>
        </w:rPr>
        <w:t>可见光光散射数字粉尘仪</w:t>
      </w:r>
      <w:r w:rsidRPr="005B54C3">
        <w:rPr>
          <w:rFonts w:ascii="Times New Roman"/>
          <w:i/>
          <w:iCs/>
          <w:szCs w:val="21"/>
          <w:lang w:bidi="en-US"/>
        </w:rPr>
        <w:t>K</w:t>
      </w:r>
      <w:r w:rsidRPr="005B54C3">
        <w:rPr>
          <w:rFonts w:ascii="Times New Roman"/>
          <w:szCs w:val="21"/>
        </w:rPr>
        <w:t>值：</w:t>
      </w:r>
      <w:r w:rsidRPr="005B54C3">
        <w:rPr>
          <w:rFonts w:ascii="Times New Roman"/>
          <w:szCs w:val="21"/>
        </w:rPr>
        <w:t>0.014</w:t>
      </w:r>
      <w:r w:rsidRPr="005B54C3">
        <w:rPr>
          <w:rFonts w:ascii="Times New Roman"/>
          <w:szCs w:val="21"/>
        </w:rPr>
        <w:t>（密闭空调房间）或</w:t>
      </w:r>
      <w:r w:rsidRPr="005B54C3">
        <w:rPr>
          <w:rFonts w:ascii="Times New Roman"/>
          <w:szCs w:val="21"/>
          <w:lang w:bidi="en-US"/>
        </w:rPr>
        <w:t>0.02</w:t>
      </w:r>
      <w:r w:rsidRPr="005B54C3">
        <w:rPr>
          <w:rFonts w:ascii="Times New Roman"/>
          <w:szCs w:val="21"/>
          <w:lang w:bidi="en-US"/>
        </w:rPr>
        <w:t>（</w:t>
      </w:r>
      <w:r w:rsidRPr="005B54C3">
        <w:rPr>
          <w:rFonts w:ascii="Times New Roman"/>
          <w:szCs w:val="21"/>
        </w:rPr>
        <w:t>一般公共场所）；激光光散射数字粉尘仪</w:t>
      </w:r>
      <w:r w:rsidRPr="005B54C3">
        <w:rPr>
          <w:rFonts w:ascii="Times New Roman"/>
          <w:i/>
          <w:iCs/>
          <w:szCs w:val="21"/>
          <w:lang w:bidi="en-US"/>
        </w:rPr>
        <w:t>K</w:t>
      </w:r>
      <w:r w:rsidRPr="005B54C3">
        <w:rPr>
          <w:rFonts w:ascii="Times New Roman"/>
          <w:szCs w:val="21"/>
        </w:rPr>
        <w:t>值</w:t>
      </w:r>
      <w:r w:rsidRPr="005B54C3">
        <w:rPr>
          <w:rFonts w:ascii="Times New Roman"/>
          <w:szCs w:val="21"/>
          <w:lang w:bidi="en-US"/>
        </w:rPr>
        <w:t>：</w:t>
      </w:r>
      <w:r w:rsidRPr="005B54C3">
        <w:rPr>
          <w:rFonts w:ascii="Times New Roman"/>
          <w:szCs w:val="21"/>
          <w:lang w:bidi="en-US"/>
        </w:rPr>
        <w:t>0.001</w:t>
      </w:r>
      <w:r w:rsidR="00326EBB">
        <w:rPr>
          <w:rFonts w:ascii="Times New Roman" w:hint="eastAsia"/>
          <w:szCs w:val="21"/>
          <w:lang w:bidi="en-US"/>
        </w:rPr>
        <w:t>。</w:t>
      </w:r>
    </w:p>
    <w:p w14:paraId="331FFC82" w14:textId="77777777" w:rsidR="001B65BB" w:rsidRPr="005B54C3" w:rsidRDefault="001B65BB">
      <w:pPr>
        <w:pStyle w:val="afffff5"/>
        <w:ind w:firstLine="420"/>
        <w:rPr>
          <w:rFonts w:ascii="Times New Roman"/>
        </w:rPr>
      </w:pPr>
    </w:p>
    <w:p w14:paraId="6D26D274" w14:textId="77777777" w:rsidR="001B65BB" w:rsidRPr="005B54C3" w:rsidRDefault="001B65BB">
      <w:pPr>
        <w:pStyle w:val="afffff5"/>
        <w:ind w:firstLine="420"/>
        <w:rPr>
          <w:rFonts w:ascii="Times New Roman"/>
        </w:rPr>
        <w:sectPr w:rsidR="001B65BB" w:rsidRPr="005B54C3">
          <w:pgSz w:w="11906" w:h="16838"/>
          <w:pgMar w:top="2410" w:right="1134" w:bottom="1134" w:left="1134" w:header="1418" w:footer="1134" w:gutter="284"/>
          <w:cols w:space="720"/>
          <w:formProt w:val="0"/>
          <w:docGrid w:type="lines" w:linePitch="312"/>
        </w:sectPr>
      </w:pPr>
    </w:p>
    <w:p w14:paraId="05649412" w14:textId="77777777" w:rsidR="001B65BB" w:rsidRPr="005B54C3" w:rsidRDefault="001B65BB">
      <w:pPr>
        <w:pStyle w:val="af8"/>
        <w:rPr>
          <w:rFonts w:ascii="Times New Roman" w:hAnsi="Times New Roman"/>
        </w:rPr>
      </w:pPr>
    </w:p>
    <w:p w14:paraId="7E91279D" w14:textId="77777777" w:rsidR="001B65BB" w:rsidRPr="005B54C3" w:rsidRDefault="001B65BB">
      <w:pPr>
        <w:pStyle w:val="afe"/>
        <w:rPr>
          <w:rFonts w:ascii="Times New Roman"/>
        </w:rPr>
      </w:pPr>
    </w:p>
    <w:p w14:paraId="21A9B144" w14:textId="77777777" w:rsidR="001B65BB" w:rsidRPr="005B54C3" w:rsidRDefault="001B65BB">
      <w:pPr>
        <w:pStyle w:val="aff3"/>
        <w:spacing w:before="78" w:after="156"/>
        <w:rPr>
          <w:rFonts w:ascii="Times New Roman"/>
        </w:rPr>
      </w:pPr>
      <w:r w:rsidRPr="005B54C3">
        <w:rPr>
          <w:rFonts w:ascii="Times New Roman"/>
        </w:rPr>
        <w:br/>
      </w:r>
      <w:bookmarkStart w:id="124" w:name="_Toc91782106"/>
      <w:bookmarkStart w:id="125" w:name="_Toc93308669"/>
      <w:r w:rsidRPr="005B54C3">
        <w:rPr>
          <w:rFonts w:ascii="Times New Roman"/>
        </w:rPr>
        <w:t>（资料性）</w:t>
      </w:r>
      <w:r w:rsidRPr="005B54C3">
        <w:rPr>
          <w:rFonts w:ascii="Times New Roman"/>
        </w:rPr>
        <w:br/>
      </w:r>
      <w:r w:rsidRPr="005B54C3">
        <w:rPr>
          <w:rFonts w:ascii="Times New Roman"/>
        </w:rPr>
        <w:t>便携式气相色谱分析条件</w:t>
      </w:r>
      <w:bookmarkEnd w:id="124"/>
      <w:bookmarkEnd w:id="125"/>
    </w:p>
    <w:p w14:paraId="060241AB" w14:textId="77777777" w:rsidR="001B65BB" w:rsidRPr="005B54C3" w:rsidRDefault="001B65BB">
      <w:pPr>
        <w:pStyle w:val="afff2"/>
        <w:rPr>
          <w:rFonts w:ascii="Times New Roman"/>
        </w:rPr>
      </w:pPr>
      <w:r w:rsidRPr="005B54C3">
        <w:rPr>
          <w:rFonts w:ascii="Times New Roman"/>
        </w:rPr>
        <w:t>本附录为便携式气相色谱分析条件的一个实例。</w:t>
      </w:r>
    </w:p>
    <w:p w14:paraId="1F9DE6EF" w14:textId="77777777" w:rsidR="001B65BB" w:rsidRPr="005B54C3" w:rsidRDefault="001B65BB">
      <w:pPr>
        <w:pStyle w:val="aff4"/>
        <w:spacing w:before="156" w:after="156"/>
        <w:rPr>
          <w:rFonts w:ascii="Times New Roman"/>
        </w:rPr>
      </w:pPr>
      <w:bookmarkStart w:id="126" w:name="_Toc91782107"/>
      <w:r w:rsidRPr="005B54C3">
        <w:rPr>
          <w:rFonts w:ascii="Times New Roman"/>
        </w:rPr>
        <w:t>气相色谱分析条件</w:t>
      </w:r>
      <w:bookmarkEnd w:id="126"/>
    </w:p>
    <w:p w14:paraId="07B11FF1" w14:textId="163A2C9D" w:rsidR="001B65BB" w:rsidRPr="005B54C3" w:rsidRDefault="001B65BB">
      <w:pPr>
        <w:pStyle w:val="Bodytext1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以美国</w:t>
      </w:r>
      <w:r w:rsidRPr="005B54C3">
        <w:rPr>
          <w:rFonts w:ascii="Times New Roman" w:hAnsi="Times New Roman" w:cs="Times New Roman"/>
          <w:sz w:val="21"/>
          <w:szCs w:val="21"/>
        </w:rPr>
        <w:t>INFICON</w:t>
      </w:r>
      <w:r w:rsidRPr="005B54C3">
        <w:rPr>
          <w:rFonts w:ascii="Times New Roman" w:hAnsi="Times New Roman" w:cs="Times New Roman"/>
          <w:sz w:val="21"/>
          <w:szCs w:val="21"/>
        </w:rPr>
        <w:t>公司生产的</w:t>
      </w:r>
      <w:r w:rsidRPr="005B54C3">
        <w:rPr>
          <w:rFonts w:ascii="Times New Roman" w:hAnsi="Times New Roman" w:cs="Times New Roman"/>
          <w:sz w:val="21"/>
          <w:szCs w:val="21"/>
        </w:rPr>
        <w:t>CMS</w:t>
      </w:r>
      <w:r w:rsidR="00FB4D6D">
        <w:rPr>
          <w:rFonts w:ascii="Times New Roman" w:hAnsi="Times New Roman" w:cs="Times New Roman" w:hint="eastAsia"/>
          <w:sz w:val="21"/>
          <w:szCs w:val="21"/>
          <w:lang w:eastAsia="zh-CN"/>
        </w:rPr>
        <w:t>-</w:t>
      </w:r>
      <w:r w:rsidRPr="005B54C3">
        <w:rPr>
          <w:rFonts w:ascii="Times New Roman" w:hAnsi="Times New Roman" w:cs="Times New Roman"/>
          <w:sz w:val="21"/>
          <w:szCs w:val="21"/>
        </w:rPr>
        <w:t>100</w:t>
      </w:r>
      <w:r w:rsidRPr="005B54C3">
        <w:rPr>
          <w:rFonts w:ascii="Times New Roman" w:hAnsi="Times New Roman" w:cs="Times New Roman"/>
          <w:sz w:val="21"/>
          <w:szCs w:val="21"/>
        </w:rPr>
        <w:t>便携式气相色谱仪为例，色谱分析条件如下：</w:t>
      </w:r>
    </w:p>
    <w:p w14:paraId="31230E1C" w14:textId="3ADEC197" w:rsidR="001B65BB" w:rsidRPr="005B54C3" w:rsidRDefault="001B65BB">
      <w:pPr>
        <w:pStyle w:val="Bodytext1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色谱柱：</w:t>
      </w:r>
      <w:r w:rsidRPr="005B54C3">
        <w:rPr>
          <w:rFonts w:ascii="Times New Roman" w:hAnsi="Times New Roman" w:cs="Times New Roman"/>
          <w:sz w:val="21"/>
          <w:szCs w:val="21"/>
        </w:rPr>
        <w:t>MXT-200</w:t>
      </w:r>
      <w:r w:rsidRPr="005B54C3">
        <w:rPr>
          <w:rFonts w:ascii="Times New Roman" w:hAnsi="Times New Roman" w:cs="Times New Roman"/>
          <w:sz w:val="21"/>
          <w:szCs w:val="21"/>
        </w:rPr>
        <w:t>毛细管柱（</w:t>
      </w:r>
      <w:r w:rsidRPr="005B54C3">
        <w:rPr>
          <w:rFonts w:ascii="Times New Roman" w:hAnsi="Times New Roman" w:cs="Times New Roman"/>
          <w:sz w:val="21"/>
          <w:szCs w:val="21"/>
        </w:rPr>
        <w:t>30 m×0.53 mm</w:t>
      </w:r>
      <w:r w:rsidRPr="005B54C3">
        <w:rPr>
          <w:rFonts w:ascii="Times New Roman" w:hAnsi="Times New Roman" w:cs="Times New Roman"/>
          <w:sz w:val="21"/>
          <w:szCs w:val="21"/>
        </w:rPr>
        <w:t>，</w:t>
      </w:r>
      <w:r w:rsidRPr="005B54C3">
        <w:rPr>
          <w:rFonts w:ascii="Times New Roman" w:hAnsi="Times New Roman" w:cs="Times New Roman"/>
          <w:sz w:val="21"/>
          <w:szCs w:val="21"/>
        </w:rPr>
        <w:t>1.0</w:t>
      </w:r>
      <w:r w:rsidR="00FB4D6D" w:rsidRPr="005B54C3">
        <w:rPr>
          <w:rFonts w:ascii="Times New Roman" w:hAnsi="Times New Roman" w:cs="Times New Roman"/>
        </w:rPr>
        <w:t>μ</w:t>
      </w:r>
      <w:r w:rsidRPr="005B54C3">
        <w:rPr>
          <w:rFonts w:ascii="Times New Roman" w:hAnsi="Times New Roman" w:cs="Times New Roman"/>
          <w:sz w:val="21"/>
          <w:szCs w:val="21"/>
        </w:rPr>
        <w:t>m</w:t>
      </w:r>
      <w:r w:rsidRPr="005B54C3">
        <w:rPr>
          <w:rFonts w:ascii="Times New Roman" w:hAnsi="Times New Roman" w:cs="Times New Roman"/>
          <w:sz w:val="21"/>
          <w:szCs w:val="21"/>
        </w:rPr>
        <w:t>），中等极性；</w:t>
      </w:r>
    </w:p>
    <w:p w14:paraId="28E10C6F" w14:textId="083C1077" w:rsidR="001B65BB" w:rsidRPr="005B54C3" w:rsidRDefault="001B65BB">
      <w:pPr>
        <w:pStyle w:val="Bodytext1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预浓缩器的吸附剂：</w:t>
      </w:r>
      <w:r w:rsidRPr="005B54C3">
        <w:rPr>
          <w:rFonts w:ascii="Times New Roman" w:hAnsi="Times New Roman" w:cs="Times New Roman"/>
          <w:sz w:val="21"/>
          <w:szCs w:val="21"/>
        </w:rPr>
        <w:t>CARBXEN</w:t>
      </w:r>
      <w:r w:rsidRPr="005B54C3">
        <w:rPr>
          <w:rFonts w:ascii="Times New Roman" w:hAnsi="Times New Roman" w:cs="Times New Roman"/>
          <w:sz w:val="21"/>
          <w:szCs w:val="21"/>
        </w:rPr>
        <w:t>；</w:t>
      </w:r>
    </w:p>
    <w:p w14:paraId="5CA6C402" w14:textId="2571917D" w:rsidR="001B65BB" w:rsidRPr="005B54C3" w:rsidRDefault="001B65BB">
      <w:pPr>
        <w:pStyle w:val="Bodytext1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柱温：</w:t>
      </w:r>
      <w:r w:rsidRPr="005B54C3">
        <w:rPr>
          <w:rFonts w:ascii="Times New Roman" w:hAnsi="Times New Roman" w:cs="Times New Roman"/>
          <w:sz w:val="21"/>
          <w:szCs w:val="21"/>
        </w:rPr>
        <w:t>70</w:t>
      </w:r>
      <w:r w:rsidR="00FB4D6D">
        <w:rPr>
          <w:rFonts w:ascii="Times New Roman" w:hAnsi="Times New Roman" w:cs="Times New Roman" w:hint="eastAsia"/>
          <w:sz w:val="21"/>
          <w:szCs w:val="21"/>
        </w:rPr>
        <w:t>℃</w:t>
      </w:r>
      <w:r w:rsidRPr="005B54C3">
        <w:rPr>
          <w:rFonts w:ascii="Times New Roman" w:hAnsi="Times New Roman" w:cs="Times New Roman"/>
          <w:sz w:val="21"/>
          <w:szCs w:val="21"/>
        </w:rPr>
        <w:t>；</w:t>
      </w:r>
    </w:p>
    <w:p w14:paraId="04BA57B9" w14:textId="77777777" w:rsidR="001B65BB" w:rsidRPr="005B54C3" w:rsidRDefault="001B65BB">
      <w:pPr>
        <w:pStyle w:val="Bodytext1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柱前压：</w:t>
      </w:r>
      <w:r w:rsidRPr="005B54C3">
        <w:rPr>
          <w:rFonts w:ascii="Times New Roman" w:hAnsi="Times New Roman" w:cs="Times New Roman"/>
          <w:sz w:val="21"/>
          <w:szCs w:val="21"/>
        </w:rPr>
        <w:t>68 947.6 Pa</w:t>
      </w:r>
      <w:r w:rsidRPr="005B54C3">
        <w:rPr>
          <w:rFonts w:ascii="Times New Roman" w:hAnsi="Times New Roman" w:cs="Times New Roman"/>
          <w:sz w:val="21"/>
          <w:szCs w:val="21"/>
        </w:rPr>
        <w:t>；</w:t>
      </w:r>
    </w:p>
    <w:p w14:paraId="7BC40342" w14:textId="6636C4F9" w:rsidR="001B65BB" w:rsidRPr="005B54C3" w:rsidRDefault="001B65BB">
      <w:pPr>
        <w:pStyle w:val="Bodytext1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热解析时间：</w:t>
      </w:r>
      <w:r w:rsidRPr="005B54C3">
        <w:rPr>
          <w:rFonts w:ascii="Times New Roman" w:hAnsi="Times New Roman" w:cs="Times New Roman"/>
          <w:sz w:val="21"/>
          <w:szCs w:val="21"/>
        </w:rPr>
        <w:t>4</w:t>
      </w:r>
      <w:r w:rsidR="00FB4D6D">
        <w:rPr>
          <w:rFonts w:ascii="Times New Roman" w:eastAsia="PMingLiU" w:hAnsi="Times New Roman" w:cs="Times New Roman"/>
          <w:sz w:val="21"/>
          <w:szCs w:val="21"/>
        </w:rPr>
        <w:t xml:space="preserve"> </w:t>
      </w:r>
      <w:r w:rsidRPr="005B54C3">
        <w:rPr>
          <w:rFonts w:ascii="Times New Roman" w:hAnsi="Times New Roman" w:cs="Times New Roman"/>
          <w:sz w:val="21"/>
          <w:szCs w:val="21"/>
        </w:rPr>
        <w:t>s</w:t>
      </w:r>
      <w:r w:rsidRPr="005B54C3">
        <w:rPr>
          <w:rFonts w:ascii="Times New Roman" w:hAnsi="Times New Roman" w:cs="Times New Roman"/>
          <w:sz w:val="21"/>
          <w:szCs w:val="21"/>
        </w:rPr>
        <w:t>；</w:t>
      </w:r>
    </w:p>
    <w:p w14:paraId="29BDFDE1" w14:textId="77777777" w:rsidR="001B65BB" w:rsidRPr="005B54C3" w:rsidRDefault="001B65BB">
      <w:pPr>
        <w:pStyle w:val="Bodytext1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色谱图抑制时间：</w:t>
      </w:r>
      <w:r w:rsidRPr="005B54C3">
        <w:rPr>
          <w:rFonts w:ascii="Times New Roman" w:hAnsi="Times New Roman" w:cs="Times New Roman"/>
          <w:sz w:val="21"/>
          <w:szCs w:val="21"/>
        </w:rPr>
        <w:t>100 s</w:t>
      </w:r>
      <w:r w:rsidRPr="005B54C3">
        <w:rPr>
          <w:rFonts w:ascii="Times New Roman" w:hAnsi="Times New Roman" w:cs="Times New Roman"/>
          <w:sz w:val="21"/>
          <w:szCs w:val="21"/>
        </w:rPr>
        <w:t>。</w:t>
      </w:r>
    </w:p>
    <w:p w14:paraId="78C160CD" w14:textId="77777777" w:rsidR="001B65BB" w:rsidRPr="005B54C3" w:rsidRDefault="001B65BB">
      <w:pPr>
        <w:pStyle w:val="aff4"/>
        <w:spacing w:before="156" w:after="156"/>
        <w:rPr>
          <w:rFonts w:ascii="Times New Roman"/>
        </w:rPr>
      </w:pPr>
      <w:bookmarkStart w:id="127" w:name="_Toc91782108"/>
      <w:r w:rsidRPr="005B54C3">
        <w:rPr>
          <w:rFonts w:ascii="Times New Roman"/>
        </w:rPr>
        <w:t>按</w:t>
      </w:r>
      <w:r w:rsidRPr="005B54C3">
        <w:rPr>
          <w:rFonts w:ascii="Times New Roman"/>
        </w:rPr>
        <w:t>C.1</w:t>
      </w:r>
      <w:r w:rsidRPr="005B54C3">
        <w:rPr>
          <w:rFonts w:ascii="Times New Roman"/>
        </w:rPr>
        <w:t>的色谱条件获得目标化合物的色谱图</w:t>
      </w:r>
      <w:bookmarkEnd w:id="127"/>
    </w:p>
    <w:p w14:paraId="2DAB7DED" w14:textId="77777777" w:rsidR="001B65BB" w:rsidRPr="005B54C3" w:rsidRDefault="001B65BB">
      <w:pPr>
        <w:pStyle w:val="Bodytext1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见图</w:t>
      </w:r>
      <w:r w:rsidRPr="005B54C3">
        <w:rPr>
          <w:rFonts w:ascii="Times New Roman" w:hAnsi="Times New Roman" w:cs="Times New Roman"/>
          <w:sz w:val="21"/>
          <w:szCs w:val="21"/>
        </w:rPr>
        <w:t>C.1</w:t>
      </w:r>
    </w:p>
    <w:p w14:paraId="270AC4D7" w14:textId="368F925C" w:rsidR="001B65BB" w:rsidRPr="005B54C3" w:rsidRDefault="00AF1B9E">
      <w:pPr>
        <w:snapToGrid w:val="0"/>
        <w:spacing w:line="240" w:lineRule="auto"/>
        <w:jc w:val="center"/>
        <w:rPr>
          <w:rFonts w:ascii="Times New Roman" w:hAnsi="Times New Roman"/>
        </w:rPr>
      </w:pPr>
      <w:r w:rsidRPr="005B54C3">
        <w:rPr>
          <w:rFonts w:ascii="Times New Roman" w:hAnsi="Times New Roman"/>
          <w:noProof/>
        </w:rPr>
        <w:drawing>
          <wp:inline distT="0" distB="0" distL="0" distR="0" wp14:anchorId="14F511FB" wp14:editId="30408695">
            <wp:extent cx="4049111" cy="2552700"/>
            <wp:effectExtent l="0" t="0" r="889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67477" cy="2564278"/>
                    </a:xfrm>
                    <a:prstGeom prst="rect">
                      <a:avLst/>
                    </a:prstGeom>
                    <a:noFill/>
                    <a:ln>
                      <a:noFill/>
                    </a:ln>
                  </pic:spPr>
                </pic:pic>
              </a:graphicData>
            </a:graphic>
          </wp:inline>
        </w:drawing>
      </w:r>
    </w:p>
    <w:p w14:paraId="33B3072E" w14:textId="77777777" w:rsidR="00FB4D6D" w:rsidRDefault="00FB4D6D">
      <w:pPr>
        <w:pStyle w:val="Bodytext10"/>
        <w:adjustRightInd w:val="0"/>
        <w:snapToGrid w:val="0"/>
        <w:spacing w:line="276" w:lineRule="auto"/>
        <w:ind w:firstLine="420"/>
        <w:jc w:val="both"/>
        <w:rPr>
          <w:rFonts w:ascii="Times New Roman" w:eastAsia="PMingLiU" w:hAnsi="Times New Roman" w:cs="Times New Roman"/>
          <w:sz w:val="21"/>
          <w:szCs w:val="21"/>
        </w:rPr>
      </w:pPr>
    </w:p>
    <w:p w14:paraId="632E3A7B" w14:textId="41DF6F06" w:rsidR="001B65BB" w:rsidRPr="005B54C3" w:rsidRDefault="001B65BB">
      <w:pPr>
        <w:pStyle w:val="Bodytext10"/>
        <w:adjustRightInd w:val="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说明：</w:t>
      </w:r>
    </w:p>
    <w:p w14:paraId="7F865A5F" w14:textId="77777777" w:rsidR="001B65BB" w:rsidRPr="005B54C3" w:rsidRDefault="001B65BB">
      <w:pPr>
        <w:pStyle w:val="Bodytext10"/>
        <w:adjustRightInd w:val="0"/>
        <w:snapToGrid w:val="0"/>
        <w:spacing w:line="276" w:lineRule="auto"/>
        <w:ind w:firstLine="420"/>
        <w:jc w:val="both"/>
        <w:rPr>
          <w:rFonts w:ascii="Times New Roman" w:hAnsi="Times New Roman" w:cs="Times New Roman"/>
          <w:sz w:val="21"/>
          <w:szCs w:val="21"/>
        </w:rPr>
      </w:pPr>
      <w:bookmarkStart w:id="128" w:name="bookmark72"/>
      <w:bookmarkEnd w:id="128"/>
      <w:r w:rsidRPr="005B54C3">
        <w:rPr>
          <w:rFonts w:ascii="Times New Roman" w:hAnsi="Times New Roman" w:cs="Times New Roman"/>
          <w:sz w:val="21"/>
          <w:szCs w:val="21"/>
        </w:rPr>
        <w:t>1——</w:t>
      </w:r>
      <w:r w:rsidRPr="005B54C3">
        <w:rPr>
          <w:rFonts w:ascii="Times New Roman" w:hAnsi="Times New Roman" w:cs="Times New Roman"/>
          <w:sz w:val="21"/>
          <w:szCs w:val="21"/>
        </w:rPr>
        <w:t>苯；</w:t>
      </w:r>
    </w:p>
    <w:p w14:paraId="6045D89C" w14:textId="77777777" w:rsidR="001B65BB" w:rsidRPr="005B54C3" w:rsidRDefault="001B65BB">
      <w:pPr>
        <w:pStyle w:val="Bodytext10"/>
        <w:adjustRightInd w:val="0"/>
        <w:snapToGrid w:val="0"/>
        <w:spacing w:line="276" w:lineRule="auto"/>
        <w:ind w:firstLine="420"/>
        <w:jc w:val="both"/>
        <w:rPr>
          <w:rFonts w:ascii="Times New Roman" w:hAnsi="Times New Roman" w:cs="Times New Roman"/>
          <w:sz w:val="21"/>
          <w:szCs w:val="21"/>
        </w:rPr>
      </w:pPr>
      <w:bookmarkStart w:id="129" w:name="bookmark73"/>
      <w:bookmarkEnd w:id="129"/>
      <w:r w:rsidRPr="005B54C3">
        <w:rPr>
          <w:rFonts w:ascii="Times New Roman" w:hAnsi="Times New Roman" w:cs="Times New Roman"/>
          <w:sz w:val="21"/>
          <w:szCs w:val="21"/>
        </w:rPr>
        <w:t>2——</w:t>
      </w:r>
      <w:r w:rsidRPr="005B54C3">
        <w:rPr>
          <w:rFonts w:ascii="Times New Roman" w:hAnsi="Times New Roman" w:cs="Times New Roman"/>
          <w:sz w:val="21"/>
          <w:szCs w:val="21"/>
        </w:rPr>
        <w:t>甲苯；</w:t>
      </w:r>
    </w:p>
    <w:p w14:paraId="7293BA4D" w14:textId="77777777" w:rsidR="001B65BB" w:rsidRPr="005B54C3" w:rsidRDefault="001B65BB">
      <w:pPr>
        <w:pStyle w:val="Bodytext10"/>
        <w:adjustRightInd w:val="0"/>
        <w:snapToGrid w:val="0"/>
        <w:spacing w:line="276" w:lineRule="auto"/>
        <w:ind w:firstLine="420"/>
        <w:jc w:val="both"/>
        <w:rPr>
          <w:rFonts w:ascii="Times New Roman" w:hAnsi="Times New Roman" w:cs="Times New Roman"/>
          <w:sz w:val="21"/>
          <w:szCs w:val="21"/>
        </w:rPr>
      </w:pPr>
      <w:bookmarkStart w:id="130" w:name="bookmark74"/>
      <w:bookmarkEnd w:id="130"/>
      <w:r w:rsidRPr="005B54C3">
        <w:rPr>
          <w:rFonts w:ascii="Times New Roman" w:hAnsi="Times New Roman" w:cs="Times New Roman"/>
          <w:sz w:val="21"/>
          <w:szCs w:val="21"/>
        </w:rPr>
        <w:t>3——</w:t>
      </w:r>
      <w:r w:rsidRPr="005B54C3">
        <w:rPr>
          <w:rFonts w:ascii="Times New Roman" w:hAnsi="Times New Roman" w:cs="Times New Roman"/>
          <w:sz w:val="21"/>
          <w:szCs w:val="21"/>
        </w:rPr>
        <w:t>乙苯；</w:t>
      </w:r>
    </w:p>
    <w:p w14:paraId="285F0FD0" w14:textId="77777777" w:rsidR="001B65BB" w:rsidRPr="005B54C3" w:rsidRDefault="001B65BB">
      <w:pPr>
        <w:pStyle w:val="Bodytext10"/>
        <w:adjustRightInd w:val="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4——</w:t>
      </w:r>
      <w:r w:rsidRPr="005B54C3">
        <w:rPr>
          <w:rFonts w:ascii="Times New Roman" w:hAnsi="Times New Roman" w:cs="Times New Roman"/>
          <w:sz w:val="21"/>
          <w:szCs w:val="21"/>
        </w:rPr>
        <w:t>间（对）二甲苯；</w:t>
      </w:r>
    </w:p>
    <w:p w14:paraId="61EE7182" w14:textId="77777777" w:rsidR="001B65BB" w:rsidRPr="005B54C3" w:rsidRDefault="001B65BB">
      <w:pPr>
        <w:pStyle w:val="Bodytext10"/>
        <w:adjustRightInd w:val="0"/>
        <w:snapToGrid w:val="0"/>
        <w:spacing w:line="276" w:lineRule="auto"/>
        <w:ind w:firstLine="420"/>
        <w:jc w:val="both"/>
        <w:rPr>
          <w:rFonts w:ascii="Times New Roman" w:hAnsi="Times New Roman" w:cs="Times New Roman"/>
          <w:sz w:val="21"/>
          <w:szCs w:val="21"/>
        </w:rPr>
      </w:pPr>
      <w:r w:rsidRPr="005B54C3">
        <w:rPr>
          <w:rFonts w:ascii="Times New Roman" w:hAnsi="Times New Roman" w:cs="Times New Roman"/>
          <w:sz w:val="21"/>
          <w:szCs w:val="21"/>
        </w:rPr>
        <w:t>5——</w:t>
      </w:r>
      <w:r w:rsidRPr="005B54C3">
        <w:rPr>
          <w:rFonts w:ascii="Times New Roman" w:hAnsi="Times New Roman" w:cs="Times New Roman"/>
          <w:sz w:val="21"/>
          <w:szCs w:val="21"/>
        </w:rPr>
        <w:t>邻二甲苯。</w:t>
      </w:r>
    </w:p>
    <w:p w14:paraId="138564FE" w14:textId="77777777" w:rsidR="001B65BB" w:rsidRPr="005B54C3" w:rsidRDefault="001B65BB">
      <w:pPr>
        <w:pStyle w:val="Bodytext10"/>
        <w:adjustRightInd w:val="0"/>
        <w:snapToGrid w:val="0"/>
        <w:spacing w:line="240" w:lineRule="auto"/>
        <w:ind w:firstLine="0"/>
        <w:jc w:val="center"/>
        <w:rPr>
          <w:rFonts w:ascii="Times New Roman" w:eastAsia="黑体" w:hAnsi="Times New Roman" w:cs="Times New Roman"/>
          <w:sz w:val="21"/>
          <w:szCs w:val="21"/>
        </w:rPr>
      </w:pPr>
      <w:r w:rsidRPr="005B54C3">
        <w:rPr>
          <w:rFonts w:ascii="Times New Roman" w:eastAsia="黑体" w:hAnsi="Times New Roman" w:cs="Times New Roman"/>
          <w:sz w:val="21"/>
          <w:szCs w:val="21"/>
        </w:rPr>
        <w:t>图</w:t>
      </w:r>
      <w:r w:rsidRPr="005B54C3">
        <w:rPr>
          <w:rFonts w:ascii="Times New Roman" w:eastAsia="黑体" w:hAnsi="Times New Roman" w:cs="Times New Roman"/>
          <w:sz w:val="21"/>
          <w:szCs w:val="21"/>
        </w:rPr>
        <w:t>C.1</w:t>
      </w:r>
      <w:r w:rsidRPr="005B54C3">
        <w:rPr>
          <w:rFonts w:ascii="Times New Roman" w:eastAsia="黑体" w:hAnsi="Times New Roman" w:cs="Times New Roman"/>
          <w:sz w:val="21"/>
          <w:szCs w:val="21"/>
        </w:rPr>
        <w:t>苯系物分离效果色谱图</w:t>
      </w:r>
    </w:p>
    <w:p w14:paraId="7F8012CD" w14:textId="77777777" w:rsidR="001B65BB" w:rsidRPr="005B54C3" w:rsidRDefault="001B65BB">
      <w:pPr>
        <w:pStyle w:val="aff4"/>
        <w:spacing w:before="156" w:after="156"/>
        <w:rPr>
          <w:rFonts w:ascii="Times New Roman"/>
        </w:rPr>
      </w:pPr>
      <w:bookmarkStart w:id="131" w:name="_Toc91782109"/>
      <w:r w:rsidRPr="005B54C3">
        <w:rPr>
          <w:rFonts w:ascii="Times New Roman"/>
        </w:rPr>
        <w:t>按</w:t>
      </w:r>
      <w:r w:rsidRPr="005B54C3">
        <w:rPr>
          <w:rFonts w:ascii="Times New Roman"/>
        </w:rPr>
        <w:t>C.1</w:t>
      </w:r>
      <w:r w:rsidRPr="005B54C3">
        <w:rPr>
          <w:rFonts w:ascii="Times New Roman"/>
        </w:rPr>
        <w:t>的色谱条件获得目标化合物的色谱图中苯系物的保留时间</w:t>
      </w:r>
      <w:bookmarkEnd w:id="131"/>
    </w:p>
    <w:p w14:paraId="6F5E3AF4" w14:textId="098B20AF" w:rsidR="001B65BB" w:rsidRPr="005B54C3" w:rsidRDefault="001B65BB">
      <w:pPr>
        <w:pStyle w:val="Bodytext10"/>
        <w:adjustRightInd w:val="0"/>
        <w:snapToGrid w:val="0"/>
        <w:spacing w:line="240" w:lineRule="auto"/>
        <w:ind w:firstLine="420"/>
        <w:jc w:val="both"/>
        <w:rPr>
          <w:rFonts w:ascii="Times New Roman" w:eastAsia="PMingLiU" w:hAnsi="Times New Roman" w:cs="Times New Roman"/>
          <w:sz w:val="21"/>
          <w:szCs w:val="21"/>
        </w:rPr>
      </w:pPr>
      <w:r w:rsidRPr="005B54C3">
        <w:rPr>
          <w:rFonts w:ascii="Times New Roman" w:hAnsi="Times New Roman" w:cs="Times New Roman"/>
          <w:sz w:val="21"/>
          <w:szCs w:val="21"/>
        </w:rPr>
        <w:t>见表</w:t>
      </w:r>
      <w:r w:rsidRPr="005B54C3">
        <w:rPr>
          <w:rFonts w:ascii="Times New Roman" w:hAnsi="Times New Roman" w:cs="Times New Roman"/>
          <w:sz w:val="21"/>
          <w:szCs w:val="21"/>
        </w:rPr>
        <w:t>C1</w:t>
      </w:r>
    </w:p>
    <w:p w14:paraId="39719478" w14:textId="4C891112" w:rsidR="000B0DDD" w:rsidRPr="005B54C3" w:rsidRDefault="000B0DDD">
      <w:pPr>
        <w:pStyle w:val="Bodytext10"/>
        <w:adjustRightInd w:val="0"/>
        <w:snapToGrid w:val="0"/>
        <w:spacing w:line="240" w:lineRule="auto"/>
        <w:ind w:firstLine="420"/>
        <w:jc w:val="both"/>
        <w:rPr>
          <w:rFonts w:ascii="Times New Roman" w:eastAsia="PMingLiU" w:hAnsi="Times New Roman" w:cs="Times New Roman"/>
          <w:sz w:val="21"/>
          <w:szCs w:val="21"/>
        </w:rPr>
      </w:pPr>
    </w:p>
    <w:p w14:paraId="0D08A5D8" w14:textId="6E34DA4E" w:rsidR="001B65BB" w:rsidRPr="005B54C3" w:rsidRDefault="001B65BB" w:rsidP="000B0DDD">
      <w:pPr>
        <w:pStyle w:val="aff"/>
        <w:spacing w:before="156" w:after="156"/>
        <w:rPr>
          <w:rFonts w:ascii="Times New Roman"/>
        </w:rPr>
      </w:pPr>
      <w:r w:rsidRPr="005B54C3">
        <w:rPr>
          <w:rFonts w:ascii="Times New Roman"/>
        </w:rPr>
        <w:lastRenderedPageBreak/>
        <w:t>苯系物的保留时间</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4604"/>
        <w:gridCol w:w="4647"/>
      </w:tblGrid>
      <w:tr w:rsidR="001B65BB" w:rsidRPr="005B54C3" w14:paraId="20CC1BD3" w14:textId="77777777" w:rsidTr="000B0DDD">
        <w:trPr>
          <w:trHeight w:hRule="exact" w:val="381"/>
          <w:jc w:val="center"/>
        </w:trPr>
        <w:tc>
          <w:tcPr>
            <w:tcW w:w="4604" w:type="dxa"/>
            <w:tcBorders>
              <w:top w:val="single" w:sz="8" w:space="0" w:color="auto"/>
              <w:bottom w:val="single" w:sz="8" w:space="0" w:color="auto"/>
            </w:tcBorders>
            <w:shd w:val="clear" w:color="auto" w:fill="FFFFFF"/>
            <w:vAlign w:val="center"/>
          </w:tcPr>
          <w:p w14:paraId="1FCF050B"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目标化合物</w:t>
            </w:r>
          </w:p>
        </w:tc>
        <w:tc>
          <w:tcPr>
            <w:tcW w:w="4647" w:type="dxa"/>
            <w:tcBorders>
              <w:top w:val="single" w:sz="8" w:space="0" w:color="auto"/>
              <w:bottom w:val="single" w:sz="8" w:space="0" w:color="auto"/>
            </w:tcBorders>
            <w:shd w:val="clear" w:color="auto" w:fill="FFFFFF"/>
            <w:vAlign w:val="center"/>
          </w:tcPr>
          <w:p w14:paraId="64014BF7"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保留时间</w:t>
            </w:r>
          </w:p>
        </w:tc>
      </w:tr>
      <w:tr w:rsidR="001B65BB" w:rsidRPr="005B54C3" w14:paraId="33D6B86D" w14:textId="77777777" w:rsidTr="000B0DDD">
        <w:trPr>
          <w:trHeight w:hRule="exact" w:val="366"/>
          <w:jc w:val="center"/>
        </w:trPr>
        <w:tc>
          <w:tcPr>
            <w:tcW w:w="4604" w:type="dxa"/>
            <w:tcBorders>
              <w:top w:val="single" w:sz="8" w:space="0" w:color="auto"/>
            </w:tcBorders>
            <w:shd w:val="clear" w:color="auto" w:fill="FFFFFF"/>
            <w:vAlign w:val="center"/>
          </w:tcPr>
          <w:p w14:paraId="51542001" w14:textId="77777777" w:rsidR="001B65BB" w:rsidRPr="005B54C3" w:rsidRDefault="001B65BB" w:rsidP="000B0DDD">
            <w:pPr>
              <w:pStyle w:val="Other10"/>
              <w:tabs>
                <w:tab w:val="left" w:pos="4436"/>
              </w:tabs>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苯</w:t>
            </w:r>
          </w:p>
        </w:tc>
        <w:tc>
          <w:tcPr>
            <w:tcW w:w="4647" w:type="dxa"/>
            <w:tcBorders>
              <w:top w:val="single" w:sz="8" w:space="0" w:color="auto"/>
            </w:tcBorders>
            <w:shd w:val="clear" w:color="auto" w:fill="FFFFFF"/>
            <w:vAlign w:val="center"/>
          </w:tcPr>
          <w:p w14:paraId="235CA29A"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2'</w:t>
            </w:r>
            <w:r w:rsidRPr="005B54C3">
              <w:rPr>
                <w:rFonts w:ascii="Times New Roman" w:hAnsi="Times New Roman" w:cs="Times New Roman"/>
                <w:szCs w:val="21"/>
              </w:rPr>
              <w:t>8"</w:t>
            </w:r>
          </w:p>
        </w:tc>
      </w:tr>
      <w:tr w:rsidR="001B65BB" w:rsidRPr="005B54C3" w14:paraId="1802F0F6" w14:textId="77777777" w:rsidTr="000B0DDD">
        <w:trPr>
          <w:trHeight w:hRule="exact" w:val="366"/>
          <w:jc w:val="center"/>
        </w:trPr>
        <w:tc>
          <w:tcPr>
            <w:tcW w:w="4604" w:type="dxa"/>
            <w:shd w:val="clear" w:color="auto" w:fill="FFFFFF"/>
            <w:vAlign w:val="center"/>
          </w:tcPr>
          <w:p w14:paraId="4F6DF634"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甲苯</w:t>
            </w:r>
          </w:p>
        </w:tc>
        <w:tc>
          <w:tcPr>
            <w:tcW w:w="4647" w:type="dxa"/>
            <w:shd w:val="clear" w:color="auto" w:fill="FFFFFF"/>
            <w:vAlign w:val="center"/>
          </w:tcPr>
          <w:p w14:paraId="488B031B"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3'29</w:t>
            </w:r>
            <w:r w:rsidRPr="005B54C3">
              <w:rPr>
                <w:rFonts w:ascii="Times New Roman" w:hAnsi="Times New Roman" w:cs="Times New Roman"/>
                <w:szCs w:val="21"/>
              </w:rPr>
              <w:t>"</w:t>
            </w:r>
          </w:p>
        </w:tc>
      </w:tr>
      <w:tr w:rsidR="001B65BB" w:rsidRPr="005B54C3" w14:paraId="25EEFB36" w14:textId="77777777" w:rsidTr="000B0DDD">
        <w:trPr>
          <w:trHeight w:hRule="exact" w:val="366"/>
          <w:jc w:val="center"/>
        </w:trPr>
        <w:tc>
          <w:tcPr>
            <w:tcW w:w="4604" w:type="dxa"/>
            <w:shd w:val="clear" w:color="auto" w:fill="FFFFFF"/>
            <w:vAlign w:val="center"/>
          </w:tcPr>
          <w:p w14:paraId="43E2D227"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乙苯</w:t>
            </w:r>
          </w:p>
        </w:tc>
        <w:tc>
          <w:tcPr>
            <w:tcW w:w="4647" w:type="dxa"/>
            <w:shd w:val="clear" w:color="auto" w:fill="FFFFFF"/>
            <w:vAlign w:val="center"/>
          </w:tcPr>
          <w:p w14:paraId="6FA4F244"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rPr>
              <w:t>6</w:t>
            </w:r>
            <w:r w:rsidRPr="005B54C3">
              <w:rPr>
                <w:rFonts w:ascii="Times New Roman" w:hAnsi="Times New Roman" w:cs="Times New Roman"/>
                <w:szCs w:val="21"/>
                <w:lang w:val="zh-TW" w:eastAsia="zh-TW" w:bidi="zh-TW"/>
              </w:rPr>
              <w:t>'</w:t>
            </w:r>
            <w:r w:rsidRPr="005B54C3">
              <w:rPr>
                <w:rFonts w:ascii="Times New Roman" w:hAnsi="Times New Roman" w:cs="Times New Roman"/>
                <w:szCs w:val="21"/>
              </w:rPr>
              <w:t>20"</w:t>
            </w:r>
          </w:p>
        </w:tc>
      </w:tr>
      <w:tr w:rsidR="001B65BB" w:rsidRPr="005B54C3" w14:paraId="7AFD7C5C" w14:textId="77777777" w:rsidTr="000B0DDD">
        <w:trPr>
          <w:trHeight w:hRule="exact" w:val="366"/>
          <w:jc w:val="center"/>
        </w:trPr>
        <w:tc>
          <w:tcPr>
            <w:tcW w:w="4604" w:type="dxa"/>
            <w:shd w:val="clear" w:color="auto" w:fill="FFFFFF"/>
            <w:vAlign w:val="center"/>
          </w:tcPr>
          <w:p w14:paraId="5C281EA8"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间（对）二甲苯</w:t>
            </w:r>
          </w:p>
        </w:tc>
        <w:tc>
          <w:tcPr>
            <w:tcW w:w="4647" w:type="dxa"/>
            <w:shd w:val="clear" w:color="auto" w:fill="FFFFFF"/>
            <w:vAlign w:val="center"/>
          </w:tcPr>
          <w:p w14:paraId="0A2CFD48"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6'45</w:t>
            </w:r>
            <w:r w:rsidRPr="005B54C3">
              <w:rPr>
                <w:rFonts w:ascii="Times New Roman" w:hAnsi="Times New Roman" w:cs="Times New Roman"/>
                <w:szCs w:val="21"/>
              </w:rPr>
              <w:t>"</w:t>
            </w:r>
          </w:p>
        </w:tc>
      </w:tr>
      <w:tr w:rsidR="001B65BB" w:rsidRPr="005B54C3" w14:paraId="2147A792" w14:textId="77777777" w:rsidTr="000B0DDD">
        <w:trPr>
          <w:trHeight w:hRule="exact" w:val="388"/>
          <w:jc w:val="center"/>
        </w:trPr>
        <w:tc>
          <w:tcPr>
            <w:tcW w:w="4604" w:type="dxa"/>
            <w:shd w:val="clear" w:color="auto" w:fill="FFFFFF"/>
            <w:vAlign w:val="center"/>
          </w:tcPr>
          <w:p w14:paraId="6998C104"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邻二甲苯</w:t>
            </w:r>
          </w:p>
        </w:tc>
        <w:tc>
          <w:tcPr>
            <w:tcW w:w="4647" w:type="dxa"/>
            <w:shd w:val="clear" w:color="auto" w:fill="FFFFFF"/>
            <w:vAlign w:val="center"/>
          </w:tcPr>
          <w:p w14:paraId="2431B05D" w14:textId="77777777" w:rsidR="001B65BB" w:rsidRPr="005B54C3" w:rsidRDefault="001B65BB" w:rsidP="000B0DDD">
            <w:pPr>
              <w:pStyle w:val="Other10"/>
              <w:adjustRightInd w:val="0"/>
              <w:snapToGrid w:val="0"/>
              <w:spacing w:line="240" w:lineRule="auto"/>
              <w:ind w:firstLine="0"/>
              <w:jc w:val="center"/>
              <w:rPr>
                <w:rFonts w:ascii="Times New Roman" w:hAnsi="Times New Roman" w:cs="Times New Roman"/>
                <w:szCs w:val="21"/>
              </w:rPr>
            </w:pPr>
            <w:r w:rsidRPr="005B54C3">
              <w:rPr>
                <w:rFonts w:ascii="Times New Roman" w:hAnsi="Times New Roman" w:cs="Times New Roman"/>
                <w:szCs w:val="21"/>
                <w:lang w:val="zh-TW" w:eastAsia="zh-TW" w:bidi="zh-TW"/>
              </w:rPr>
              <w:t>8</w:t>
            </w:r>
            <w:r w:rsidRPr="005B54C3">
              <w:rPr>
                <w:rFonts w:ascii="Times New Roman" w:hAnsi="Times New Roman" w:cs="Times New Roman"/>
                <w:szCs w:val="21"/>
              </w:rPr>
              <w:t>'4"</w:t>
            </w:r>
          </w:p>
        </w:tc>
      </w:tr>
    </w:tbl>
    <w:p w14:paraId="54F43FF7" w14:textId="1811B480" w:rsidR="001B65BB" w:rsidRDefault="000B0DDD" w:rsidP="000B0DDD">
      <w:pPr>
        <w:pStyle w:val="afffff5"/>
        <w:ind w:firstLineChars="0" w:firstLine="0"/>
        <w:jc w:val="center"/>
        <w:rPr>
          <w:rFonts w:ascii="Times New Roman"/>
        </w:rPr>
      </w:pPr>
      <w:bookmarkStart w:id="132" w:name="BookMark8"/>
      <w:bookmarkEnd w:id="116"/>
      <w:r w:rsidRPr="005B54C3">
        <w:rPr>
          <w:rFonts w:ascii="Times New Roman"/>
        </w:rPr>
        <w:drawing>
          <wp:inline distT="0" distB="0" distL="0" distR="0" wp14:anchorId="18DE2A20" wp14:editId="3A9A1549">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2"/>
    </w:p>
    <w:p w14:paraId="7A4655B5" w14:textId="26CBAF72" w:rsidR="001C16B5" w:rsidRDefault="001C16B5" w:rsidP="000B0DDD">
      <w:pPr>
        <w:pStyle w:val="afffff5"/>
        <w:ind w:firstLineChars="0" w:firstLine="0"/>
        <w:jc w:val="center"/>
        <w:rPr>
          <w:rFonts w:ascii="Times New Roman"/>
        </w:rPr>
      </w:pPr>
    </w:p>
    <w:p w14:paraId="61909F9F" w14:textId="5DAF235A" w:rsidR="001C16B5" w:rsidRDefault="001C16B5" w:rsidP="001C16B5">
      <w:pPr>
        <w:pStyle w:val="afffff5"/>
        <w:ind w:firstLineChars="0" w:firstLine="0"/>
        <w:rPr>
          <w:rFonts w:ascii="Times New Roman"/>
        </w:rPr>
      </w:pPr>
      <w:r>
        <w:rPr>
          <w:rFonts w:ascii="Times New Roman" w:hint="eastAsia"/>
        </w:rPr>
        <w:t>联系人：</w:t>
      </w:r>
      <w:r w:rsidRPr="001C16B5">
        <w:rPr>
          <w:rFonts w:ascii="Times New Roman" w:hint="eastAsia"/>
        </w:rPr>
        <w:t>李莉</w:t>
      </w:r>
      <w:r w:rsidRPr="001C16B5">
        <w:rPr>
          <w:rFonts w:ascii="Times New Roman" w:hint="eastAsia"/>
        </w:rPr>
        <w:t xml:space="preserve"> </w:t>
      </w:r>
    </w:p>
    <w:p w14:paraId="22EC10C2" w14:textId="00D32683" w:rsidR="001C16B5" w:rsidRDefault="001C16B5" w:rsidP="001C16B5">
      <w:pPr>
        <w:pStyle w:val="afffff5"/>
        <w:ind w:firstLineChars="0" w:firstLine="0"/>
        <w:rPr>
          <w:rFonts w:ascii="Times New Roman"/>
        </w:rPr>
      </w:pPr>
      <w:r>
        <w:rPr>
          <w:rFonts w:ascii="Times New Roman" w:hint="eastAsia"/>
        </w:rPr>
        <w:t>联系</w:t>
      </w:r>
      <w:r w:rsidRPr="001C16B5">
        <w:rPr>
          <w:rFonts w:ascii="Times New Roman" w:hint="eastAsia"/>
        </w:rPr>
        <w:t>电话：</w:t>
      </w:r>
      <w:r w:rsidRPr="001C16B5">
        <w:rPr>
          <w:rFonts w:ascii="Times New Roman" w:hint="eastAsia"/>
        </w:rPr>
        <w:t>010-50930248</w:t>
      </w:r>
    </w:p>
    <w:p w14:paraId="6F1663C1" w14:textId="6258D122" w:rsidR="001C16B5" w:rsidRPr="005B54C3" w:rsidRDefault="001C16B5" w:rsidP="001C16B5">
      <w:pPr>
        <w:pStyle w:val="afffff5"/>
        <w:ind w:firstLineChars="0" w:firstLine="0"/>
        <w:rPr>
          <w:rFonts w:ascii="Times New Roman" w:hint="eastAsia"/>
        </w:rPr>
      </w:pPr>
      <w:r>
        <w:rPr>
          <w:rFonts w:ascii="Times New Roman" w:hint="eastAsia"/>
        </w:rPr>
        <w:t>联系</w:t>
      </w:r>
      <w:r w:rsidRPr="001C16B5">
        <w:rPr>
          <w:rFonts w:ascii="Times New Roman" w:hint="eastAsia"/>
        </w:rPr>
        <w:t>邮箱：</w:t>
      </w:r>
      <w:r w:rsidRPr="001C16B5">
        <w:rPr>
          <w:rFonts w:ascii="Times New Roman" w:hint="eastAsia"/>
        </w:rPr>
        <w:t>lili@nieh.chinacd</w:t>
      </w:r>
      <w:bookmarkStart w:id="133" w:name="_GoBack"/>
      <w:bookmarkEnd w:id="133"/>
      <w:r w:rsidRPr="001C16B5">
        <w:rPr>
          <w:rFonts w:ascii="Times New Roman" w:hint="eastAsia"/>
        </w:rPr>
        <w:t xml:space="preserve">c.cn </w:t>
      </w:r>
    </w:p>
    <w:sectPr w:rsidR="001C16B5" w:rsidRPr="005B54C3">
      <w:pgSz w:w="11906" w:h="16838"/>
      <w:pgMar w:top="2410" w:right="1134" w:bottom="1134" w:left="1134" w:header="1418" w:footer="1134" w:gutter="284"/>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B1F81" w14:textId="77777777" w:rsidR="009253EF" w:rsidRDefault="009253EF">
      <w:pPr>
        <w:spacing w:line="240" w:lineRule="auto"/>
      </w:pPr>
      <w:r>
        <w:separator/>
      </w:r>
    </w:p>
  </w:endnote>
  <w:endnote w:type="continuationSeparator" w:id="0">
    <w:p w14:paraId="12DAB708" w14:textId="77777777" w:rsidR="009253EF" w:rsidRDefault="00925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6B4F" w14:textId="77777777" w:rsidR="00A54AD1" w:rsidRDefault="00A54AD1">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FFEA7" w14:textId="77777777" w:rsidR="00A54AD1" w:rsidRDefault="00A54AD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DACE" w14:textId="77777777" w:rsidR="00A54AD1" w:rsidRDefault="00A54AD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E542" w14:textId="36F4E889" w:rsidR="00A54AD1" w:rsidRDefault="00A54AD1">
    <w:pPr>
      <w:pStyle w:val="afffff2"/>
    </w:pPr>
    <w:r>
      <w:fldChar w:fldCharType="begin"/>
    </w:r>
    <w:r>
      <w:instrText>PAGE   \* MERGEFORMAT</w:instrText>
    </w:r>
    <w:r>
      <w:fldChar w:fldCharType="separate"/>
    </w:r>
    <w:r w:rsidR="001C16B5" w:rsidRPr="001C16B5">
      <w:rPr>
        <w:noProof/>
        <w:lang w:val="zh-CN"/>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7426A" w14:textId="77777777" w:rsidR="009253EF" w:rsidRDefault="009253EF">
      <w:pPr>
        <w:spacing w:line="240" w:lineRule="auto"/>
      </w:pPr>
      <w:r>
        <w:separator/>
      </w:r>
    </w:p>
  </w:footnote>
  <w:footnote w:type="continuationSeparator" w:id="0">
    <w:p w14:paraId="002BBE40" w14:textId="77777777" w:rsidR="009253EF" w:rsidRDefault="009253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5B5F" w14:textId="77777777" w:rsidR="00A54AD1" w:rsidRDefault="00A54AD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09BD4" w14:textId="77777777" w:rsidR="00A54AD1" w:rsidRDefault="00A54AD1">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EF12" w14:textId="77777777" w:rsidR="00A54AD1" w:rsidRDefault="00A54AD1">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655D" w14:textId="539406EA" w:rsidR="00A54AD1" w:rsidRDefault="00A54AD1">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18204.2—2022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C390" w14:textId="3A589EA7" w:rsidR="00A54AD1" w:rsidRDefault="00A54AD1">
    <w:pPr>
      <w:pStyle w:val="afffffa"/>
      <w:spacing w:after="0"/>
    </w:pPr>
    <w:r>
      <w:fldChar w:fldCharType="begin"/>
    </w:r>
    <w:r>
      <w:instrText xml:space="preserve"> STYLEREF  标准文件_文件编号  \* MERGEFORMAT </w:instrText>
    </w:r>
    <w:r>
      <w:fldChar w:fldCharType="separate"/>
    </w:r>
    <w:r w:rsidR="001C16B5">
      <w:t>GB/T 18204.2</w:t>
    </w:r>
    <w:r w:rsidR="001C16B5">
      <w:t>—</w:t>
    </w:r>
    <w:r w:rsidR="001C16B5">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5CBA9F1C">
      <w:start w:val="1"/>
      <w:numFmt w:val="decimal"/>
      <w:pStyle w:val="a"/>
      <w:lvlText w:val="[%1]"/>
      <w:lvlJc w:val="left"/>
      <w:pPr>
        <w:tabs>
          <w:tab w:val="num" w:pos="1646"/>
        </w:tabs>
        <w:ind w:left="1646" w:hanging="648"/>
      </w:pPr>
    </w:lvl>
    <w:lvl w:ilvl="1" w:tplc="8C16D1E6" w:tentative="1">
      <w:start w:val="1"/>
      <w:numFmt w:val="lowerLetter"/>
      <w:lvlText w:val="%2)"/>
      <w:lvlJc w:val="left"/>
      <w:pPr>
        <w:tabs>
          <w:tab w:val="num" w:pos="1838"/>
        </w:tabs>
        <w:ind w:left="1838" w:hanging="420"/>
      </w:pPr>
    </w:lvl>
    <w:lvl w:ilvl="2" w:tplc="F8881E8C" w:tentative="1">
      <w:start w:val="1"/>
      <w:numFmt w:val="lowerRoman"/>
      <w:lvlText w:val="%3."/>
      <w:lvlJc w:val="right"/>
      <w:pPr>
        <w:tabs>
          <w:tab w:val="num" w:pos="2258"/>
        </w:tabs>
        <w:ind w:left="2258" w:hanging="420"/>
      </w:pPr>
    </w:lvl>
    <w:lvl w:ilvl="3" w:tplc="67E8CCA4" w:tentative="1">
      <w:start w:val="1"/>
      <w:numFmt w:val="decimal"/>
      <w:lvlText w:val="%4."/>
      <w:lvlJc w:val="left"/>
      <w:pPr>
        <w:tabs>
          <w:tab w:val="num" w:pos="2678"/>
        </w:tabs>
        <w:ind w:left="2678" w:hanging="420"/>
      </w:pPr>
    </w:lvl>
    <w:lvl w:ilvl="4" w:tplc="45C4D40A" w:tentative="1">
      <w:start w:val="1"/>
      <w:numFmt w:val="lowerLetter"/>
      <w:lvlText w:val="%5)"/>
      <w:lvlJc w:val="left"/>
      <w:pPr>
        <w:tabs>
          <w:tab w:val="num" w:pos="3098"/>
        </w:tabs>
        <w:ind w:left="3098" w:hanging="420"/>
      </w:pPr>
    </w:lvl>
    <w:lvl w:ilvl="5" w:tplc="1ED0803C" w:tentative="1">
      <w:start w:val="1"/>
      <w:numFmt w:val="lowerRoman"/>
      <w:lvlText w:val="%6."/>
      <w:lvlJc w:val="right"/>
      <w:pPr>
        <w:tabs>
          <w:tab w:val="num" w:pos="3518"/>
        </w:tabs>
        <w:ind w:left="3518" w:hanging="420"/>
      </w:pPr>
    </w:lvl>
    <w:lvl w:ilvl="6" w:tplc="F9EC673C" w:tentative="1">
      <w:start w:val="1"/>
      <w:numFmt w:val="decimal"/>
      <w:lvlText w:val="%7."/>
      <w:lvlJc w:val="left"/>
      <w:pPr>
        <w:tabs>
          <w:tab w:val="num" w:pos="3938"/>
        </w:tabs>
        <w:ind w:left="3938" w:hanging="420"/>
      </w:pPr>
    </w:lvl>
    <w:lvl w:ilvl="7" w:tplc="D03E6ADE" w:tentative="1">
      <w:start w:val="1"/>
      <w:numFmt w:val="lowerLetter"/>
      <w:lvlText w:val="%8)"/>
      <w:lvlJc w:val="left"/>
      <w:pPr>
        <w:tabs>
          <w:tab w:val="num" w:pos="4358"/>
        </w:tabs>
        <w:ind w:left="4358" w:hanging="420"/>
      </w:pPr>
    </w:lvl>
    <w:lvl w:ilvl="8" w:tplc="58869EF2"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D5F0E1B2">
      <w:start w:val="1"/>
      <w:numFmt w:val="decimal"/>
      <w:pStyle w:val="ad"/>
      <w:lvlText w:val="[%1]"/>
      <w:lvlJc w:val="left"/>
      <w:pPr>
        <w:ind w:left="823" w:hanging="420"/>
      </w:pPr>
    </w:lvl>
    <w:lvl w:ilvl="1" w:tplc="E6C6C95C" w:tentative="1">
      <w:start w:val="1"/>
      <w:numFmt w:val="lowerLetter"/>
      <w:lvlText w:val="%2)"/>
      <w:lvlJc w:val="left"/>
      <w:pPr>
        <w:tabs>
          <w:tab w:val="num" w:pos="840"/>
        </w:tabs>
        <w:ind w:left="840" w:hanging="420"/>
      </w:pPr>
    </w:lvl>
    <w:lvl w:ilvl="2" w:tplc="53B4BA54" w:tentative="1">
      <w:start w:val="1"/>
      <w:numFmt w:val="lowerRoman"/>
      <w:lvlText w:val="%3."/>
      <w:lvlJc w:val="right"/>
      <w:pPr>
        <w:tabs>
          <w:tab w:val="num" w:pos="1260"/>
        </w:tabs>
        <w:ind w:left="1260" w:hanging="420"/>
      </w:pPr>
    </w:lvl>
    <w:lvl w:ilvl="3" w:tplc="CA5A7A12" w:tentative="1">
      <w:start w:val="1"/>
      <w:numFmt w:val="decimal"/>
      <w:lvlText w:val="%4."/>
      <w:lvlJc w:val="left"/>
      <w:pPr>
        <w:tabs>
          <w:tab w:val="num" w:pos="1680"/>
        </w:tabs>
        <w:ind w:left="1680" w:hanging="420"/>
      </w:pPr>
    </w:lvl>
    <w:lvl w:ilvl="4" w:tplc="6960FFE2" w:tentative="1">
      <w:start w:val="1"/>
      <w:numFmt w:val="lowerLetter"/>
      <w:lvlText w:val="%5)"/>
      <w:lvlJc w:val="left"/>
      <w:pPr>
        <w:tabs>
          <w:tab w:val="num" w:pos="2100"/>
        </w:tabs>
        <w:ind w:left="2100" w:hanging="420"/>
      </w:pPr>
    </w:lvl>
    <w:lvl w:ilvl="5" w:tplc="3BA20014" w:tentative="1">
      <w:start w:val="1"/>
      <w:numFmt w:val="lowerRoman"/>
      <w:lvlText w:val="%6."/>
      <w:lvlJc w:val="right"/>
      <w:pPr>
        <w:tabs>
          <w:tab w:val="num" w:pos="2520"/>
        </w:tabs>
        <w:ind w:left="2520" w:hanging="420"/>
      </w:pPr>
    </w:lvl>
    <w:lvl w:ilvl="6" w:tplc="3A427F9C" w:tentative="1">
      <w:start w:val="1"/>
      <w:numFmt w:val="decimal"/>
      <w:lvlText w:val="%7."/>
      <w:lvlJc w:val="left"/>
      <w:pPr>
        <w:tabs>
          <w:tab w:val="num" w:pos="2940"/>
        </w:tabs>
        <w:ind w:left="2940" w:hanging="420"/>
      </w:pPr>
    </w:lvl>
    <w:lvl w:ilvl="7" w:tplc="EA881E04" w:tentative="1">
      <w:start w:val="1"/>
      <w:numFmt w:val="lowerLetter"/>
      <w:lvlText w:val="%8)"/>
      <w:lvlJc w:val="left"/>
      <w:pPr>
        <w:tabs>
          <w:tab w:val="num" w:pos="3360"/>
        </w:tabs>
        <w:ind w:left="3360" w:hanging="420"/>
      </w:pPr>
    </w:lvl>
    <w:lvl w:ilvl="8" w:tplc="07A820BC"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10BC77A6">
      <w:start w:val="1"/>
      <w:numFmt w:val="none"/>
      <w:lvlRestart w:val="0"/>
      <w:pStyle w:val="af"/>
      <w:lvlText w:val="%1注："/>
      <w:lvlJc w:val="left"/>
      <w:pPr>
        <w:tabs>
          <w:tab w:val="num" w:pos="845"/>
        </w:tabs>
        <w:ind w:left="-102" w:firstLine="419"/>
      </w:pPr>
    </w:lvl>
    <w:lvl w:ilvl="1" w:tplc="B6705F58" w:tentative="1">
      <w:start w:val="1"/>
      <w:numFmt w:val="lowerLetter"/>
      <w:lvlText w:val="%2)"/>
      <w:lvlJc w:val="left"/>
      <w:pPr>
        <w:tabs>
          <w:tab w:val="num" w:pos="840"/>
        </w:tabs>
        <w:ind w:left="840" w:hanging="420"/>
      </w:pPr>
    </w:lvl>
    <w:lvl w:ilvl="2" w:tplc="2F96FED8" w:tentative="1">
      <w:start w:val="1"/>
      <w:numFmt w:val="lowerRoman"/>
      <w:lvlText w:val="%3."/>
      <w:lvlJc w:val="right"/>
      <w:pPr>
        <w:tabs>
          <w:tab w:val="num" w:pos="1260"/>
        </w:tabs>
        <w:ind w:left="1260" w:hanging="420"/>
      </w:pPr>
    </w:lvl>
    <w:lvl w:ilvl="3" w:tplc="531A9ED4" w:tentative="1">
      <w:start w:val="1"/>
      <w:numFmt w:val="decimal"/>
      <w:lvlText w:val="%4."/>
      <w:lvlJc w:val="left"/>
      <w:pPr>
        <w:tabs>
          <w:tab w:val="num" w:pos="1680"/>
        </w:tabs>
        <w:ind w:left="1680" w:hanging="420"/>
      </w:pPr>
    </w:lvl>
    <w:lvl w:ilvl="4" w:tplc="9B209206" w:tentative="1">
      <w:start w:val="1"/>
      <w:numFmt w:val="lowerLetter"/>
      <w:lvlText w:val="%5)"/>
      <w:lvlJc w:val="left"/>
      <w:pPr>
        <w:tabs>
          <w:tab w:val="num" w:pos="2100"/>
        </w:tabs>
        <w:ind w:left="2100" w:hanging="420"/>
      </w:pPr>
    </w:lvl>
    <w:lvl w:ilvl="5" w:tplc="8674AC50" w:tentative="1">
      <w:start w:val="1"/>
      <w:numFmt w:val="lowerRoman"/>
      <w:lvlText w:val="%6."/>
      <w:lvlJc w:val="right"/>
      <w:pPr>
        <w:tabs>
          <w:tab w:val="num" w:pos="2520"/>
        </w:tabs>
        <w:ind w:left="2520" w:hanging="420"/>
      </w:pPr>
    </w:lvl>
    <w:lvl w:ilvl="6" w:tplc="E40A1368" w:tentative="1">
      <w:start w:val="1"/>
      <w:numFmt w:val="decimal"/>
      <w:lvlText w:val="%7."/>
      <w:lvlJc w:val="left"/>
      <w:pPr>
        <w:tabs>
          <w:tab w:val="num" w:pos="2940"/>
        </w:tabs>
        <w:ind w:left="2940" w:hanging="420"/>
      </w:pPr>
    </w:lvl>
    <w:lvl w:ilvl="7" w:tplc="BAE69B32" w:tentative="1">
      <w:start w:val="1"/>
      <w:numFmt w:val="lowerLetter"/>
      <w:lvlText w:val="%8)"/>
      <w:lvlJc w:val="left"/>
      <w:pPr>
        <w:tabs>
          <w:tab w:val="num" w:pos="3360"/>
        </w:tabs>
        <w:ind w:left="3360" w:hanging="420"/>
      </w:pPr>
    </w:lvl>
    <w:lvl w:ilvl="8" w:tplc="712643D4"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B5D8BC2E">
      <w:start w:val="1"/>
      <w:numFmt w:val="none"/>
      <w:lvlRestart w:val="0"/>
      <w:pStyle w:val="aff0"/>
      <w:lvlText w:val="%1注"/>
      <w:lvlJc w:val="left"/>
      <w:pPr>
        <w:tabs>
          <w:tab w:val="num" w:pos="760"/>
        </w:tabs>
        <w:ind w:left="760" w:hanging="284"/>
      </w:pPr>
    </w:lvl>
    <w:lvl w:ilvl="1" w:tplc="A7B2FB84" w:tentative="1">
      <w:start w:val="1"/>
      <w:numFmt w:val="lowerLetter"/>
      <w:lvlText w:val="%2)"/>
      <w:lvlJc w:val="left"/>
      <w:pPr>
        <w:tabs>
          <w:tab w:val="num" w:pos="840"/>
        </w:tabs>
        <w:ind w:left="840" w:hanging="420"/>
      </w:pPr>
    </w:lvl>
    <w:lvl w:ilvl="2" w:tplc="BD1C51B8" w:tentative="1">
      <w:start w:val="1"/>
      <w:numFmt w:val="lowerRoman"/>
      <w:lvlText w:val="%3."/>
      <w:lvlJc w:val="right"/>
      <w:pPr>
        <w:tabs>
          <w:tab w:val="num" w:pos="1260"/>
        </w:tabs>
        <w:ind w:left="1260" w:hanging="420"/>
      </w:pPr>
    </w:lvl>
    <w:lvl w:ilvl="3" w:tplc="556EECC0" w:tentative="1">
      <w:start w:val="1"/>
      <w:numFmt w:val="decimal"/>
      <w:lvlText w:val="%4."/>
      <w:lvlJc w:val="left"/>
      <w:pPr>
        <w:tabs>
          <w:tab w:val="num" w:pos="1680"/>
        </w:tabs>
        <w:ind w:left="1680" w:hanging="420"/>
      </w:pPr>
    </w:lvl>
    <w:lvl w:ilvl="4" w:tplc="27CAC696" w:tentative="1">
      <w:start w:val="1"/>
      <w:numFmt w:val="lowerLetter"/>
      <w:lvlText w:val="%5)"/>
      <w:lvlJc w:val="left"/>
      <w:pPr>
        <w:tabs>
          <w:tab w:val="num" w:pos="2100"/>
        </w:tabs>
        <w:ind w:left="2100" w:hanging="420"/>
      </w:pPr>
    </w:lvl>
    <w:lvl w:ilvl="5" w:tplc="FB02450E" w:tentative="1">
      <w:start w:val="1"/>
      <w:numFmt w:val="lowerRoman"/>
      <w:lvlText w:val="%6."/>
      <w:lvlJc w:val="right"/>
      <w:pPr>
        <w:tabs>
          <w:tab w:val="num" w:pos="2520"/>
        </w:tabs>
        <w:ind w:left="2520" w:hanging="420"/>
      </w:pPr>
    </w:lvl>
    <w:lvl w:ilvl="6" w:tplc="904EA1C0" w:tentative="1">
      <w:start w:val="1"/>
      <w:numFmt w:val="decimal"/>
      <w:lvlText w:val="%7."/>
      <w:lvlJc w:val="left"/>
      <w:pPr>
        <w:tabs>
          <w:tab w:val="num" w:pos="2940"/>
        </w:tabs>
        <w:ind w:left="2940" w:hanging="420"/>
      </w:pPr>
    </w:lvl>
    <w:lvl w:ilvl="7" w:tplc="EF448A88" w:tentative="1">
      <w:start w:val="1"/>
      <w:numFmt w:val="lowerLetter"/>
      <w:lvlText w:val="%8)"/>
      <w:lvlJc w:val="left"/>
      <w:pPr>
        <w:tabs>
          <w:tab w:val="num" w:pos="3360"/>
        </w:tabs>
        <w:ind w:left="3360" w:hanging="420"/>
      </w:pPr>
    </w:lvl>
    <w:lvl w:ilvl="8" w:tplc="23D29646"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5644D918">
      <w:start w:val="1"/>
      <w:numFmt w:val="decimal"/>
      <w:pStyle w:val="aff9"/>
      <w:lvlText w:val="%1)"/>
      <w:lvlJc w:val="left"/>
      <w:pPr>
        <w:tabs>
          <w:tab w:val="num" w:pos="823"/>
        </w:tabs>
        <w:ind w:left="823" w:hanging="420"/>
      </w:pPr>
    </w:lvl>
    <w:lvl w:ilvl="1" w:tplc="F454EA98" w:tentative="1">
      <w:start w:val="1"/>
      <w:numFmt w:val="lowerLetter"/>
      <w:lvlText w:val="%2)"/>
      <w:lvlJc w:val="left"/>
      <w:pPr>
        <w:tabs>
          <w:tab w:val="num" w:pos="840"/>
        </w:tabs>
        <w:ind w:left="840" w:hanging="420"/>
      </w:pPr>
    </w:lvl>
    <w:lvl w:ilvl="2" w:tplc="716EEBA6" w:tentative="1">
      <w:start w:val="1"/>
      <w:numFmt w:val="lowerRoman"/>
      <w:lvlText w:val="%3."/>
      <w:lvlJc w:val="right"/>
      <w:pPr>
        <w:tabs>
          <w:tab w:val="num" w:pos="1260"/>
        </w:tabs>
        <w:ind w:left="1260" w:hanging="420"/>
      </w:pPr>
    </w:lvl>
    <w:lvl w:ilvl="3" w:tplc="F98AE9D8" w:tentative="1">
      <w:start w:val="1"/>
      <w:numFmt w:val="decimal"/>
      <w:lvlText w:val="%4."/>
      <w:lvlJc w:val="left"/>
      <w:pPr>
        <w:tabs>
          <w:tab w:val="num" w:pos="1680"/>
        </w:tabs>
        <w:ind w:left="1680" w:hanging="420"/>
      </w:pPr>
    </w:lvl>
    <w:lvl w:ilvl="4" w:tplc="BE044596" w:tentative="1">
      <w:start w:val="1"/>
      <w:numFmt w:val="lowerLetter"/>
      <w:lvlText w:val="%5)"/>
      <w:lvlJc w:val="left"/>
      <w:pPr>
        <w:tabs>
          <w:tab w:val="num" w:pos="2100"/>
        </w:tabs>
        <w:ind w:left="2100" w:hanging="420"/>
      </w:pPr>
    </w:lvl>
    <w:lvl w:ilvl="5" w:tplc="FE860180" w:tentative="1">
      <w:start w:val="1"/>
      <w:numFmt w:val="lowerRoman"/>
      <w:lvlText w:val="%6."/>
      <w:lvlJc w:val="right"/>
      <w:pPr>
        <w:tabs>
          <w:tab w:val="num" w:pos="2520"/>
        </w:tabs>
        <w:ind w:left="2520" w:hanging="420"/>
      </w:pPr>
    </w:lvl>
    <w:lvl w:ilvl="6" w:tplc="F496CBF0" w:tentative="1">
      <w:start w:val="1"/>
      <w:numFmt w:val="decimal"/>
      <w:lvlText w:val="%7."/>
      <w:lvlJc w:val="left"/>
      <w:pPr>
        <w:tabs>
          <w:tab w:val="num" w:pos="2940"/>
        </w:tabs>
        <w:ind w:left="2940" w:hanging="420"/>
      </w:pPr>
    </w:lvl>
    <w:lvl w:ilvl="7" w:tplc="52865C06" w:tentative="1">
      <w:start w:val="1"/>
      <w:numFmt w:val="lowerLetter"/>
      <w:lvlText w:val="%8)"/>
      <w:lvlJc w:val="left"/>
      <w:pPr>
        <w:tabs>
          <w:tab w:val="num" w:pos="3360"/>
        </w:tabs>
        <w:ind w:left="3360" w:hanging="420"/>
      </w:pPr>
    </w:lvl>
    <w:lvl w:ilvl="8" w:tplc="A5DA1CD0" w:tentative="1">
      <w:start w:val="1"/>
      <w:numFmt w:val="lowerRoman"/>
      <w:lvlText w:val="%9."/>
      <w:lvlJc w:val="right"/>
      <w:pPr>
        <w:tabs>
          <w:tab w:val="num"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0"/>
  </w:num>
  <w:num w:numId="3">
    <w:abstractNumId w:val="26"/>
  </w:num>
  <w:num w:numId="4">
    <w:abstractNumId w:val="0"/>
  </w:num>
  <w:num w:numId="5">
    <w:abstractNumId w:val="20"/>
  </w:num>
  <w:num w:numId="6">
    <w:abstractNumId w:val="5"/>
  </w:num>
  <w:num w:numId="7">
    <w:abstractNumId w:val="18"/>
  </w:num>
  <w:num w:numId="8">
    <w:abstractNumId w:val="13"/>
  </w:num>
  <w:num w:numId="9">
    <w:abstractNumId w:val="23"/>
  </w:num>
  <w:num w:numId="10">
    <w:abstractNumId w:val="8"/>
  </w:num>
  <w:num w:numId="11">
    <w:abstractNumId w:val="9"/>
  </w:num>
  <w:num w:numId="12">
    <w:abstractNumId w:val="16"/>
  </w:num>
  <w:num w:numId="13">
    <w:abstractNumId w:val="24"/>
  </w:num>
  <w:num w:numId="14">
    <w:abstractNumId w:val="4"/>
  </w:num>
  <w:num w:numId="15">
    <w:abstractNumId w:val="14"/>
  </w:num>
  <w:num w:numId="16">
    <w:abstractNumId w:val="25"/>
  </w:num>
  <w:num w:numId="17">
    <w:abstractNumId w:val="11"/>
  </w:num>
  <w:num w:numId="18">
    <w:abstractNumId w:val="6"/>
  </w:num>
  <w:num w:numId="19">
    <w:abstractNumId w:val="10"/>
  </w:num>
  <w:num w:numId="20">
    <w:abstractNumId w:val="22"/>
  </w:num>
  <w:num w:numId="21">
    <w:abstractNumId w:val="3"/>
  </w:num>
  <w:num w:numId="22">
    <w:abstractNumId w:val="7"/>
  </w:num>
  <w:num w:numId="23">
    <w:abstractNumId w:val="19"/>
  </w:num>
  <w:num w:numId="24">
    <w:abstractNumId w:val="27"/>
  </w:num>
  <w:num w:numId="25">
    <w:abstractNumId w:val="21"/>
  </w:num>
  <w:num w:numId="26">
    <w:abstractNumId w:val="17"/>
  </w:num>
  <w:num w:numId="27">
    <w:abstractNumId w:val="29"/>
  </w:num>
  <w:num w:numId="28">
    <w:abstractNumId w:val="15"/>
  </w:num>
  <w:num w:numId="29">
    <w:abstractNumId w:val="28"/>
  </w:num>
  <w:num w:numId="30">
    <w:abstractNumId w:val="2"/>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C3"/>
    <w:rsid w:val="0000040A"/>
    <w:rsid w:val="00000A94"/>
    <w:rsid w:val="00001972"/>
    <w:rsid w:val="00001D9A"/>
    <w:rsid w:val="000060F3"/>
    <w:rsid w:val="00007B3A"/>
    <w:rsid w:val="000107E0"/>
    <w:rsid w:val="00011FDE"/>
    <w:rsid w:val="00012FFD"/>
    <w:rsid w:val="000138DC"/>
    <w:rsid w:val="00014162"/>
    <w:rsid w:val="00014340"/>
    <w:rsid w:val="00016A9C"/>
    <w:rsid w:val="00022184"/>
    <w:rsid w:val="00022762"/>
    <w:rsid w:val="00023705"/>
    <w:rsid w:val="000238E0"/>
    <w:rsid w:val="000249DB"/>
    <w:rsid w:val="0002595E"/>
    <w:rsid w:val="000303C3"/>
    <w:rsid w:val="000331D3"/>
    <w:rsid w:val="000346A5"/>
    <w:rsid w:val="000359C3"/>
    <w:rsid w:val="00035A7D"/>
    <w:rsid w:val="0004249A"/>
    <w:rsid w:val="00043282"/>
    <w:rsid w:val="00044286"/>
    <w:rsid w:val="0004459F"/>
    <w:rsid w:val="00047F28"/>
    <w:rsid w:val="000503AA"/>
    <w:rsid w:val="000506A1"/>
    <w:rsid w:val="000515DD"/>
    <w:rsid w:val="000525FB"/>
    <w:rsid w:val="0005265A"/>
    <w:rsid w:val="000539DD"/>
    <w:rsid w:val="00053BD3"/>
    <w:rsid w:val="000556ED"/>
    <w:rsid w:val="00055FE2"/>
    <w:rsid w:val="0005616F"/>
    <w:rsid w:val="00056C5A"/>
    <w:rsid w:val="00060C2E"/>
    <w:rsid w:val="00061033"/>
    <w:rsid w:val="000619E9"/>
    <w:rsid w:val="000622D4"/>
    <w:rsid w:val="0006357D"/>
    <w:rsid w:val="00067F1E"/>
    <w:rsid w:val="00071CC0"/>
    <w:rsid w:val="00073C8C"/>
    <w:rsid w:val="00074B14"/>
    <w:rsid w:val="00077B64"/>
    <w:rsid w:val="00080A1C"/>
    <w:rsid w:val="000816C6"/>
    <w:rsid w:val="00082317"/>
    <w:rsid w:val="00083D2C"/>
    <w:rsid w:val="0008403F"/>
    <w:rsid w:val="00084467"/>
    <w:rsid w:val="00086AA1"/>
    <w:rsid w:val="00086BC4"/>
    <w:rsid w:val="00087A77"/>
    <w:rsid w:val="00090CA6"/>
    <w:rsid w:val="00092B8A"/>
    <w:rsid w:val="00092FB0"/>
    <w:rsid w:val="000934C5"/>
    <w:rsid w:val="00093D25"/>
    <w:rsid w:val="00094D73"/>
    <w:rsid w:val="00096D63"/>
    <w:rsid w:val="000972CC"/>
    <w:rsid w:val="000A0B60"/>
    <w:rsid w:val="000A0EB8"/>
    <w:rsid w:val="000A19FC"/>
    <w:rsid w:val="000A296B"/>
    <w:rsid w:val="000A7311"/>
    <w:rsid w:val="000B060F"/>
    <w:rsid w:val="000B0695"/>
    <w:rsid w:val="000B0DDD"/>
    <w:rsid w:val="000B1592"/>
    <w:rsid w:val="000B1FF2"/>
    <w:rsid w:val="000B3CDA"/>
    <w:rsid w:val="000B6A0B"/>
    <w:rsid w:val="000C0F6C"/>
    <w:rsid w:val="000C11DB"/>
    <w:rsid w:val="000C2DCA"/>
    <w:rsid w:val="000C2FBD"/>
    <w:rsid w:val="000C3E10"/>
    <w:rsid w:val="000C407D"/>
    <w:rsid w:val="000C4B41"/>
    <w:rsid w:val="000C57D6"/>
    <w:rsid w:val="000C5DD4"/>
    <w:rsid w:val="000C6942"/>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0259"/>
    <w:rsid w:val="00122920"/>
    <w:rsid w:val="00124E4F"/>
    <w:rsid w:val="001260B7"/>
    <w:rsid w:val="001265CB"/>
    <w:rsid w:val="001321C6"/>
    <w:rsid w:val="001325C4"/>
    <w:rsid w:val="00133010"/>
    <w:rsid w:val="001337A1"/>
    <w:rsid w:val="001338EE"/>
    <w:rsid w:val="00133AAE"/>
    <w:rsid w:val="00135323"/>
    <w:rsid w:val="001356C4"/>
    <w:rsid w:val="00135FB6"/>
    <w:rsid w:val="00141114"/>
    <w:rsid w:val="001427FA"/>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170F"/>
    <w:rsid w:val="0017340B"/>
    <w:rsid w:val="00173FB1"/>
    <w:rsid w:val="00176D73"/>
    <w:rsid w:val="00176DFD"/>
    <w:rsid w:val="0018233D"/>
    <w:rsid w:val="0018386D"/>
    <w:rsid w:val="001852C9"/>
    <w:rsid w:val="00190087"/>
    <w:rsid w:val="001913C4"/>
    <w:rsid w:val="0019348F"/>
    <w:rsid w:val="00193A07"/>
    <w:rsid w:val="00194C95"/>
    <w:rsid w:val="00195C34"/>
    <w:rsid w:val="001A1803"/>
    <w:rsid w:val="001A1A53"/>
    <w:rsid w:val="001A234A"/>
    <w:rsid w:val="001A2853"/>
    <w:rsid w:val="001A5603"/>
    <w:rsid w:val="001B06E8"/>
    <w:rsid w:val="001B228B"/>
    <w:rsid w:val="001B65BB"/>
    <w:rsid w:val="001B71D0"/>
    <w:rsid w:val="001B71EE"/>
    <w:rsid w:val="001C04A8"/>
    <w:rsid w:val="001C16B5"/>
    <w:rsid w:val="001C2C03"/>
    <w:rsid w:val="001C42F7"/>
    <w:rsid w:val="001C49E5"/>
    <w:rsid w:val="001C5DF5"/>
    <w:rsid w:val="001C680C"/>
    <w:rsid w:val="001C7FEA"/>
    <w:rsid w:val="001D0499"/>
    <w:rsid w:val="001D0BBE"/>
    <w:rsid w:val="001D0ED4"/>
    <w:rsid w:val="001D124D"/>
    <w:rsid w:val="001D1C53"/>
    <w:rsid w:val="001D212F"/>
    <w:rsid w:val="001D29D7"/>
    <w:rsid w:val="001D2DE7"/>
    <w:rsid w:val="001D411C"/>
    <w:rsid w:val="001D54AF"/>
    <w:rsid w:val="001D5E93"/>
    <w:rsid w:val="001E1B6A"/>
    <w:rsid w:val="001E2484"/>
    <w:rsid w:val="001E2BEC"/>
    <w:rsid w:val="001E2EA2"/>
    <w:rsid w:val="001E34BF"/>
    <w:rsid w:val="001E3CC4"/>
    <w:rsid w:val="001E4882"/>
    <w:rsid w:val="001E73AB"/>
    <w:rsid w:val="001F092D"/>
    <w:rsid w:val="001F143A"/>
    <w:rsid w:val="001F1605"/>
    <w:rsid w:val="001F2508"/>
    <w:rsid w:val="001F4445"/>
    <w:rsid w:val="001F4816"/>
    <w:rsid w:val="001F69B4"/>
    <w:rsid w:val="001F77C7"/>
    <w:rsid w:val="00200183"/>
    <w:rsid w:val="0020107D"/>
    <w:rsid w:val="00202AA4"/>
    <w:rsid w:val="002031F7"/>
    <w:rsid w:val="002040E6"/>
    <w:rsid w:val="00204FE3"/>
    <w:rsid w:val="0020527B"/>
    <w:rsid w:val="00210B15"/>
    <w:rsid w:val="002116EB"/>
    <w:rsid w:val="00213F0B"/>
    <w:rsid w:val="002142EA"/>
    <w:rsid w:val="002204BB"/>
    <w:rsid w:val="00221B79"/>
    <w:rsid w:val="00221C6B"/>
    <w:rsid w:val="002236F0"/>
    <w:rsid w:val="002253A1"/>
    <w:rsid w:val="00225CF8"/>
    <w:rsid w:val="0022794E"/>
    <w:rsid w:val="0023377F"/>
    <w:rsid w:val="00233D64"/>
    <w:rsid w:val="0023482A"/>
    <w:rsid w:val="002359CB"/>
    <w:rsid w:val="00243540"/>
    <w:rsid w:val="0024497B"/>
    <w:rsid w:val="0024515B"/>
    <w:rsid w:val="00246021"/>
    <w:rsid w:val="00246344"/>
    <w:rsid w:val="0024666E"/>
    <w:rsid w:val="00247F52"/>
    <w:rsid w:val="00250B25"/>
    <w:rsid w:val="00250BBE"/>
    <w:rsid w:val="0025194F"/>
    <w:rsid w:val="0026148A"/>
    <w:rsid w:val="00262696"/>
    <w:rsid w:val="0026366B"/>
    <w:rsid w:val="002643C3"/>
    <w:rsid w:val="00264A0C"/>
    <w:rsid w:val="00267EF4"/>
    <w:rsid w:val="00270CB8"/>
    <w:rsid w:val="00272B08"/>
    <w:rsid w:val="00281BB8"/>
    <w:rsid w:val="00281E9E"/>
    <w:rsid w:val="00283A76"/>
    <w:rsid w:val="00285170"/>
    <w:rsid w:val="00285361"/>
    <w:rsid w:val="00287CFC"/>
    <w:rsid w:val="00292D60"/>
    <w:rsid w:val="00294D34"/>
    <w:rsid w:val="00294E3B"/>
    <w:rsid w:val="00296193"/>
    <w:rsid w:val="00296C66"/>
    <w:rsid w:val="00296EBE"/>
    <w:rsid w:val="002974E3"/>
    <w:rsid w:val="002A084B"/>
    <w:rsid w:val="002A1260"/>
    <w:rsid w:val="002A1589"/>
    <w:rsid w:val="002A1608"/>
    <w:rsid w:val="002A25DC"/>
    <w:rsid w:val="002A2D29"/>
    <w:rsid w:val="002A3AAB"/>
    <w:rsid w:val="002A4CEA"/>
    <w:rsid w:val="002A5977"/>
    <w:rsid w:val="002A5A13"/>
    <w:rsid w:val="002A7F44"/>
    <w:rsid w:val="002B0394"/>
    <w:rsid w:val="002B0C40"/>
    <w:rsid w:val="002B1966"/>
    <w:rsid w:val="002B4508"/>
    <w:rsid w:val="002B5779"/>
    <w:rsid w:val="002B7332"/>
    <w:rsid w:val="002B7F51"/>
    <w:rsid w:val="002C09E7"/>
    <w:rsid w:val="002C1B28"/>
    <w:rsid w:val="002C1F23"/>
    <w:rsid w:val="002C3F07"/>
    <w:rsid w:val="002C5278"/>
    <w:rsid w:val="002C7AF7"/>
    <w:rsid w:val="002C7EBB"/>
    <w:rsid w:val="002D06C1"/>
    <w:rsid w:val="002D42B5"/>
    <w:rsid w:val="002D4F1A"/>
    <w:rsid w:val="002D6EC6"/>
    <w:rsid w:val="002D79AC"/>
    <w:rsid w:val="002E039D"/>
    <w:rsid w:val="002E2D65"/>
    <w:rsid w:val="002E4D5A"/>
    <w:rsid w:val="002E6326"/>
    <w:rsid w:val="002F30E0"/>
    <w:rsid w:val="002F35E4"/>
    <w:rsid w:val="002F3730"/>
    <w:rsid w:val="002F38E1"/>
    <w:rsid w:val="002F7AF6"/>
    <w:rsid w:val="00300E63"/>
    <w:rsid w:val="00302F5F"/>
    <w:rsid w:val="0030441D"/>
    <w:rsid w:val="00306063"/>
    <w:rsid w:val="00311925"/>
    <w:rsid w:val="00311BC1"/>
    <w:rsid w:val="003135FE"/>
    <w:rsid w:val="00313B85"/>
    <w:rsid w:val="00314BDF"/>
    <w:rsid w:val="00317988"/>
    <w:rsid w:val="003221B4"/>
    <w:rsid w:val="00322E62"/>
    <w:rsid w:val="00324EDD"/>
    <w:rsid w:val="00326EBB"/>
    <w:rsid w:val="00330BC1"/>
    <w:rsid w:val="00336C64"/>
    <w:rsid w:val="00337162"/>
    <w:rsid w:val="0034194F"/>
    <w:rsid w:val="00344605"/>
    <w:rsid w:val="00346565"/>
    <w:rsid w:val="003474AA"/>
    <w:rsid w:val="00350D1D"/>
    <w:rsid w:val="00352C83"/>
    <w:rsid w:val="003615D2"/>
    <w:rsid w:val="003638A6"/>
    <w:rsid w:val="0036429C"/>
    <w:rsid w:val="00364A53"/>
    <w:rsid w:val="003654CB"/>
    <w:rsid w:val="00365F86"/>
    <w:rsid w:val="00365F87"/>
    <w:rsid w:val="003705F4"/>
    <w:rsid w:val="00370D58"/>
    <w:rsid w:val="00371316"/>
    <w:rsid w:val="0037399F"/>
    <w:rsid w:val="00376713"/>
    <w:rsid w:val="0037673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50D9"/>
    <w:rsid w:val="003974EB"/>
    <w:rsid w:val="00397CC5"/>
    <w:rsid w:val="003A1582"/>
    <w:rsid w:val="003A28C1"/>
    <w:rsid w:val="003A4077"/>
    <w:rsid w:val="003B09AD"/>
    <w:rsid w:val="003B1F18"/>
    <w:rsid w:val="003B58AC"/>
    <w:rsid w:val="003B5BF0"/>
    <w:rsid w:val="003B60BF"/>
    <w:rsid w:val="003B6BE3"/>
    <w:rsid w:val="003C010C"/>
    <w:rsid w:val="003C0A6C"/>
    <w:rsid w:val="003C4980"/>
    <w:rsid w:val="003C4E88"/>
    <w:rsid w:val="003C5A43"/>
    <w:rsid w:val="003C5ECC"/>
    <w:rsid w:val="003C7FA1"/>
    <w:rsid w:val="003D0519"/>
    <w:rsid w:val="003D0FF6"/>
    <w:rsid w:val="003D262C"/>
    <w:rsid w:val="003D5BBE"/>
    <w:rsid w:val="003D6D61"/>
    <w:rsid w:val="003E091D"/>
    <w:rsid w:val="003E1518"/>
    <w:rsid w:val="003E1C53"/>
    <w:rsid w:val="003E2A69"/>
    <w:rsid w:val="003E2D49"/>
    <w:rsid w:val="003E2FD4"/>
    <w:rsid w:val="003E49F6"/>
    <w:rsid w:val="003E691D"/>
    <w:rsid w:val="003F0841"/>
    <w:rsid w:val="003F23D3"/>
    <w:rsid w:val="003F3F08"/>
    <w:rsid w:val="003F49F1"/>
    <w:rsid w:val="003F6272"/>
    <w:rsid w:val="003F6443"/>
    <w:rsid w:val="00400E72"/>
    <w:rsid w:val="00401400"/>
    <w:rsid w:val="00401848"/>
    <w:rsid w:val="00404869"/>
    <w:rsid w:val="00405884"/>
    <w:rsid w:val="00407D39"/>
    <w:rsid w:val="0041477A"/>
    <w:rsid w:val="004167A3"/>
    <w:rsid w:val="00430BDF"/>
    <w:rsid w:val="00432DAA"/>
    <w:rsid w:val="0043411F"/>
    <w:rsid w:val="00434305"/>
    <w:rsid w:val="004347D3"/>
    <w:rsid w:val="00435B34"/>
    <w:rsid w:val="00435DF7"/>
    <w:rsid w:val="0043749B"/>
    <w:rsid w:val="0044083F"/>
    <w:rsid w:val="00440B1E"/>
    <w:rsid w:val="00441AE7"/>
    <w:rsid w:val="00445574"/>
    <w:rsid w:val="004467FB"/>
    <w:rsid w:val="00452D6B"/>
    <w:rsid w:val="00454484"/>
    <w:rsid w:val="0045517B"/>
    <w:rsid w:val="00460497"/>
    <w:rsid w:val="00463B77"/>
    <w:rsid w:val="00463C7B"/>
    <w:rsid w:val="00463F10"/>
    <w:rsid w:val="004644A6"/>
    <w:rsid w:val="004659BD"/>
    <w:rsid w:val="00470775"/>
    <w:rsid w:val="004746B1"/>
    <w:rsid w:val="0047583F"/>
    <w:rsid w:val="00484936"/>
    <w:rsid w:val="00485C89"/>
    <w:rsid w:val="00486BE3"/>
    <w:rsid w:val="004905E4"/>
    <w:rsid w:val="00490A89"/>
    <w:rsid w:val="00490AB4"/>
    <w:rsid w:val="00492F02"/>
    <w:rsid w:val="00493341"/>
    <w:rsid w:val="004939AE"/>
    <w:rsid w:val="00494421"/>
    <w:rsid w:val="004A12DF"/>
    <w:rsid w:val="004A1BA8"/>
    <w:rsid w:val="004A4B57"/>
    <w:rsid w:val="004A63FA"/>
    <w:rsid w:val="004B0F34"/>
    <w:rsid w:val="004B2701"/>
    <w:rsid w:val="004B2E1B"/>
    <w:rsid w:val="004B3E93"/>
    <w:rsid w:val="004B6C05"/>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A61"/>
    <w:rsid w:val="004E7184"/>
    <w:rsid w:val="004F391A"/>
    <w:rsid w:val="004F3CFB"/>
    <w:rsid w:val="004F6456"/>
    <w:rsid w:val="004F696E"/>
    <w:rsid w:val="004F6C71"/>
    <w:rsid w:val="004F773D"/>
    <w:rsid w:val="00501139"/>
    <w:rsid w:val="0050363E"/>
    <w:rsid w:val="005039BC"/>
    <w:rsid w:val="005043BB"/>
    <w:rsid w:val="005045C9"/>
    <w:rsid w:val="00504A3D"/>
    <w:rsid w:val="00505767"/>
    <w:rsid w:val="005073F0"/>
    <w:rsid w:val="00510A7B"/>
    <w:rsid w:val="0051280E"/>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3BF7"/>
    <w:rsid w:val="005441CC"/>
    <w:rsid w:val="00546432"/>
    <w:rsid w:val="005479DA"/>
    <w:rsid w:val="00547BCC"/>
    <w:rsid w:val="0055013B"/>
    <w:rsid w:val="00551F6F"/>
    <w:rsid w:val="00555044"/>
    <w:rsid w:val="00560149"/>
    <w:rsid w:val="00561475"/>
    <w:rsid w:val="00563A93"/>
    <w:rsid w:val="0056487B"/>
    <w:rsid w:val="00564FB9"/>
    <w:rsid w:val="00573D9E"/>
    <w:rsid w:val="005801E3"/>
    <w:rsid w:val="00581802"/>
    <w:rsid w:val="00582828"/>
    <w:rsid w:val="005836A8"/>
    <w:rsid w:val="00584262"/>
    <w:rsid w:val="00586630"/>
    <w:rsid w:val="00587ADD"/>
    <w:rsid w:val="00596160"/>
    <w:rsid w:val="005966E2"/>
    <w:rsid w:val="00597007"/>
    <w:rsid w:val="005A0966"/>
    <w:rsid w:val="005A11B7"/>
    <w:rsid w:val="005A260B"/>
    <w:rsid w:val="005A3843"/>
    <w:rsid w:val="005A4A1B"/>
    <w:rsid w:val="005A7830"/>
    <w:rsid w:val="005A7FCE"/>
    <w:rsid w:val="005B0F3F"/>
    <w:rsid w:val="005B22B9"/>
    <w:rsid w:val="005B44E1"/>
    <w:rsid w:val="005B4903"/>
    <w:rsid w:val="005B51CE"/>
    <w:rsid w:val="005B54C3"/>
    <w:rsid w:val="005B5885"/>
    <w:rsid w:val="005B5CD7"/>
    <w:rsid w:val="005B6CF6"/>
    <w:rsid w:val="005B7422"/>
    <w:rsid w:val="005C29B8"/>
    <w:rsid w:val="005C4FFD"/>
    <w:rsid w:val="005C5F21"/>
    <w:rsid w:val="005C7156"/>
    <w:rsid w:val="005D0C75"/>
    <w:rsid w:val="005D4171"/>
    <w:rsid w:val="005D6A95"/>
    <w:rsid w:val="005D6B2C"/>
    <w:rsid w:val="005D6D9C"/>
    <w:rsid w:val="005E2335"/>
    <w:rsid w:val="005E34CA"/>
    <w:rsid w:val="005E3C18"/>
    <w:rsid w:val="005E7881"/>
    <w:rsid w:val="005E78E0"/>
    <w:rsid w:val="005F0D9C"/>
    <w:rsid w:val="005F284E"/>
    <w:rsid w:val="005F46CC"/>
    <w:rsid w:val="006002B2"/>
    <w:rsid w:val="006015CE"/>
    <w:rsid w:val="00604784"/>
    <w:rsid w:val="00606419"/>
    <w:rsid w:val="00607D29"/>
    <w:rsid w:val="00612952"/>
    <w:rsid w:val="00614CC1"/>
    <w:rsid w:val="00615A9D"/>
    <w:rsid w:val="006162BE"/>
    <w:rsid w:val="00616BBB"/>
    <w:rsid w:val="00617387"/>
    <w:rsid w:val="00620B46"/>
    <w:rsid w:val="006252D8"/>
    <w:rsid w:val="006259BC"/>
    <w:rsid w:val="0062630E"/>
    <w:rsid w:val="0062636B"/>
    <w:rsid w:val="00626922"/>
    <w:rsid w:val="00632182"/>
    <w:rsid w:val="00632AE0"/>
    <w:rsid w:val="00633C17"/>
    <w:rsid w:val="00635256"/>
    <w:rsid w:val="00636A43"/>
    <w:rsid w:val="00636E3E"/>
    <w:rsid w:val="006379F7"/>
    <w:rsid w:val="00637E4D"/>
    <w:rsid w:val="00640620"/>
    <w:rsid w:val="00641A1F"/>
    <w:rsid w:val="00644BC6"/>
    <w:rsid w:val="00645904"/>
    <w:rsid w:val="00651ACB"/>
    <w:rsid w:val="00651C47"/>
    <w:rsid w:val="00652AB2"/>
    <w:rsid w:val="00654EC0"/>
    <w:rsid w:val="0065525B"/>
    <w:rsid w:val="00655D4F"/>
    <w:rsid w:val="00660B69"/>
    <w:rsid w:val="006640E5"/>
    <w:rsid w:val="006646F1"/>
    <w:rsid w:val="00664929"/>
    <w:rsid w:val="00664F62"/>
    <w:rsid w:val="006653AE"/>
    <w:rsid w:val="006655E1"/>
    <w:rsid w:val="00671DF3"/>
    <w:rsid w:val="00672060"/>
    <w:rsid w:val="00672A0C"/>
    <w:rsid w:val="00672BFD"/>
    <w:rsid w:val="006747B3"/>
    <w:rsid w:val="00675AE4"/>
    <w:rsid w:val="006770F4"/>
    <w:rsid w:val="00677A84"/>
    <w:rsid w:val="0068026D"/>
    <w:rsid w:val="00680A27"/>
    <w:rsid w:val="00680FB7"/>
    <w:rsid w:val="00681182"/>
    <w:rsid w:val="006816A4"/>
    <w:rsid w:val="006819B8"/>
    <w:rsid w:val="006840A6"/>
    <w:rsid w:val="006850CD"/>
    <w:rsid w:val="00685AAB"/>
    <w:rsid w:val="00692CA4"/>
    <w:rsid w:val="006A07AA"/>
    <w:rsid w:val="006A25E5"/>
    <w:rsid w:val="006A2B46"/>
    <w:rsid w:val="006A336D"/>
    <w:rsid w:val="006A37B9"/>
    <w:rsid w:val="006A5D19"/>
    <w:rsid w:val="006B2672"/>
    <w:rsid w:val="006B54BF"/>
    <w:rsid w:val="006B5F44"/>
    <w:rsid w:val="006B5F90"/>
    <w:rsid w:val="006B62E4"/>
    <w:rsid w:val="006C1BBA"/>
    <w:rsid w:val="006C201A"/>
    <w:rsid w:val="006C2079"/>
    <w:rsid w:val="006C58FF"/>
    <w:rsid w:val="006C5A62"/>
    <w:rsid w:val="006C5AAF"/>
    <w:rsid w:val="006C5D68"/>
    <w:rsid w:val="006C6976"/>
    <w:rsid w:val="006C6DD0"/>
    <w:rsid w:val="006D04EA"/>
    <w:rsid w:val="006D16C4"/>
    <w:rsid w:val="006D3507"/>
    <w:rsid w:val="006D3E96"/>
    <w:rsid w:val="006D4515"/>
    <w:rsid w:val="006D4BB1"/>
    <w:rsid w:val="006D6593"/>
    <w:rsid w:val="006D6AF5"/>
    <w:rsid w:val="006D6F1B"/>
    <w:rsid w:val="006D7E9A"/>
    <w:rsid w:val="006F03A8"/>
    <w:rsid w:val="006F2ACA"/>
    <w:rsid w:val="006F2ADC"/>
    <w:rsid w:val="006F2BFE"/>
    <w:rsid w:val="006F31E9"/>
    <w:rsid w:val="006F6284"/>
    <w:rsid w:val="007002C5"/>
    <w:rsid w:val="007037BB"/>
    <w:rsid w:val="00704387"/>
    <w:rsid w:val="00706E61"/>
    <w:rsid w:val="00707669"/>
    <w:rsid w:val="00707A5C"/>
    <w:rsid w:val="00711CBA"/>
    <w:rsid w:val="00711FB5"/>
    <w:rsid w:val="00712A01"/>
    <w:rsid w:val="00714F58"/>
    <w:rsid w:val="00722FBF"/>
    <w:rsid w:val="00722FC2"/>
    <w:rsid w:val="00725949"/>
    <w:rsid w:val="00727FA2"/>
    <w:rsid w:val="007322D9"/>
    <w:rsid w:val="00732BC0"/>
    <w:rsid w:val="00736B5B"/>
    <w:rsid w:val="0073720F"/>
    <w:rsid w:val="00737796"/>
    <w:rsid w:val="0074165C"/>
    <w:rsid w:val="007417C7"/>
    <w:rsid w:val="007432CA"/>
    <w:rsid w:val="007439EB"/>
    <w:rsid w:val="00743CB4"/>
    <w:rsid w:val="00743F0A"/>
    <w:rsid w:val="007444E8"/>
    <w:rsid w:val="0074548E"/>
    <w:rsid w:val="00745773"/>
    <w:rsid w:val="00746534"/>
    <w:rsid w:val="00746800"/>
    <w:rsid w:val="007501A8"/>
    <w:rsid w:val="00750EE1"/>
    <w:rsid w:val="00752B4D"/>
    <w:rsid w:val="00755402"/>
    <w:rsid w:val="00756B26"/>
    <w:rsid w:val="00756EDF"/>
    <w:rsid w:val="007609A2"/>
    <w:rsid w:val="00763000"/>
    <w:rsid w:val="00765C43"/>
    <w:rsid w:val="00765EFB"/>
    <w:rsid w:val="007671CA"/>
    <w:rsid w:val="00767C61"/>
    <w:rsid w:val="0077008A"/>
    <w:rsid w:val="00773B7B"/>
    <w:rsid w:val="00773C1F"/>
    <w:rsid w:val="00774DA4"/>
    <w:rsid w:val="00775C2E"/>
    <w:rsid w:val="00776599"/>
    <w:rsid w:val="0078114B"/>
    <w:rsid w:val="00781DD2"/>
    <w:rsid w:val="007834C3"/>
    <w:rsid w:val="00783ECF"/>
    <w:rsid w:val="0078413A"/>
    <w:rsid w:val="007900AC"/>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6727"/>
    <w:rsid w:val="007D76BD"/>
    <w:rsid w:val="007E0BF1"/>
    <w:rsid w:val="007E0D98"/>
    <w:rsid w:val="007E7582"/>
    <w:rsid w:val="007F0ED8"/>
    <w:rsid w:val="007F0F63"/>
    <w:rsid w:val="007F1D5C"/>
    <w:rsid w:val="007F75CE"/>
    <w:rsid w:val="00800B1C"/>
    <w:rsid w:val="008013A4"/>
    <w:rsid w:val="008027CE"/>
    <w:rsid w:val="00802F42"/>
    <w:rsid w:val="00804383"/>
    <w:rsid w:val="00804BB7"/>
    <w:rsid w:val="00806F34"/>
    <w:rsid w:val="00810257"/>
    <w:rsid w:val="008104F5"/>
    <w:rsid w:val="00811072"/>
    <w:rsid w:val="00811369"/>
    <w:rsid w:val="00814E50"/>
    <w:rsid w:val="00815419"/>
    <w:rsid w:val="0081618A"/>
    <w:rsid w:val="008163C8"/>
    <w:rsid w:val="00816C9C"/>
    <w:rsid w:val="00817325"/>
    <w:rsid w:val="008209E6"/>
    <w:rsid w:val="00820C9C"/>
    <w:rsid w:val="00823303"/>
    <w:rsid w:val="008233B2"/>
    <w:rsid w:val="00823A9F"/>
    <w:rsid w:val="00823C85"/>
    <w:rsid w:val="00825138"/>
    <w:rsid w:val="008269DD"/>
    <w:rsid w:val="00830621"/>
    <w:rsid w:val="0083348C"/>
    <w:rsid w:val="008373D3"/>
    <w:rsid w:val="00837A74"/>
    <w:rsid w:val="00840617"/>
    <w:rsid w:val="00842A47"/>
    <w:rsid w:val="00843C13"/>
    <w:rsid w:val="008454F8"/>
    <w:rsid w:val="0084619B"/>
    <w:rsid w:val="008477B3"/>
    <w:rsid w:val="00851342"/>
    <w:rsid w:val="0085173A"/>
    <w:rsid w:val="008603CE"/>
    <w:rsid w:val="008620FC"/>
    <w:rsid w:val="008627A5"/>
    <w:rsid w:val="00863E05"/>
    <w:rsid w:val="00865ACA"/>
    <w:rsid w:val="00865D28"/>
    <w:rsid w:val="00865F85"/>
    <w:rsid w:val="008663C6"/>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573F"/>
    <w:rsid w:val="00896337"/>
    <w:rsid w:val="00896DFF"/>
    <w:rsid w:val="0089762C"/>
    <w:rsid w:val="008A1893"/>
    <w:rsid w:val="008A7500"/>
    <w:rsid w:val="008A769A"/>
    <w:rsid w:val="008A7E6F"/>
    <w:rsid w:val="008B095C"/>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123"/>
    <w:rsid w:val="008D453D"/>
    <w:rsid w:val="008D53AD"/>
    <w:rsid w:val="008D562B"/>
    <w:rsid w:val="008D5733"/>
    <w:rsid w:val="008D622B"/>
    <w:rsid w:val="008D666C"/>
    <w:rsid w:val="008D7B54"/>
    <w:rsid w:val="008E0C9D"/>
    <w:rsid w:val="008E1648"/>
    <w:rsid w:val="008E1B3E"/>
    <w:rsid w:val="008E2319"/>
    <w:rsid w:val="008E2A0C"/>
    <w:rsid w:val="008E4BB6"/>
    <w:rsid w:val="008E5518"/>
    <w:rsid w:val="008E6A84"/>
    <w:rsid w:val="008F0CDC"/>
    <w:rsid w:val="008F17A3"/>
    <w:rsid w:val="008F1ED3"/>
    <w:rsid w:val="008F4C29"/>
    <w:rsid w:val="008F70BD"/>
    <w:rsid w:val="008F788F"/>
    <w:rsid w:val="008F7EA2"/>
    <w:rsid w:val="00900A49"/>
    <w:rsid w:val="00902722"/>
    <w:rsid w:val="009027BC"/>
    <w:rsid w:val="00905F8F"/>
    <w:rsid w:val="009062E6"/>
    <w:rsid w:val="00911BE5"/>
    <w:rsid w:val="00913CA9"/>
    <w:rsid w:val="009145AE"/>
    <w:rsid w:val="009146CE"/>
    <w:rsid w:val="00914CA7"/>
    <w:rsid w:val="00914F1A"/>
    <w:rsid w:val="00915C3E"/>
    <w:rsid w:val="009161A8"/>
    <w:rsid w:val="0091673D"/>
    <w:rsid w:val="009245F5"/>
    <w:rsid w:val="009249EC"/>
    <w:rsid w:val="009253EF"/>
    <w:rsid w:val="009273B3"/>
    <w:rsid w:val="009279F3"/>
    <w:rsid w:val="009305B5"/>
    <w:rsid w:val="00934C12"/>
    <w:rsid w:val="00937ED7"/>
    <w:rsid w:val="009429D5"/>
    <w:rsid w:val="00942BF1"/>
    <w:rsid w:val="00945180"/>
    <w:rsid w:val="00945428"/>
    <w:rsid w:val="0094607B"/>
    <w:rsid w:val="00951202"/>
    <w:rsid w:val="00952C52"/>
    <w:rsid w:val="00953604"/>
    <w:rsid w:val="009610DC"/>
    <w:rsid w:val="00961490"/>
    <w:rsid w:val="0096381A"/>
    <w:rsid w:val="00965E04"/>
    <w:rsid w:val="009674AD"/>
    <w:rsid w:val="0097094E"/>
    <w:rsid w:val="00970CDC"/>
    <w:rsid w:val="00977010"/>
    <w:rsid w:val="00977D02"/>
    <w:rsid w:val="00980504"/>
    <w:rsid w:val="009809BB"/>
    <w:rsid w:val="00982D22"/>
    <w:rsid w:val="0098364B"/>
    <w:rsid w:val="00983BF9"/>
    <w:rsid w:val="009911AF"/>
    <w:rsid w:val="00991875"/>
    <w:rsid w:val="00991F92"/>
    <w:rsid w:val="00992985"/>
    <w:rsid w:val="00992FF2"/>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565E"/>
    <w:rsid w:val="009B6029"/>
    <w:rsid w:val="009B6971"/>
    <w:rsid w:val="009B7C8B"/>
    <w:rsid w:val="009C27F1"/>
    <w:rsid w:val="009C3152"/>
    <w:rsid w:val="009C4CFA"/>
    <w:rsid w:val="009C5070"/>
    <w:rsid w:val="009D112C"/>
    <w:rsid w:val="009D47FA"/>
    <w:rsid w:val="009D50D2"/>
    <w:rsid w:val="009D6BCA"/>
    <w:rsid w:val="009E0F62"/>
    <w:rsid w:val="009E113D"/>
    <w:rsid w:val="009E2231"/>
    <w:rsid w:val="009E4A58"/>
    <w:rsid w:val="009E5A2D"/>
    <w:rsid w:val="009E5AB2"/>
    <w:rsid w:val="009E6219"/>
    <w:rsid w:val="009E6CB9"/>
    <w:rsid w:val="009E7B0D"/>
    <w:rsid w:val="009F03B3"/>
    <w:rsid w:val="009F150A"/>
    <w:rsid w:val="009F7A78"/>
    <w:rsid w:val="00A01757"/>
    <w:rsid w:val="00A0280C"/>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D03"/>
    <w:rsid w:val="00A24F7B"/>
    <w:rsid w:val="00A30EFC"/>
    <w:rsid w:val="00A317C8"/>
    <w:rsid w:val="00A31984"/>
    <w:rsid w:val="00A32D73"/>
    <w:rsid w:val="00A32ECE"/>
    <w:rsid w:val="00A3367B"/>
    <w:rsid w:val="00A3597D"/>
    <w:rsid w:val="00A40091"/>
    <w:rsid w:val="00A4030F"/>
    <w:rsid w:val="00A41C79"/>
    <w:rsid w:val="00A41CB5"/>
    <w:rsid w:val="00A42CDF"/>
    <w:rsid w:val="00A4452E"/>
    <w:rsid w:val="00A4472C"/>
    <w:rsid w:val="00A44E69"/>
    <w:rsid w:val="00A4573B"/>
    <w:rsid w:val="00A4574E"/>
    <w:rsid w:val="00A4661E"/>
    <w:rsid w:val="00A54AD1"/>
    <w:rsid w:val="00A55BD6"/>
    <w:rsid w:val="00A55D50"/>
    <w:rsid w:val="00A57142"/>
    <w:rsid w:val="00A60F7A"/>
    <w:rsid w:val="00A648CD"/>
    <w:rsid w:val="00A6537A"/>
    <w:rsid w:val="00A66DEE"/>
    <w:rsid w:val="00A67866"/>
    <w:rsid w:val="00A70B07"/>
    <w:rsid w:val="00A71B4F"/>
    <w:rsid w:val="00A723F8"/>
    <w:rsid w:val="00A72B88"/>
    <w:rsid w:val="00A7420B"/>
    <w:rsid w:val="00A77CCB"/>
    <w:rsid w:val="00A8054D"/>
    <w:rsid w:val="00A83D8D"/>
    <w:rsid w:val="00A8446B"/>
    <w:rsid w:val="00A8473F"/>
    <w:rsid w:val="00A862D6"/>
    <w:rsid w:val="00A8715E"/>
    <w:rsid w:val="00A90642"/>
    <w:rsid w:val="00A910D6"/>
    <w:rsid w:val="00A9295B"/>
    <w:rsid w:val="00A93B09"/>
    <w:rsid w:val="00A952D7"/>
    <w:rsid w:val="00A95595"/>
    <w:rsid w:val="00A963F7"/>
    <w:rsid w:val="00A96AD8"/>
    <w:rsid w:val="00AA052C"/>
    <w:rsid w:val="00AA0A8C"/>
    <w:rsid w:val="00AA1E45"/>
    <w:rsid w:val="00AA2A24"/>
    <w:rsid w:val="00AA4286"/>
    <w:rsid w:val="00AA456B"/>
    <w:rsid w:val="00AA57F5"/>
    <w:rsid w:val="00AA672E"/>
    <w:rsid w:val="00AA6EC9"/>
    <w:rsid w:val="00AB2788"/>
    <w:rsid w:val="00AB6309"/>
    <w:rsid w:val="00AB6C5F"/>
    <w:rsid w:val="00AB7129"/>
    <w:rsid w:val="00AC27A6"/>
    <w:rsid w:val="00AC30F7"/>
    <w:rsid w:val="00AC3A5A"/>
    <w:rsid w:val="00AC4D95"/>
    <w:rsid w:val="00AC5DF4"/>
    <w:rsid w:val="00AD0AEF"/>
    <w:rsid w:val="00AD0D9A"/>
    <w:rsid w:val="00AD11B7"/>
    <w:rsid w:val="00AD1A94"/>
    <w:rsid w:val="00AD1C05"/>
    <w:rsid w:val="00AD2278"/>
    <w:rsid w:val="00AD3367"/>
    <w:rsid w:val="00AD4126"/>
    <w:rsid w:val="00AD421C"/>
    <w:rsid w:val="00AD44FA"/>
    <w:rsid w:val="00AD7F9D"/>
    <w:rsid w:val="00AE070A"/>
    <w:rsid w:val="00AE101C"/>
    <w:rsid w:val="00AE7F27"/>
    <w:rsid w:val="00AF0C18"/>
    <w:rsid w:val="00AF1B9E"/>
    <w:rsid w:val="00AF47C5"/>
    <w:rsid w:val="00AF5398"/>
    <w:rsid w:val="00AF56C4"/>
    <w:rsid w:val="00B049AF"/>
    <w:rsid w:val="00B07242"/>
    <w:rsid w:val="00B10534"/>
    <w:rsid w:val="00B110C6"/>
    <w:rsid w:val="00B113DB"/>
    <w:rsid w:val="00B11D8A"/>
    <w:rsid w:val="00B12981"/>
    <w:rsid w:val="00B147DD"/>
    <w:rsid w:val="00B156FD"/>
    <w:rsid w:val="00B21F61"/>
    <w:rsid w:val="00B22105"/>
    <w:rsid w:val="00B23045"/>
    <w:rsid w:val="00B257B2"/>
    <w:rsid w:val="00B261F1"/>
    <w:rsid w:val="00B265BC"/>
    <w:rsid w:val="00B306EC"/>
    <w:rsid w:val="00B30A7B"/>
    <w:rsid w:val="00B31FB1"/>
    <w:rsid w:val="00B33952"/>
    <w:rsid w:val="00B33C5E"/>
    <w:rsid w:val="00B342F4"/>
    <w:rsid w:val="00B34369"/>
    <w:rsid w:val="00B346F9"/>
    <w:rsid w:val="00B34B64"/>
    <w:rsid w:val="00B34DC2"/>
    <w:rsid w:val="00B378E5"/>
    <w:rsid w:val="00B4346D"/>
    <w:rsid w:val="00B440F4"/>
    <w:rsid w:val="00B447A5"/>
    <w:rsid w:val="00B44818"/>
    <w:rsid w:val="00B4654C"/>
    <w:rsid w:val="00B47293"/>
    <w:rsid w:val="00B47EC5"/>
    <w:rsid w:val="00B52120"/>
    <w:rsid w:val="00B54ABC"/>
    <w:rsid w:val="00B56FBE"/>
    <w:rsid w:val="00B61B22"/>
    <w:rsid w:val="00B62B58"/>
    <w:rsid w:val="00B63174"/>
    <w:rsid w:val="00B65149"/>
    <w:rsid w:val="00B66567"/>
    <w:rsid w:val="00B66F52"/>
    <w:rsid w:val="00B66FE5"/>
    <w:rsid w:val="00B675B7"/>
    <w:rsid w:val="00B72880"/>
    <w:rsid w:val="00B755C6"/>
    <w:rsid w:val="00B758BF"/>
    <w:rsid w:val="00B7637C"/>
    <w:rsid w:val="00B805F2"/>
    <w:rsid w:val="00B827A6"/>
    <w:rsid w:val="00B831CE"/>
    <w:rsid w:val="00B86677"/>
    <w:rsid w:val="00B87131"/>
    <w:rsid w:val="00B9127B"/>
    <w:rsid w:val="00B91566"/>
    <w:rsid w:val="00B9320C"/>
    <w:rsid w:val="00B939B1"/>
    <w:rsid w:val="00B96D40"/>
    <w:rsid w:val="00B97386"/>
    <w:rsid w:val="00BA263B"/>
    <w:rsid w:val="00BA42B2"/>
    <w:rsid w:val="00BA49F0"/>
    <w:rsid w:val="00BA58D4"/>
    <w:rsid w:val="00BA5B9E"/>
    <w:rsid w:val="00BA7C9A"/>
    <w:rsid w:val="00BB5F8F"/>
    <w:rsid w:val="00BB657A"/>
    <w:rsid w:val="00BC1A4E"/>
    <w:rsid w:val="00BC1F48"/>
    <w:rsid w:val="00BC5DC7"/>
    <w:rsid w:val="00BC63D5"/>
    <w:rsid w:val="00BC6B8B"/>
    <w:rsid w:val="00BC73D8"/>
    <w:rsid w:val="00BD14EA"/>
    <w:rsid w:val="00BD52D7"/>
    <w:rsid w:val="00BD5AD2"/>
    <w:rsid w:val="00BD6082"/>
    <w:rsid w:val="00BE11BF"/>
    <w:rsid w:val="00BE1FF0"/>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1B1"/>
    <w:rsid w:val="00C14D87"/>
    <w:rsid w:val="00C21540"/>
    <w:rsid w:val="00C21906"/>
    <w:rsid w:val="00C21BFA"/>
    <w:rsid w:val="00C24C8D"/>
    <w:rsid w:val="00C2531E"/>
    <w:rsid w:val="00C25FE2"/>
    <w:rsid w:val="00C26B53"/>
    <w:rsid w:val="00C279B2"/>
    <w:rsid w:val="00C33E50"/>
    <w:rsid w:val="00C34C20"/>
    <w:rsid w:val="00C35A3E"/>
    <w:rsid w:val="00C42130"/>
    <w:rsid w:val="00C423A4"/>
    <w:rsid w:val="00C42958"/>
    <w:rsid w:val="00C44BF5"/>
    <w:rsid w:val="00C513D0"/>
    <w:rsid w:val="00C5300F"/>
    <w:rsid w:val="00C55232"/>
    <w:rsid w:val="00C553A4"/>
    <w:rsid w:val="00C55A06"/>
    <w:rsid w:val="00C55D03"/>
    <w:rsid w:val="00C601BC"/>
    <w:rsid w:val="00C60A93"/>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5B45"/>
    <w:rsid w:val="00CA662A"/>
    <w:rsid w:val="00CA7AFD"/>
    <w:rsid w:val="00CA7C3C"/>
    <w:rsid w:val="00CB0189"/>
    <w:rsid w:val="00CB0BA2"/>
    <w:rsid w:val="00CB1A42"/>
    <w:rsid w:val="00CB1B0C"/>
    <w:rsid w:val="00CB2C0B"/>
    <w:rsid w:val="00CB4C4D"/>
    <w:rsid w:val="00CB517D"/>
    <w:rsid w:val="00CC038D"/>
    <w:rsid w:val="00CC39FF"/>
    <w:rsid w:val="00CC3C2F"/>
    <w:rsid w:val="00CC4AC8"/>
    <w:rsid w:val="00CC5233"/>
    <w:rsid w:val="00CC58FF"/>
    <w:rsid w:val="00CC5DE6"/>
    <w:rsid w:val="00CC6E4E"/>
    <w:rsid w:val="00CC6FE8"/>
    <w:rsid w:val="00CC7202"/>
    <w:rsid w:val="00CD2808"/>
    <w:rsid w:val="00CD28BF"/>
    <w:rsid w:val="00CD4092"/>
    <w:rsid w:val="00CD4A20"/>
    <w:rsid w:val="00CD4DEA"/>
    <w:rsid w:val="00CD50A1"/>
    <w:rsid w:val="00CD519E"/>
    <w:rsid w:val="00CD60FE"/>
    <w:rsid w:val="00CE0562"/>
    <w:rsid w:val="00CE0C4F"/>
    <w:rsid w:val="00CE30EA"/>
    <w:rsid w:val="00CE65F1"/>
    <w:rsid w:val="00CF0482"/>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E57"/>
    <w:rsid w:val="00D10F50"/>
    <w:rsid w:val="00D11272"/>
    <w:rsid w:val="00D126F5"/>
    <w:rsid w:val="00D1489E"/>
    <w:rsid w:val="00D15CB9"/>
    <w:rsid w:val="00D1621B"/>
    <w:rsid w:val="00D20737"/>
    <w:rsid w:val="00D21E81"/>
    <w:rsid w:val="00D223DE"/>
    <w:rsid w:val="00D232A0"/>
    <w:rsid w:val="00D25E37"/>
    <w:rsid w:val="00D2661A"/>
    <w:rsid w:val="00D27582"/>
    <w:rsid w:val="00D32719"/>
    <w:rsid w:val="00D32F15"/>
    <w:rsid w:val="00D33333"/>
    <w:rsid w:val="00D352A2"/>
    <w:rsid w:val="00D36A7E"/>
    <w:rsid w:val="00D402D9"/>
    <w:rsid w:val="00D40A83"/>
    <w:rsid w:val="00D41201"/>
    <w:rsid w:val="00D4162B"/>
    <w:rsid w:val="00D4514F"/>
    <w:rsid w:val="00D451E2"/>
    <w:rsid w:val="00D4545E"/>
    <w:rsid w:val="00D45E89"/>
    <w:rsid w:val="00D45E8D"/>
    <w:rsid w:val="00D466AE"/>
    <w:rsid w:val="00D47199"/>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5AED"/>
    <w:rsid w:val="00D97F99"/>
    <w:rsid w:val="00DA031B"/>
    <w:rsid w:val="00DA19E7"/>
    <w:rsid w:val="00DA1E08"/>
    <w:rsid w:val="00DA24F8"/>
    <w:rsid w:val="00DA28E8"/>
    <w:rsid w:val="00DA38D3"/>
    <w:rsid w:val="00DA3932"/>
    <w:rsid w:val="00DA47A0"/>
    <w:rsid w:val="00DA6142"/>
    <w:rsid w:val="00DA64F8"/>
    <w:rsid w:val="00DA6C15"/>
    <w:rsid w:val="00DA7370"/>
    <w:rsid w:val="00DB38EE"/>
    <w:rsid w:val="00DB498B"/>
    <w:rsid w:val="00DB504C"/>
    <w:rsid w:val="00DB66CA"/>
    <w:rsid w:val="00DB6BCA"/>
    <w:rsid w:val="00DC0321"/>
    <w:rsid w:val="00DC3067"/>
    <w:rsid w:val="00DC34AA"/>
    <w:rsid w:val="00DC370B"/>
    <w:rsid w:val="00DC3D7D"/>
    <w:rsid w:val="00DC5B90"/>
    <w:rsid w:val="00DD00F2"/>
    <w:rsid w:val="00DD00FF"/>
    <w:rsid w:val="00DD0619"/>
    <w:rsid w:val="00DD07FB"/>
    <w:rsid w:val="00DD181A"/>
    <w:rsid w:val="00DD25C6"/>
    <w:rsid w:val="00DD3C87"/>
    <w:rsid w:val="00DD4151"/>
    <w:rsid w:val="00DD54B0"/>
    <w:rsid w:val="00DD57EE"/>
    <w:rsid w:val="00DD6BCC"/>
    <w:rsid w:val="00DE0A4B"/>
    <w:rsid w:val="00DE2410"/>
    <w:rsid w:val="00DE27C5"/>
    <w:rsid w:val="00DE2939"/>
    <w:rsid w:val="00DE51F0"/>
    <w:rsid w:val="00DE6E81"/>
    <w:rsid w:val="00DE703F"/>
    <w:rsid w:val="00DE7595"/>
    <w:rsid w:val="00DF15BE"/>
    <w:rsid w:val="00DF1961"/>
    <w:rsid w:val="00DF19F3"/>
    <w:rsid w:val="00DF44DE"/>
    <w:rsid w:val="00DF54E2"/>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8D2"/>
    <w:rsid w:val="00E35D1E"/>
    <w:rsid w:val="00E364F9"/>
    <w:rsid w:val="00E365FA"/>
    <w:rsid w:val="00E37EF8"/>
    <w:rsid w:val="00E40C94"/>
    <w:rsid w:val="00E44A83"/>
    <w:rsid w:val="00E4553D"/>
    <w:rsid w:val="00E468A6"/>
    <w:rsid w:val="00E502C1"/>
    <w:rsid w:val="00E502DD"/>
    <w:rsid w:val="00E50D3A"/>
    <w:rsid w:val="00E51387"/>
    <w:rsid w:val="00E51A6D"/>
    <w:rsid w:val="00E51E68"/>
    <w:rsid w:val="00E52EFD"/>
    <w:rsid w:val="00E5408A"/>
    <w:rsid w:val="00E56800"/>
    <w:rsid w:val="00E60CD7"/>
    <w:rsid w:val="00E62FF9"/>
    <w:rsid w:val="00E635D6"/>
    <w:rsid w:val="00E639BC"/>
    <w:rsid w:val="00E664CC"/>
    <w:rsid w:val="00E70388"/>
    <w:rsid w:val="00E70F92"/>
    <w:rsid w:val="00E73D83"/>
    <w:rsid w:val="00E74C54"/>
    <w:rsid w:val="00E77A03"/>
    <w:rsid w:val="00E80B5B"/>
    <w:rsid w:val="00E822E8"/>
    <w:rsid w:val="00E82554"/>
    <w:rsid w:val="00E82606"/>
    <w:rsid w:val="00E846C8"/>
    <w:rsid w:val="00E84957"/>
    <w:rsid w:val="00E84A55"/>
    <w:rsid w:val="00E85BFF"/>
    <w:rsid w:val="00E8707A"/>
    <w:rsid w:val="00E90391"/>
    <w:rsid w:val="00E906C2"/>
    <w:rsid w:val="00E912AF"/>
    <w:rsid w:val="00E9311F"/>
    <w:rsid w:val="00E934D1"/>
    <w:rsid w:val="00E94AF0"/>
    <w:rsid w:val="00E95D13"/>
    <w:rsid w:val="00E95DD3"/>
    <w:rsid w:val="00E969D5"/>
    <w:rsid w:val="00E96A6B"/>
    <w:rsid w:val="00EA2C0D"/>
    <w:rsid w:val="00EA3195"/>
    <w:rsid w:val="00EA58D1"/>
    <w:rsid w:val="00EA61BC"/>
    <w:rsid w:val="00EA681A"/>
    <w:rsid w:val="00EA735B"/>
    <w:rsid w:val="00EA7387"/>
    <w:rsid w:val="00EB1E69"/>
    <w:rsid w:val="00EB2086"/>
    <w:rsid w:val="00EB5EDF"/>
    <w:rsid w:val="00EB60FE"/>
    <w:rsid w:val="00EB74DB"/>
    <w:rsid w:val="00EC5359"/>
    <w:rsid w:val="00EC562A"/>
    <w:rsid w:val="00ED067A"/>
    <w:rsid w:val="00ED2B50"/>
    <w:rsid w:val="00EE0350"/>
    <w:rsid w:val="00EE0719"/>
    <w:rsid w:val="00EE0E80"/>
    <w:rsid w:val="00EE254A"/>
    <w:rsid w:val="00EE613F"/>
    <w:rsid w:val="00EE7295"/>
    <w:rsid w:val="00EE7869"/>
    <w:rsid w:val="00EF054A"/>
    <w:rsid w:val="00EF3235"/>
    <w:rsid w:val="00EF7E72"/>
    <w:rsid w:val="00F01FA8"/>
    <w:rsid w:val="00F06D37"/>
    <w:rsid w:val="00F07B9D"/>
    <w:rsid w:val="00F11586"/>
    <w:rsid w:val="00F1183B"/>
    <w:rsid w:val="00F11C9F"/>
    <w:rsid w:val="00F12263"/>
    <w:rsid w:val="00F1409D"/>
    <w:rsid w:val="00F14214"/>
    <w:rsid w:val="00F146BD"/>
    <w:rsid w:val="00F157A9"/>
    <w:rsid w:val="00F25BB6"/>
    <w:rsid w:val="00F26B7E"/>
    <w:rsid w:val="00F277E5"/>
    <w:rsid w:val="00F27A3B"/>
    <w:rsid w:val="00F30A50"/>
    <w:rsid w:val="00F33817"/>
    <w:rsid w:val="00F33DCC"/>
    <w:rsid w:val="00F408CA"/>
    <w:rsid w:val="00F420D5"/>
    <w:rsid w:val="00F451EA"/>
    <w:rsid w:val="00F45447"/>
    <w:rsid w:val="00F456C6"/>
    <w:rsid w:val="00F4577B"/>
    <w:rsid w:val="00F46496"/>
    <w:rsid w:val="00F474D0"/>
    <w:rsid w:val="00F50179"/>
    <w:rsid w:val="00F501CD"/>
    <w:rsid w:val="00F54D16"/>
    <w:rsid w:val="00F56511"/>
    <w:rsid w:val="00F6194E"/>
    <w:rsid w:val="00F623AC"/>
    <w:rsid w:val="00F6412A"/>
    <w:rsid w:val="00F65893"/>
    <w:rsid w:val="00F66A4A"/>
    <w:rsid w:val="00F71E22"/>
    <w:rsid w:val="00F72142"/>
    <w:rsid w:val="00F72AE7"/>
    <w:rsid w:val="00F75793"/>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4D6D"/>
    <w:rsid w:val="00FB54E8"/>
    <w:rsid w:val="00FB7054"/>
    <w:rsid w:val="00FC17B7"/>
    <w:rsid w:val="00FC2CB7"/>
    <w:rsid w:val="00FC4090"/>
    <w:rsid w:val="00FC55B4"/>
    <w:rsid w:val="00FC61B8"/>
    <w:rsid w:val="00FD00E6"/>
    <w:rsid w:val="00FD09A1"/>
    <w:rsid w:val="00FD2A7C"/>
    <w:rsid w:val="00FD59EB"/>
    <w:rsid w:val="00FD7299"/>
    <w:rsid w:val="00FE1F1F"/>
    <w:rsid w:val="00FE1FBE"/>
    <w:rsid w:val="00FE3901"/>
    <w:rsid w:val="00FE4422"/>
    <w:rsid w:val="00FE4BCE"/>
    <w:rsid w:val="00FE54AE"/>
    <w:rsid w:val="00FE576A"/>
    <w:rsid w:val="00FE61CF"/>
    <w:rsid w:val="00FE7E79"/>
    <w:rsid w:val="00FF3E7D"/>
    <w:rsid w:val="00FF5B99"/>
    <w:rsid w:val="00FF730C"/>
    <w:rsid w:val="00FF73F4"/>
    <w:rsid w:val="00FF7CE4"/>
    <w:rsid w:val="00FF7E39"/>
    <w:rsid w:val="2A1B308B"/>
    <w:rsid w:val="34203959"/>
    <w:rsid w:val="4DCB69C2"/>
    <w:rsid w:val="63517209"/>
    <w:rsid w:val="65B3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E8BE4DF"/>
  <w15:chartTrackingRefBased/>
  <w15:docId w15:val="{00C19235-35C3-4CD1-93EF-7153959D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paragraph" w:styleId="71">
    <w:name w:val="toc 7"/>
    <w:basedOn w:val="afff5"/>
    <w:next w:val="afff5"/>
    <w:autoRedefine/>
    <w:uiPriority w:val="39"/>
    <w:unhideWhenUsed/>
    <w:rsid w:val="006D3507"/>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character" w:customStyle="1" w:styleId="afffb">
    <w:name w:val="正文文本 字符"/>
    <w:link w:val="afffa"/>
    <w:rPr>
      <w:rFonts w:ascii="Times New Roman" w:eastAsia="宋体" w:hAnsi="Times New Roman" w:cs="Times New Roman"/>
      <w:szCs w:val="20"/>
    </w:rPr>
  </w:style>
  <w:style w:type="paragraph" w:styleId="51">
    <w:name w:val="toc 5"/>
    <w:basedOn w:val="afff5"/>
    <w:next w:val="afff5"/>
    <w:autoRedefine/>
    <w:uiPriority w:val="39"/>
    <w:unhideWhenUsed/>
    <w:rsid w:val="006D3507"/>
    <w:pPr>
      <w:ind w:left="839"/>
    </w:pPr>
    <w:rPr>
      <w:rFonts w:ascii="宋体"/>
    </w:rPr>
  </w:style>
  <w:style w:type="paragraph" w:styleId="31">
    <w:name w:val="toc 3"/>
    <w:basedOn w:val="afff5"/>
    <w:next w:val="afff5"/>
    <w:autoRedefine/>
    <w:uiPriority w:val="39"/>
    <w:unhideWhenUsed/>
    <w:rsid w:val="006D3507"/>
    <w:pPr>
      <w:spacing w:line="300" w:lineRule="exact"/>
      <w:ind w:left="420"/>
    </w:pPr>
    <w:rPr>
      <w:rFonts w:ascii="宋体"/>
    </w:rPr>
  </w:style>
  <w:style w:type="paragraph" w:styleId="afffc">
    <w:name w:val="Balloon Text"/>
    <w:basedOn w:val="afff5"/>
    <w:link w:val="afffd"/>
    <w:uiPriority w:val="99"/>
    <w:unhideWhenUsed/>
    <w:qFormat/>
    <w:rPr>
      <w:sz w:val="18"/>
      <w:szCs w:val="18"/>
    </w:rPr>
  </w:style>
  <w:style w:type="character" w:customStyle="1" w:styleId="afffd">
    <w:name w:val="批注框文本 字符"/>
    <w:link w:val="afffc"/>
    <w:uiPriority w:val="99"/>
    <w:semiHidden/>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character" w:customStyle="1" w:styleId="affff1">
    <w:name w:val="页眉 字符"/>
    <w:link w:val="affff0"/>
    <w:uiPriority w:val="99"/>
    <w:qFormat/>
    <w:rPr>
      <w:rFonts w:ascii="Times New Roman" w:eastAsia="宋体" w:hAnsi="Times New Roman" w:cs="Times New Roman"/>
      <w:sz w:val="18"/>
      <w:szCs w:val="18"/>
    </w:rPr>
  </w:style>
  <w:style w:type="paragraph" w:styleId="11">
    <w:name w:val="toc 1"/>
    <w:basedOn w:val="afff5"/>
    <w:next w:val="afff5"/>
    <w:autoRedefine/>
    <w:uiPriority w:val="39"/>
    <w:unhideWhenUsed/>
    <w:rsid w:val="006D3507"/>
    <w:rPr>
      <w:rFonts w:ascii="宋体"/>
    </w:rPr>
  </w:style>
  <w:style w:type="paragraph" w:styleId="41">
    <w:name w:val="toc 4"/>
    <w:basedOn w:val="afff5"/>
    <w:next w:val="afff5"/>
    <w:autoRedefine/>
    <w:uiPriority w:val="39"/>
    <w:unhideWhenUsed/>
    <w:rsid w:val="006D3507"/>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character" w:customStyle="1" w:styleId="affff3">
    <w:name w:val="脚注文本 字符"/>
    <w:link w:val="affff2"/>
    <w:semiHidden/>
    <w:rPr>
      <w:rFonts w:ascii="宋体" w:eastAsia="宋体" w:hAnsi="Times New Roman" w:cs="Times New Roman"/>
      <w:sz w:val="18"/>
      <w:szCs w:val="18"/>
    </w:rPr>
  </w:style>
  <w:style w:type="paragraph" w:styleId="61">
    <w:name w:val="toc 6"/>
    <w:basedOn w:val="afff5"/>
    <w:next w:val="afff5"/>
    <w:autoRedefine/>
    <w:uiPriority w:val="39"/>
    <w:unhideWhenUsed/>
    <w:rsid w:val="006D3507"/>
    <w:pPr>
      <w:spacing w:line="300" w:lineRule="exact"/>
      <w:ind w:left="1049"/>
    </w:pPr>
    <w:rPr>
      <w:rFonts w:ascii="宋体"/>
    </w:rPr>
  </w:style>
  <w:style w:type="paragraph" w:styleId="affff4">
    <w:name w:val="table of figures"/>
    <w:basedOn w:val="afff5"/>
    <w:next w:val="afff5"/>
    <w:semiHidden/>
    <w:rsid w:val="006D3507"/>
    <w:pPr>
      <w:adjustRightInd/>
      <w:spacing w:line="240" w:lineRule="auto"/>
      <w:jc w:val="left"/>
    </w:pPr>
    <w:rPr>
      <w:szCs w:val="24"/>
    </w:rPr>
  </w:style>
  <w:style w:type="paragraph" w:styleId="24">
    <w:name w:val="toc 2"/>
    <w:basedOn w:val="afff5"/>
    <w:next w:val="afff5"/>
    <w:autoRedefine/>
    <w:uiPriority w:val="39"/>
    <w:unhideWhenUsed/>
    <w:rsid w:val="006D3507"/>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character" w:customStyle="1" w:styleId="affff6">
    <w:name w:val="标题 字符"/>
    <w:link w:val="affff5"/>
    <w:qFormat/>
    <w:rPr>
      <w:rFonts w:ascii="Arial" w:eastAsia="宋体" w:hAnsi="Arial" w:cs="Arial"/>
      <w:b/>
      <w:bCs/>
      <w:sz w:val="32"/>
      <w:szCs w:val="32"/>
    </w:rPr>
  </w:style>
  <w:style w:type="table" w:styleId="affff7">
    <w:name w:val="Table Grid"/>
    <w:basedOn w:val="af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dstrike w:val="0"/>
      <w:color w:val="auto"/>
      <w:spacing w:val="0"/>
      <w:w w:val="100"/>
      <w:position w:val="0"/>
      <w:sz w:val="21"/>
      <w:u w:val="none"/>
      <w:vertAlign w:val="baseline"/>
    </w:rPr>
  </w:style>
  <w:style w:type="character" w:styleId="affffc">
    <w:name w:val="footnote reference"/>
    <w:aliases w:val="标准文件_脚注引用"/>
    <w:semiHidden/>
    <w:rsid w:val="006D3507"/>
    <w:rPr>
      <w:rFonts w:ascii="宋体" w:eastAsia="宋体" w:hAnsi="宋体" w:cs="Times New Roman"/>
      <w:spacing w:val="0"/>
      <w:sz w:val="18"/>
      <w:vertAlign w:val="superscript"/>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rsid w:val="006D3507"/>
    <w:pPr>
      <w:ind w:left="198"/>
    </w:pPr>
    <w:rPr>
      <w:rFonts w:ascii="宋体" w:hAnsi="Times New Roman"/>
      <w:sz w:val="18"/>
    </w:rPr>
  </w:style>
  <w:style w:type="paragraph" w:customStyle="1" w:styleId="afffff2">
    <w:name w:val="标准文件_页脚奇数页"/>
    <w:rsid w:val="006D3507"/>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rsid w:val="006D3507"/>
    <w:pPr>
      <w:spacing w:line="0" w:lineRule="atLeast"/>
    </w:pPr>
    <w:rPr>
      <w:rFonts w:ascii="黑体" w:eastAsia="黑体" w:hAnsi="宋体"/>
    </w:rPr>
  </w:style>
  <w:style w:type="paragraph" w:customStyle="1" w:styleId="afffff4">
    <w:name w:val="标准文件_标准正文"/>
    <w:basedOn w:val="afff5"/>
    <w:next w:val="afffff5"/>
    <w:rsid w:val="006D3507"/>
    <w:pPr>
      <w:snapToGrid w:val="0"/>
      <w:ind w:firstLineChars="200" w:firstLine="200"/>
    </w:pPr>
    <w:rPr>
      <w:kern w:val="0"/>
    </w:rPr>
  </w:style>
  <w:style w:type="paragraph" w:customStyle="1" w:styleId="afffff5">
    <w:name w:val="标准文件_段"/>
    <w:link w:val="Char"/>
    <w:rsid w:val="006D3507"/>
    <w:pPr>
      <w:autoSpaceDE w:val="0"/>
      <w:autoSpaceDN w:val="0"/>
      <w:ind w:firstLineChars="200" w:firstLine="200"/>
      <w:jc w:val="both"/>
    </w:pPr>
    <w:rPr>
      <w:rFonts w:ascii="宋体" w:hAnsi="Times New Roman"/>
      <w:noProof/>
      <w:sz w:val="21"/>
    </w:rPr>
  </w:style>
  <w:style w:type="character" w:customStyle="1" w:styleId="Char">
    <w:name w:val="标准文件_段 Char"/>
    <w:link w:val="afffff5"/>
    <w:rsid w:val="006D3507"/>
    <w:rPr>
      <w:rFonts w:ascii="宋体" w:hAnsi="Times New Roman"/>
      <w:noProof/>
      <w:sz w:val="21"/>
    </w:rPr>
  </w:style>
  <w:style w:type="paragraph" w:customStyle="1" w:styleId="afffff6">
    <w:name w:val="标准文件_版本"/>
    <w:basedOn w:val="afffff4"/>
    <w:rsid w:val="006D3507"/>
    <w:pPr>
      <w:adjustRightInd/>
      <w:snapToGrid/>
      <w:ind w:firstLineChars="0" w:firstLine="0"/>
    </w:pPr>
    <w:rPr>
      <w:rFonts w:ascii="宋体" w:hAnsi="宋体"/>
      <w:kern w:val="2"/>
    </w:rPr>
  </w:style>
  <w:style w:type="paragraph" w:customStyle="1" w:styleId="afffff7">
    <w:name w:val="标准文件_标准部门"/>
    <w:basedOn w:val="afff5"/>
    <w:rsid w:val="006D3507"/>
    <w:pPr>
      <w:jc w:val="center"/>
    </w:pPr>
    <w:rPr>
      <w:rFonts w:ascii="黑体" w:eastAsia="黑体"/>
      <w:kern w:val="0"/>
      <w:sz w:val="44"/>
    </w:rPr>
  </w:style>
  <w:style w:type="paragraph" w:customStyle="1" w:styleId="afffff8">
    <w:name w:val="标准文件_标准代替"/>
    <w:basedOn w:val="afff5"/>
    <w:next w:val="afff5"/>
    <w:rsid w:val="006D3507"/>
    <w:pPr>
      <w:spacing w:line="310" w:lineRule="exact"/>
      <w:jc w:val="right"/>
    </w:pPr>
    <w:rPr>
      <w:rFonts w:ascii="宋体" w:hAnsi="宋体"/>
      <w:kern w:val="0"/>
    </w:rPr>
  </w:style>
  <w:style w:type="paragraph" w:customStyle="1" w:styleId="afffff9">
    <w:name w:val="标准文件_标准名称标题"/>
    <w:basedOn w:val="afff5"/>
    <w:next w:val="afff5"/>
    <w:rsid w:val="006D3507"/>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rsid w:val="006D3507"/>
    <w:pPr>
      <w:tabs>
        <w:tab w:val="center" w:pos="4154"/>
        <w:tab w:val="right" w:pos="8306"/>
      </w:tabs>
      <w:spacing w:after="120"/>
      <w:jc w:val="right"/>
    </w:pPr>
    <w:rPr>
      <w:rFonts w:ascii="黑体" w:eastAsia="黑体" w:hAnsi="宋体"/>
      <w:noProof/>
      <w:sz w:val="21"/>
    </w:rPr>
  </w:style>
  <w:style w:type="paragraph" w:customStyle="1" w:styleId="afffffb">
    <w:name w:val="标准文件_页眉偶数页"/>
    <w:basedOn w:val="afffffa"/>
    <w:next w:val="afff5"/>
    <w:rsid w:val="006D3507"/>
    <w:pPr>
      <w:jc w:val="left"/>
    </w:pPr>
  </w:style>
  <w:style w:type="paragraph" w:customStyle="1" w:styleId="afffffc">
    <w:name w:val="标准文件_参考文献标题"/>
    <w:basedOn w:val="afff5"/>
    <w:next w:val="afff5"/>
    <w:rsid w:val="006D3507"/>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6D3507"/>
    <w:pPr>
      <w:numPr>
        <w:numId w:val="4"/>
      </w:numPr>
    </w:pPr>
    <w:rPr>
      <w:rFonts w:ascii="宋体" w:hAnsi="Times New Roman"/>
    </w:rPr>
  </w:style>
  <w:style w:type="paragraph" w:customStyle="1" w:styleId="affe">
    <w:name w:val="标准文件_二级条标题"/>
    <w:next w:val="afffff5"/>
    <w:rsid w:val="006D3507"/>
    <w:pPr>
      <w:widowControl w:val="0"/>
      <w:numPr>
        <w:ilvl w:val="3"/>
        <w:numId w:val="24"/>
      </w:numPr>
      <w:spacing w:beforeLines="50" w:before="50" w:afterLines="50" w:after="50"/>
      <w:jc w:val="both"/>
      <w:outlineLvl w:val="2"/>
    </w:pPr>
    <w:rPr>
      <w:rFonts w:ascii="黑体" w:eastAsia="黑体" w:hAnsi="Times New Roman"/>
      <w:sz w:val="21"/>
    </w:rPr>
  </w:style>
  <w:style w:type="character" w:customStyle="1" w:styleId="afffffd">
    <w:name w:val="标准文件_发布"/>
    <w:rsid w:val="006D3507"/>
    <w:rPr>
      <w:rFonts w:ascii="黑体" w:eastAsia="黑体"/>
      <w:spacing w:val="0"/>
      <w:w w:val="100"/>
      <w:position w:val="3"/>
      <w:sz w:val="28"/>
    </w:rPr>
  </w:style>
  <w:style w:type="paragraph" w:customStyle="1" w:styleId="ad">
    <w:name w:val="标准文件_方框数字列项"/>
    <w:basedOn w:val="afffff5"/>
    <w:rsid w:val="006D3507"/>
    <w:pPr>
      <w:numPr>
        <w:numId w:val="6"/>
      </w:numPr>
      <w:ind w:firstLineChars="0" w:firstLine="0"/>
    </w:pPr>
  </w:style>
  <w:style w:type="paragraph" w:customStyle="1" w:styleId="afffffe">
    <w:name w:val="标准文件_封面标准编号"/>
    <w:basedOn w:val="afff5"/>
    <w:next w:val="afffff8"/>
    <w:rsid w:val="006D3507"/>
    <w:pPr>
      <w:spacing w:line="310" w:lineRule="exact"/>
      <w:jc w:val="right"/>
    </w:pPr>
    <w:rPr>
      <w:rFonts w:ascii="黑体" w:eastAsia="黑体"/>
      <w:kern w:val="0"/>
      <w:sz w:val="28"/>
    </w:rPr>
  </w:style>
  <w:style w:type="paragraph" w:customStyle="1" w:styleId="affffff">
    <w:name w:val="标准文件_封面标准分类号"/>
    <w:basedOn w:val="afff5"/>
    <w:rsid w:val="006D3507"/>
    <w:rPr>
      <w:rFonts w:ascii="黑体" w:eastAsia="黑体"/>
      <w:b/>
      <w:kern w:val="0"/>
      <w:sz w:val="28"/>
    </w:rPr>
  </w:style>
  <w:style w:type="paragraph" w:customStyle="1" w:styleId="affffff0">
    <w:name w:val="标准文件_封面标准名称"/>
    <w:basedOn w:val="afff5"/>
    <w:rsid w:val="006D3507"/>
    <w:pPr>
      <w:spacing w:line="240" w:lineRule="auto"/>
      <w:jc w:val="center"/>
    </w:pPr>
    <w:rPr>
      <w:rFonts w:ascii="黑体" w:eastAsia="黑体"/>
      <w:kern w:val="0"/>
      <w:sz w:val="52"/>
    </w:rPr>
  </w:style>
  <w:style w:type="paragraph" w:customStyle="1" w:styleId="affffff1">
    <w:name w:val="标准文件_封面标准英文名称"/>
    <w:basedOn w:val="afff5"/>
    <w:rsid w:val="006D3507"/>
    <w:pPr>
      <w:spacing w:line="240" w:lineRule="auto"/>
      <w:jc w:val="center"/>
    </w:pPr>
    <w:rPr>
      <w:rFonts w:ascii="黑体" w:eastAsia="黑体"/>
      <w:b/>
      <w:sz w:val="28"/>
    </w:rPr>
  </w:style>
  <w:style w:type="paragraph" w:customStyle="1" w:styleId="affffff2">
    <w:name w:val="标准文件_封面发布日期"/>
    <w:basedOn w:val="afff5"/>
    <w:rsid w:val="006D3507"/>
    <w:pPr>
      <w:spacing w:line="310" w:lineRule="exact"/>
    </w:pPr>
    <w:rPr>
      <w:rFonts w:ascii="黑体" w:eastAsia="黑体"/>
      <w:kern w:val="0"/>
      <w:sz w:val="28"/>
    </w:rPr>
  </w:style>
  <w:style w:type="paragraph" w:customStyle="1" w:styleId="affffff3">
    <w:name w:val="标准文件_封面密级"/>
    <w:basedOn w:val="afff5"/>
    <w:rsid w:val="006D3507"/>
    <w:rPr>
      <w:rFonts w:eastAsia="黑体"/>
      <w:sz w:val="32"/>
    </w:rPr>
  </w:style>
  <w:style w:type="paragraph" w:customStyle="1" w:styleId="affffff4">
    <w:name w:val="标准文件_封面实施日期"/>
    <w:basedOn w:val="afff5"/>
    <w:rsid w:val="006D3507"/>
    <w:pPr>
      <w:spacing w:line="310" w:lineRule="exact"/>
      <w:jc w:val="right"/>
    </w:pPr>
    <w:rPr>
      <w:rFonts w:ascii="黑体" w:eastAsia="黑体"/>
      <w:sz w:val="28"/>
    </w:rPr>
  </w:style>
  <w:style w:type="paragraph" w:customStyle="1" w:styleId="affffff5">
    <w:name w:val="标准文件_封面抬头"/>
    <w:basedOn w:val="afffff5"/>
    <w:rsid w:val="006D350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rsid w:val="006D3507"/>
    <w:pPr>
      <w:numPr>
        <w:numId w:val="9"/>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f5"/>
    <w:rsid w:val="006D3507"/>
    <w:pPr>
      <w:numPr>
        <w:ilvl w:val="1"/>
        <w:numId w:val="7"/>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rsid w:val="006D3507"/>
    <w:pPr>
      <w:widowControl w:val="0"/>
      <w:numPr>
        <w:ilvl w:val="1"/>
        <w:numId w:val="9"/>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rsid w:val="006D3507"/>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6D3507"/>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rsid w:val="006D3507"/>
    <w:pPr>
      <w:widowControl w:val="0"/>
      <w:numPr>
        <w:ilvl w:val="3"/>
        <w:numId w:val="9"/>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rsid w:val="006D3507"/>
    <w:pPr>
      <w:widowControl w:val="0"/>
      <w:numPr>
        <w:ilvl w:val="4"/>
        <w:numId w:val="9"/>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rsid w:val="006D3507"/>
    <w:pPr>
      <w:numPr>
        <w:ilvl w:val="1"/>
        <w:numId w:val="8"/>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rsid w:val="006D3507"/>
    <w:pPr>
      <w:widowControl w:val="0"/>
      <w:numPr>
        <w:ilvl w:val="5"/>
        <w:numId w:val="9"/>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rsid w:val="006D3507"/>
    <w:pPr>
      <w:numPr>
        <w:numId w:val="10"/>
      </w:numPr>
      <w:tabs>
        <w:tab w:val="left" w:pos="6406"/>
      </w:tabs>
      <w:spacing w:before="220" w:after="320"/>
      <w:jc w:val="center"/>
      <w:outlineLvl w:val="0"/>
    </w:pPr>
    <w:rPr>
      <w:rFonts w:ascii="黑体" w:eastAsia="黑体" w:hAnsi="Times New Roman"/>
      <w:sz w:val="21"/>
    </w:rPr>
  </w:style>
  <w:style w:type="paragraph" w:customStyle="1" w:styleId="affffff7">
    <w:name w:val="标准文件_附录章标题"/>
    <w:next w:val="afffff5"/>
    <w:rsid w:val="006D350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rsid w:val="006D3507"/>
    <w:pPr>
      <w:ind w:leftChars="200" w:left="488" w:hangingChars="290" w:hanging="289"/>
    </w:pPr>
  </w:style>
  <w:style w:type="paragraph" w:customStyle="1" w:styleId="a6">
    <w:name w:val="标准文件_前言、引言标题"/>
    <w:next w:val="afff5"/>
    <w:rsid w:val="006D3507"/>
    <w:pPr>
      <w:numPr>
        <w:numId w:val="21"/>
      </w:numPr>
      <w:shd w:val="clear" w:color="FFFFFF" w:fill="FFFFFF"/>
      <w:spacing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rsid w:val="006D3507"/>
    <w:pPr>
      <w:spacing w:line="460" w:lineRule="exact"/>
      <w:ind w:left="0" w:firstLine="0"/>
    </w:pPr>
  </w:style>
  <w:style w:type="paragraph" w:customStyle="1" w:styleId="affffffa">
    <w:name w:val="标准文件_目录标题"/>
    <w:basedOn w:val="afff5"/>
    <w:rsid w:val="006D3507"/>
    <w:pPr>
      <w:spacing w:afterLines="150" w:after="150" w:line="240" w:lineRule="auto"/>
      <w:jc w:val="center"/>
    </w:pPr>
    <w:rPr>
      <w:rFonts w:ascii="黑体" w:eastAsia="黑体"/>
      <w:sz w:val="32"/>
    </w:rPr>
  </w:style>
  <w:style w:type="paragraph" w:customStyle="1" w:styleId="af1">
    <w:name w:val="标准文件_破折号列项"/>
    <w:rsid w:val="006D3507"/>
    <w:pPr>
      <w:numPr>
        <w:numId w:val="11"/>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6D3507"/>
    <w:pPr>
      <w:numPr>
        <w:numId w:val="12"/>
      </w:numPr>
    </w:pPr>
  </w:style>
  <w:style w:type="paragraph" w:customStyle="1" w:styleId="afff">
    <w:name w:val="标准文件_三级条标题"/>
    <w:basedOn w:val="affe"/>
    <w:next w:val="afffff5"/>
    <w:rsid w:val="006D3507"/>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rsid w:val="006D3507"/>
    <w:pPr>
      <w:adjustRightInd/>
      <w:spacing w:line="240" w:lineRule="auto"/>
      <w:ind w:firstLineChars="200" w:firstLine="200"/>
    </w:pPr>
    <w:rPr>
      <w:sz w:val="18"/>
      <w:szCs w:val="24"/>
    </w:rPr>
  </w:style>
  <w:style w:type="paragraph" w:customStyle="1" w:styleId="aff9">
    <w:name w:val="标准文件_数字编号列项"/>
    <w:rsid w:val="006D3507"/>
    <w:pPr>
      <w:numPr>
        <w:numId w:val="16"/>
      </w:numPr>
      <w:jc w:val="both"/>
    </w:pPr>
    <w:rPr>
      <w:rFonts w:ascii="宋体" w:hAnsi="宋体"/>
      <w:sz w:val="21"/>
    </w:rPr>
  </w:style>
  <w:style w:type="paragraph" w:customStyle="1" w:styleId="afff0">
    <w:name w:val="标准文件_四级条标题"/>
    <w:next w:val="afffff5"/>
    <w:rsid w:val="006D3507"/>
    <w:pPr>
      <w:widowControl w:val="0"/>
      <w:numPr>
        <w:ilvl w:val="5"/>
        <w:numId w:val="24"/>
      </w:numPr>
      <w:spacing w:beforeLines="50" w:before="50" w:afterLines="50" w:after="50"/>
      <w:jc w:val="both"/>
      <w:outlineLvl w:val="4"/>
    </w:pPr>
    <w:rPr>
      <w:rFonts w:ascii="黑体" w:eastAsia="黑体" w:hAnsi="Times New Roman"/>
      <w:sz w:val="21"/>
    </w:rPr>
  </w:style>
  <w:style w:type="paragraph" w:customStyle="1" w:styleId="affffffc">
    <w:name w:val="标准文件_条文脚注"/>
    <w:basedOn w:val="affff2"/>
    <w:rsid w:val="006D3507"/>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rsid w:val="006D3507"/>
    <w:pPr>
      <w:numPr>
        <w:numId w:val="17"/>
      </w:numPr>
      <w:spacing w:line="240" w:lineRule="auto"/>
      <w:jc w:val="left"/>
    </w:pPr>
    <w:rPr>
      <w:rFonts w:ascii="宋体" w:hAnsi="宋体"/>
      <w:sz w:val="18"/>
    </w:rPr>
  </w:style>
  <w:style w:type="character" w:customStyle="1" w:styleId="affffffd">
    <w:name w:val="标准文件_图表脚注内容"/>
    <w:rsid w:val="006D3507"/>
    <w:rPr>
      <w:rFonts w:ascii="宋体" w:eastAsia="宋体" w:hAnsi="宋体" w:cs="Times New Roman"/>
      <w:spacing w:val="0"/>
      <w:sz w:val="18"/>
      <w:vertAlign w:val="superscript"/>
    </w:rPr>
  </w:style>
  <w:style w:type="paragraph" w:customStyle="1" w:styleId="afff1">
    <w:name w:val="标准文件_五级条标题"/>
    <w:next w:val="afffff5"/>
    <w:rsid w:val="006D3507"/>
    <w:pPr>
      <w:widowControl w:val="0"/>
      <w:numPr>
        <w:ilvl w:val="6"/>
        <w:numId w:val="24"/>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rsid w:val="006D3507"/>
    <w:pPr>
      <w:numPr>
        <w:ilvl w:val="1"/>
        <w:numId w:val="24"/>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rsid w:val="006D3507"/>
    <w:pPr>
      <w:numPr>
        <w:ilvl w:val="2"/>
      </w:numPr>
      <w:spacing w:beforeLines="50" w:before="50" w:afterLines="50" w:after="50"/>
      <w:outlineLvl w:val="1"/>
    </w:pPr>
  </w:style>
  <w:style w:type="paragraph" w:customStyle="1" w:styleId="affffffe">
    <w:name w:val="标准文件_一致程度"/>
    <w:basedOn w:val="afff5"/>
    <w:rsid w:val="006D3507"/>
    <w:pPr>
      <w:spacing w:line="440" w:lineRule="exact"/>
      <w:jc w:val="center"/>
    </w:pPr>
    <w:rPr>
      <w:sz w:val="28"/>
    </w:rPr>
  </w:style>
  <w:style w:type="paragraph" w:customStyle="1" w:styleId="afffffff">
    <w:name w:val="标准文件_引言标题"/>
    <w:next w:val="afff5"/>
    <w:rsid w:val="006D3507"/>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rsid w:val="006D3507"/>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6D3507"/>
    <w:pPr>
      <w:numPr>
        <w:ilvl w:val="1"/>
        <w:numId w:val="31"/>
      </w:numPr>
      <w:jc w:val="both"/>
    </w:pPr>
    <w:rPr>
      <w:rFonts w:ascii="宋体" w:hAnsi="Times New Roman"/>
      <w:sz w:val="21"/>
    </w:rPr>
  </w:style>
  <w:style w:type="paragraph" w:customStyle="1" w:styleId="af">
    <w:name w:val="标准文件_英文注："/>
    <w:basedOn w:val="afff5"/>
    <w:next w:val="afffff5"/>
    <w:rsid w:val="006D3507"/>
    <w:pPr>
      <w:numPr>
        <w:numId w:val="22"/>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D3507"/>
    <w:pPr>
      <w:numPr>
        <w:numId w:val="23"/>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rsid w:val="006D3507"/>
    <w:pPr>
      <w:numPr>
        <w:numId w:val="25"/>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rsid w:val="006D3507"/>
    <w:pPr>
      <w:tabs>
        <w:tab w:val="center" w:pos="4678"/>
        <w:tab w:val="right" w:leader="middleDot" w:pos="9356"/>
      </w:tabs>
      <w:spacing w:line="240" w:lineRule="auto"/>
    </w:pPr>
    <w:rPr>
      <w:rFonts w:ascii="宋体" w:hAnsi="宋体"/>
    </w:rPr>
  </w:style>
  <w:style w:type="paragraph" w:customStyle="1" w:styleId="afd">
    <w:name w:val="标准文件_正文图标题"/>
    <w:next w:val="afffff5"/>
    <w:rsid w:val="006D3507"/>
    <w:pPr>
      <w:numPr>
        <w:numId w:val="26"/>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rsid w:val="006D3507"/>
    <w:pPr>
      <w:numPr>
        <w:numId w:val="27"/>
      </w:numPr>
      <w:jc w:val="center"/>
    </w:pPr>
    <w:rPr>
      <w:rFonts w:ascii="黑体" w:eastAsia="黑体" w:hAnsi="Times New Roman"/>
      <w:sz w:val="21"/>
    </w:rPr>
  </w:style>
  <w:style w:type="paragraph" w:customStyle="1" w:styleId="afb">
    <w:name w:val="标准文件_正文英文图标题"/>
    <w:next w:val="afffff5"/>
    <w:rsid w:val="006D3507"/>
    <w:pPr>
      <w:numPr>
        <w:numId w:val="28"/>
      </w:numPr>
      <w:jc w:val="center"/>
    </w:pPr>
    <w:rPr>
      <w:rFonts w:ascii="黑体" w:eastAsia="黑体" w:hAnsi="Times New Roman"/>
      <w:sz w:val="21"/>
    </w:rPr>
  </w:style>
  <w:style w:type="paragraph" w:customStyle="1" w:styleId="af7">
    <w:name w:val="标准文件_编号列项（三级）"/>
    <w:rsid w:val="006D3507"/>
    <w:pPr>
      <w:numPr>
        <w:ilvl w:val="2"/>
        <w:numId w:val="31"/>
      </w:numPr>
    </w:pPr>
    <w:rPr>
      <w:rFonts w:ascii="宋体" w:hAnsi="Times New Roman"/>
      <w:sz w:val="21"/>
    </w:rPr>
  </w:style>
  <w:style w:type="paragraph" w:customStyle="1" w:styleId="a1">
    <w:name w:val="二级无标题条"/>
    <w:basedOn w:val="afff5"/>
    <w:pPr>
      <w:numPr>
        <w:ilvl w:val="3"/>
        <w:numId w:val="1"/>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6D3507"/>
    <w:pPr>
      <w:numPr>
        <w:numId w:val="19"/>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
      </w:numPr>
      <w:tabs>
        <w:tab w:val="left" w:pos="330"/>
      </w:tabs>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rsid w:val="006D3507"/>
    <w:pPr>
      <w:adjustRightInd/>
      <w:spacing w:line="240" w:lineRule="auto"/>
      <w:jc w:val="left"/>
    </w:pPr>
    <w:rPr>
      <w:bCs/>
      <w:iCs/>
    </w:rPr>
  </w:style>
  <w:style w:type="paragraph" w:customStyle="1" w:styleId="310">
    <w:name w:val="目录 31"/>
    <w:basedOn w:val="afff5"/>
    <w:next w:val="afff5"/>
    <w:autoRedefine/>
    <w:semiHidden/>
    <w:rsid w:val="006D3507"/>
    <w:pPr>
      <w:spacing w:line="240" w:lineRule="auto"/>
    </w:pPr>
    <w:rPr>
      <w:rFonts w:ascii="宋体" w:hAnsi="宋体"/>
      <w:iCs/>
    </w:rPr>
  </w:style>
  <w:style w:type="paragraph" w:customStyle="1" w:styleId="410">
    <w:name w:val="目录 41"/>
    <w:basedOn w:val="afff5"/>
    <w:next w:val="afff5"/>
    <w:autoRedefine/>
    <w:semiHidden/>
    <w:rsid w:val="006D3507"/>
    <w:pPr>
      <w:adjustRightInd/>
      <w:spacing w:line="240" w:lineRule="auto"/>
      <w:jc w:val="left"/>
    </w:pPr>
  </w:style>
  <w:style w:type="paragraph" w:customStyle="1" w:styleId="510">
    <w:name w:val="目录 51"/>
    <w:basedOn w:val="afff5"/>
    <w:next w:val="afff5"/>
    <w:autoRedefine/>
    <w:semiHidden/>
    <w:rsid w:val="006D3507"/>
    <w:pPr>
      <w:spacing w:line="240" w:lineRule="auto"/>
    </w:pPr>
    <w:rPr>
      <w:rFonts w:ascii="宋体" w:hAnsi="宋体"/>
    </w:rPr>
  </w:style>
  <w:style w:type="paragraph" w:customStyle="1" w:styleId="610">
    <w:name w:val="目录 61"/>
    <w:basedOn w:val="afff5"/>
    <w:next w:val="afff5"/>
    <w:autoRedefine/>
    <w:semiHidden/>
    <w:rsid w:val="006D3507"/>
    <w:pPr>
      <w:adjustRightInd/>
      <w:spacing w:line="240" w:lineRule="auto"/>
      <w:jc w:val="left"/>
    </w:pPr>
  </w:style>
  <w:style w:type="paragraph" w:customStyle="1" w:styleId="710">
    <w:name w:val="目录 71"/>
    <w:basedOn w:val="610"/>
    <w:autoRedefine/>
    <w:semiHidden/>
    <w:rsid w:val="006D3507"/>
    <w:pPr>
      <w:ind w:left="1260"/>
    </w:pPr>
  </w:style>
  <w:style w:type="paragraph" w:customStyle="1" w:styleId="81">
    <w:name w:val="目录 81"/>
    <w:basedOn w:val="710"/>
    <w:autoRedefine/>
    <w:semiHidden/>
    <w:rsid w:val="006D3507"/>
    <w:pPr>
      <w:ind w:left="1470"/>
    </w:pPr>
  </w:style>
  <w:style w:type="paragraph" w:customStyle="1" w:styleId="91">
    <w:name w:val="目录 91"/>
    <w:basedOn w:val="81"/>
    <w:autoRedefine/>
    <w:semiHidden/>
    <w:rsid w:val="006D3507"/>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4"/>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1"/>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1"/>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1"/>
      </w:numPr>
      <w:adjustRightInd/>
    </w:pPr>
    <w:rPr>
      <w:szCs w:val="24"/>
    </w:rPr>
  </w:style>
  <w:style w:type="paragraph" w:customStyle="1" w:styleId="a0">
    <w:name w:val="一级无标题条"/>
    <w:basedOn w:val="afff5"/>
    <w:pPr>
      <w:numPr>
        <w:ilvl w:val="2"/>
        <w:numId w:val="1"/>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rsid w:val="006D3507"/>
    <w:pPr>
      <w:spacing w:beforeLines="0" w:before="0" w:afterLines="0" w:after="0"/>
      <w:outlineLvl w:val="9"/>
    </w:pPr>
    <w:rPr>
      <w:rFonts w:ascii="宋体" w:eastAsia="宋体"/>
    </w:rPr>
  </w:style>
  <w:style w:type="paragraph" w:customStyle="1" w:styleId="afffffffff">
    <w:name w:val="标准文件_五级无标题"/>
    <w:basedOn w:val="afff1"/>
    <w:qFormat/>
    <w:rsid w:val="006D3507"/>
    <w:pPr>
      <w:spacing w:beforeLines="0" w:before="0" w:afterLines="0" w:after="0"/>
      <w:outlineLvl w:val="9"/>
    </w:pPr>
    <w:rPr>
      <w:rFonts w:ascii="宋体" w:eastAsia="宋体"/>
    </w:rPr>
  </w:style>
  <w:style w:type="paragraph" w:customStyle="1" w:styleId="afffffffff0">
    <w:name w:val="标准文件_三级无标题"/>
    <w:basedOn w:val="afff"/>
    <w:qFormat/>
    <w:rsid w:val="006D3507"/>
    <w:pPr>
      <w:spacing w:beforeLines="0" w:before="0" w:afterLines="0" w:after="0"/>
      <w:outlineLvl w:val="9"/>
    </w:pPr>
    <w:rPr>
      <w:rFonts w:ascii="宋体" w:eastAsia="宋体"/>
    </w:rPr>
  </w:style>
  <w:style w:type="paragraph" w:customStyle="1" w:styleId="afffffffff1">
    <w:name w:val="标准文件_二级无标题"/>
    <w:basedOn w:val="affe"/>
    <w:qFormat/>
    <w:rsid w:val="006D3507"/>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rsid w:val="006D3507"/>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rsid w:val="006D3507"/>
    <w:pPr>
      <w:numPr>
        <w:numId w:val="5"/>
      </w:numPr>
      <w:ind w:firstLineChars="0" w:firstLine="0"/>
    </w:pPr>
    <w:rPr>
      <w:rFonts w:ascii="Times New Roman" w:cs="Arial"/>
      <w:szCs w:val="28"/>
    </w:rPr>
  </w:style>
  <w:style w:type="paragraph" w:customStyle="1" w:styleId="ae">
    <w:name w:val="标准文件_小写罗马数字编号列项"/>
    <w:basedOn w:val="afffff5"/>
    <w:rsid w:val="006D3507"/>
    <w:pPr>
      <w:numPr>
        <w:numId w:val="18"/>
      </w:numPr>
      <w:ind w:firstLineChars="0" w:firstLine="0"/>
    </w:pPr>
    <w:rPr>
      <w:rFonts w:cs="Arial"/>
      <w:szCs w:val="28"/>
    </w:rPr>
  </w:style>
  <w:style w:type="paragraph" w:customStyle="1" w:styleId="afffffffff4">
    <w:name w:val="标准文件_附录标题"/>
    <w:basedOn w:val="aff3"/>
    <w:qFormat/>
    <w:rsid w:val="006D3507"/>
    <w:pPr>
      <w:numPr>
        <w:numId w:val="0"/>
      </w:numPr>
      <w:spacing w:after="280"/>
      <w:outlineLvl w:val="9"/>
    </w:pPr>
  </w:style>
  <w:style w:type="paragraph" w:customStyle="1" w:styleId="afffffffff5">
    <w:name w:val="标准文件_二级项"/>
    <w:rsid w:val="006D3507"/>
    <w:rPr>
      <w:rFonts w:ascii="宋体" w:hAnsi="Times New Roman"/>
      <w:sz w:val="21"/>
    </w:rPr>
  </w:style>
  <w:style w:type="paragraph" w:customStyle="1" w:styleId="af3">
    <w:name w:val="标准文件_三级项"/>
    <w:basedOn w:val="afff5"/>
    <w:rsid w:val="006D3507"/>
    <w:pPr>
      <w:numPr>
        <w:ilvl w:val="2"/>
        <w:numId w:val="19"/>
      </w:numPr>
      <w:spacing w:line="-300" w:lineRule="auto"/>
    </w:pPr>
    <w:rPr>
      <w:rFonts w:ascii="Times New Roman" w:hAnsi="Times New Roman"/>
    </w:rPr>
  </w:style>
  <w:style w:type="paragraph" w:customStyle="1" w:styleId="affa">
    <w:name w:val="图表脚注说明"/>
    <w:basedOn w:val="afff5"/>
    <w:next w:val="afffff5"/>
    <w:pPr>
      <w:numPr>
        <w:numId w:val="3"/>
      </w:numPr>
      <w:adjustRightInd/>
      <w:spacing w:line="240" w:lineRule="auto"/>
      <w:ind w:left="783"/>
    </w:pPr>
    <w:rPr>
      <w:rFonts w:ascii="宋体" w:hAnsi="Times New Roman"/>
      <w:sz w:val="18"/>
      <w:szCs w:val="18"/>
    </w:rPr>
  </w:style>
  <w:style w:type="paragraph" w:customStyle="1" w:styleId="af5">
    <w:name w:val="标准文件_字母编号列项（一级）"/>
    <w:rsid w:val="006D3507"/>
    <w:pPr>
      <w:numPr>
        <w:numId w:val="31"/>
      </w:numPr>
      <w:jc w:val="both"/>
    </w:pPr>
    <w:rPr>
      <w:rFonts w:ascii="宋体" w:hAnsi="Times New Roman"/>
      <w:sz w:val="21"/>
    </w:rPr>
  </w:style>
  <w:style w:type="paragraph" w:customStyle="1" w:styleId="afffffffff6">
    <w:name w:val="标准文件_索引字母"/>
    <w:next w:val="afffff5"/>
    <w:qFormat/>
    <w:rsid w:val="006D3507"/>
    <w:pPr>
      <w:jc w:val="center"/>
    </w:pPr>
    <w:rPr>
      <w:rFonts w:ascii="宋体" w:eastAsia="Times New Roman" w:hAnsi="宋体"/>
      <w:b/>
      <w:kern w:val="2"/>
      <w:sz w:val="21"/>
    </w:rPr>
  </w:style>
  <w:style w:type="paragraph" w:customStyle="1" w:styleId="afffffffff7">
    <w:name w:val="标准文件_附录前"/>
    <w:next w:val="afffff5"/>
    <w:qFormat/>
    <w:rsid w:val="006D3507"/>
    <w:pPr>
      <w:spacing w:line="20" w:lineRule="atLeast"/>
      <w:ind w:firstLine="200"/>
    </w:pPr>
    <w:rPr>
      <w:rFonts w:ascii="宋体" w:hAnsi="宋体"/>
      <w:kern w:val="2"/>
      <w:sz w:val="10"/>
    </w:rPr>
  </w:style>
  <w:style w:type="paragraph" w:customStyle="1" w:styleId="afffffffff8">
    <w:name w:val="标准文件_正文标准名称"/>
    <w:qFormat/>
    <w:rsid w:val="006D3507"/>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6D3507"/>
    <w:pPr>
      <w:ind w:firstLineChars="0" w:firstLine="0"/>
      <w:jc w:val="center"/>
    </w:pPr>
    <w:rPr>
      <w:sz w:val="18"/>
    </w:rPr>
  </w:style>
  <w:style w:type="paragraph" w:customStyle="1" w:styleId="afff2">
    <w:name w:val="标准文件_注："/>
    <w:next w:val="afffff5"/>
    <w:rsid w:val="006D3507"/>
    <w:pPr>
      <w:widowControl w:val="0"/>
      <w:numPr>
        <w:numId w:val="29"/>
      </w:numPr>
      <w:autoSpaceDE w:val="0"/>
      <w:autoSpaceDN w:val="0"/>
      <w:jc w:val="both"/>
    </w:pPr>
    <w:rPr>
      <w:rFonts w:ascii="宋体" w:hAnsi="Times New Roman"/>
      <w:sz w:val="18"/>
      <w:szCs w:val="18"/>
    </w:rPr>
  </w:style>
  <w:style w:type="paragraph" w:customStyle="1" w:styleId="a5">
    <w:name w:val="标准文件_注×："/>
    <w:rsid w:val="006D3507"/>
    <w:pPr>
      <w:widowControl w:val="0"/>
      <w:numPr>
        <w:numId w:val="30"/>
      </w:numPr>
      <w:autoSpaceDE w:val="0"/>
      <w:autoSpaceDN w:val="0"/>
      <w:jc w:val="both"/>
    </w:pPr>
    <w:rPr>
      <w:rFonts w:ascii="宋体" w:hAnsi="Times New Roman"/>
      <w:sz w:val="18"/>
      <w:szCs w:val="18"/>
    </w:rPr>
  </w:style>
  <w:style w:type="paragraph" w:customStyle="1" w:styleId="ac">
    <w:name w:val="标准文件_示例："/>
    <w:next w:val="afffffffffa"/>
    <w:rsid w:val="006D3507"/>
    <w:pPr>
      <w:widowControl w:val="0"/>
      <w:numPr>
        <w:numId w:val="14"/>
      </w:numPr>
      <w:jc w:val="both"/>
    </w:pPr>
    <w:rPr>
      <w:rFonts w:ascii="宋体" w:hAnsi="Times New Roman"/>
      <w:sz w:val="18"/>
      <w:szCs w:val="18"/>
    </w:rPr>
  </w:style>
  <w:style w:type="paragraph" w:customStyle="1" w:styleId="afffffffffa">
    <w:name w:val="标准文件_示例内容"/>
    <w:basedOn w:val="afffff5"/>
    <w:qFormat/>
    <w:rsid w:val="006D3507"/>
    <w:pPr>
      <w:ind w:firstLine="420"/>
    </w:pPr>
    <w:rPr>
      <w:sz w:val="18"/>
    </w:rPr>
  </w:style>
  <w:style w:type="paragraph" w:customStyle="1" w:styleId="afa">
    <w:name w:val="标准文件_示例×："/>
    <w:basedOn w:val="afff5"/>
    <w:next w:val="afffffffffa"/>
    <w:qFormat/>
    <w:rsid w:val="006D3507"/>
    <w:pPr>
      <w:widowControl/>
      <w:numPr>
        <w:numId w:val="15"/>
      </w:numPr>
      <w:adjustRightInd/>
      <w:spacing w:line="240" w:lineRule="auto"/>
    </w:pPr>
    <w:rPr>
      <w:rFonts w:ascii="宋体" w:hAnsi="Times New Roman"/>
      <w:kern w:val="0"/>
      <w:sz w:val="18"/>
      <w:szCs w:val="18"/>
    </w:rPr>
  </w:style>
  <w:style w:type="paragraph" w:customStyle="1" w:styleId="afffffffffb">
    <w:name w:val="标准文件_表格续"/>
    <w:basedOn w:val="afffff5"/>
    <w:next w:val="afffff5"/>
    <w:qFormat/>
    <w:rsid w:val="006D3507"/>
    <w:pPr>
      <w:jc w:val="center"/>
    </w:pPr>
    <w:rPr>
      <w:rFonts w:ascii="黑体" w:eastAsia="黑体" w:hAnsi="黑体"/>
    </w:rPr>
  </w:style>
  <w:style w:type="character" w:styleId="afffffffffc">
    <w:name w:val="Placeholder Text"/>
    <w:uiPriority w:val="99"/>
    <w:semiHidden/>
    <w:rPr>
      <w:color w:val="808080"/>
    </w:rPr>
  </w:style>
  <w:style w:type="paragraph" w:customStyle="1" w:styleId="2">
    <w:name w:val="标准文件_二级项2"/>
    <w:basedOn w:val="afffff5"/>
    <w:qFormat/>
    <w:rsid w:val="006D3507"/>
    <w:pPr>
      <w:numPr>
        <w:ilvl w:val="1"/>
        <w:numId w:val="19"/>
      </w:numPr>
      <w:ind w:firstLineChars="0" w:firstLine="0"/>
    </w:pPr>
  </w:style>
  <w:style w:type="paragraph" w:customStyle="1" w:styleId="21">
    <w:name w:val="标准文件_三级项2"/>
    <w:basedOn w:val="afffff5"/>
    <w:qFormat/>
    <w:rsid w:val="006D3507"/>
    <w:pPr>
      <w:numPr>
        <w:numId w:val="13"/>
      </w:numPr>
      <w:spacing w:line="300" w:lineRule="exact"/>
      <w:ind w:firstLineChars="0"/>
    </w:pPr>
    <w:rPr>
      <w:rFonts w:ascii="Times New Roman"/>
    </w:rPr>
  </w:style>
  <w:style w:type="paragraph" w:customStyle="1" w:styleId="20">
    <w:name w:val="标准文件_一级项2"/>
    <w:basedOn w:val="afffff5"/>
    <w:qFormat/>
    <w:rsid w:val="006D3507"/>
    <w:pPr>
      <w:numPr>
        <w:numId w:val="20"/>
      </w:numPr>
      <w:spacing w:line="300" w:lineRule="exact"/>
      <w:ind w:firstLineChars="0"/>
    </w:pPr>
    <w:rPr>
      <w:rFonts w:ascii="Times New Roman"/>
    </w:rPr>
  </w:style>
  <w:style w:type="paragraph" w:customStyle="1" w:styleId="afffffffffd">
    <w:name w:val="标准文件_提示"/>
    <w:basedOn w:val="afffff5"/>
    <w:next w:val="afffff5"/>
    <w:qFormat/>
    <w:rsid w:val="006D3507"/>
    <w:pPr>
      <w:ind w:firstLine="420"/>
    </w:pPr>
    <w:rPr>
      <w:rFonts w:ascii="黑体" w:eastAsia="黑体"/>
    </w:rPr>
  </w:style>
  <w:style w:type="character" w:customStyle="1" w:styleId="afffffffffe">
    <w:name w:val="标准文件_来源"/>
    <w:basedOn w:val="afff6"/>
    <w:uiPriority w:val="1"/>
    <w:qFormat/>
    <w:rsid w:val="006D3507"/>
    <w:rPr>
      <w:rFonts w:eastAsia="宋体"/>
      <w:sz w:val="21"/>
    </w:rPr>
  </w:style>
  <w:style w:type="paragraph" w:customStyle="1" w:styleId="affffffffff">
    <w:name w:val="标准文件_图表说明"/>
    <w:qFormat/>
    <w:rsid w:val="006D3507"/>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rsid w:val="006D3507"/>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6D3507"/>
    <w:pPr>
      <w:framePr w:wrap="auto"/>
      <w:spacing w:before="57"/>
    </w:pPr>
    <w:rPr>
      <w:sz w:val="21"/>
    </w:rPr>
  </w:style>
  <w:style w:type="paragraph" w:customStyle="1" w:styleId="affffffffff4">
    <w:name w:val="标准文件_文件名称"/>
    <w:basedOn w:val="afffff5"/>
    <w:next w:val="afffff5"/>
    <w:qFormat/>
    <w:rsid w:val="006D3507"/>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6D3507"/>
    <w:pPr>
      <w:numPr>
        <w:numId w:val="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6D3507"/>
    <w:pPr>
      <w:numPr>
        <w:numId w:val="7"/>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6D3507"/>
    <w:pPr>
      <w:numPr>
        <w:ilvl w:val="1"/>
        <w:numId w:val="21"/>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rsid w:val="006D3507"/>
    <w:pPr>
      <w:numPr>
        <w:ilvl w:val="2"/>
        <w:numId w:val="21"/>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rsid w:val="006D3507"/>
    <w:pPr>
      <w:numPr>
        <w:ilvl w:val="3"/>
        <w:numId w:val="21"/>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rsid w:val="006D3507"/>
    <w:pPr>
      <w:numPr>
        <w:ilvl w:val="4"/>
        <w:numId w:val="21"/>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rsid w:val="006D3507"/>
    <w:pPr>
      <w:numPr>
        <w:ilvl w:val="5"/>
        <w:numId w:val="21"/>
      </w:numPr>
      <w:spacing w:beforeLines="50" w:before="50" w:afterLines="50" w:after="50"/>
      <w:ind w:firstLineChars="0"/>
    </w:pPr>
    <w:rPr>
      <w:rFonts w:ascii="黑体" w:eastAsia="黑体"/>
    </w:rPr>
  </w:style>
  <w:style w:type="paragraph" w:customStyle="1" w:styleId="affffffffff5">
    <w:name w:val="标准文件_注后"/>
    <w:basedOn w:val="afffff5"/>
    <w:qFormat/>
    <w:rsid w:val="006D3507"/>
    <w:pPr>
      <w:ind w:left="811" w:firstLineChars="0" w:firstLine="0"/>
    </w:pPr>
    <w:rPr>
      <w:sz w:val="18"/>
    </w:rPr>
  </w:style>
  <w:style w:type="paragraph" w:customStyle="1" w:styleId="X">
    <w:name w:val="标准文件_注X后"/>
    <w:basedOn w:val="afffff5"/>
    <w:qFormat/>
    <w:rsid w:val="006D3507"/>
    <w:pPr>
      <w:ind w:left="811" w:firstLineChars="0" w:firstLine="0"/>
    </w:pPr>
    <w:rPr>
      <w:sz w:val="18"/>
    </w:rPr>
  </w:style>
  <w:style w:type="paragraph" w:customStyle="1" w:styleId="affffffffff6">
    <w:name w:val="标准文件_示例后"/>
    <w:basedOn w:val="afffff5"/>
    <w:qFormat/>
    <w:rsid w:val="006D3507"/>
    <w:pPr>
      <w:ind w:left="964" w:firstLineChars="0" w:firstLine="0"/>
    </w:pPr>
    <w:rPr>
      <w:sz w:val="18"/>
    </w:rPr>
  </w:style>
  <w:style w:type="paragraph" w:customStyle="1" w:styleId="X0">
    <w:name w:val="标准文件_示例X后"/>
    <w:basedOn w:val="afffff5"/>
    <w:link w:val="X1"/>
    <w:qFormat/>
    <w:rsid w:val="006D3507"/>
    <w:pPr>
      <w:ind w:left="1049" w:firstLineChars="0" w:firstLine="0"/>
    </w:pPr>
    <w:rPr>
      <w:sz w:val="18"/>
    </w:rPr>
  </w:style>
  <w:style w:type="character" w:customStyle="1" w:styleId="X1">
    <w:name w:val="标准文件_示例X后 字符"/>
    <w:basedOn w:val="Char"/>
    <w:link w:val="X0"/>
    <w:rsid w:val="006D3507"/>
    <w:rPr>
      <w:rFonts w:ascii="宋体" w:hAnsi="Times New Roman"/>
      <w:noProof/>
      <w:sz w:val="18"/>
    </w:rPr>
  </w:style>
  <w:style w:type="paragraph" w:customStyle="1" w:styleId="affffffffff7">
    <w:name w:val="标准文件_索引项"/>
    <w:basedOn w:val="afffff5"/>
    <w:next w:val="afffff5"/>
    <w:qFormat/>
    <w:rsid w:val="006D3507"/>
    <w:pPr>
      <w:tabs>
        <w:tab w:val="right" w:leader="dot" w:pos="9356"/>
      </w:tabs>
      <w:ind w:left="210" w:firstLineChars="0" w:hanging="210"/>
      <w:jc w:val="left"/>
    </w:pPr>
  </w:style>
  <w:style w:type="paragraph" w:customStyle="1" w:styleId="affffffffff8">
    <w:name w:val="标准文件_附录一级无标题"/>
    <w:basedOn w:val="aff4"/>
    <w:qFormat/>
    <w:rsid w:val="006D3507"/>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rsid w:val="006D3507"/>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rsid w:val="006D3507"/>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rsid w:val="006D3507"/>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rsid w:val="006D3507"/>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rsid w:val="006D3507"/>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rsid w:val="006D3507"/>
    <w:pPr>
      <w:spacing w:beforeLines="0" w:before="0" w:afterLines="0" w:after="0" w:line="276" w:lineRule="auto"/>
    </w:pPr>
    <w:rPr>
      <w:rFonts w:ascii="宋体" w:eastAsia="宋体"/>
    </w:rPr>
  </w:style>
  <w:style w:type="paragraph" w:customStyle="1" w:styleId="afffffffffff">
    <w:name w:val="标准文件_引言三级无标题"/>
    <w:basedOn w:val="a9"/>
    <w:qFormat/>
    <w:rsid w:val="006D3507"/>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rsid w:val="006D3507"/>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rsid w:val="006D3507"/>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sid w:val="006D3507"/>
    <w:rPr>
      <w:rFonts w:hAnsi="黑体"/>
    </w:rPr>
  </w:style>
  <w:style w:type="paragraph" w:customStyle="1" w:styleId="afffffffffff3">
    <w:name w:val="标准文件_脚注内容"/>
    <w:basedOn w:val="afffff5"/>
    <w:qFormat/>
    <w:rsid w:val="006D3507"/>
    <w:pPr>
      <w:ind w:leftChars="200" w:left="400" w:hangingChars="200" w:hanging="200"/>
    </w:pPr>
    <w:rPr>
      <w:sz w:val="15"/>
    </w:rPr>
  </w:style>
  <w:style w:type="paragraph" w:customStyle="1" w:styleId="afffffffffff4">
    <w:name w:val="标准文件_术语条一"/>
    <w:basedOn w:val="affffffffe"/>
    <w:next w:val="afffff5"/>
    <w:qFormat/>
    <w:rsid w:val="006D3507"/>
  </w:style>
  <w:style w:type="paragraph" w:customStyle="1" w:styleId="afffffffffff5">
    <w:name w:val="标准文件_术语条二"/>
    <w:basedOn w:val="afffffffff1"/>
    <w:next w:val="afffff5"/>
    <w:qFormat/>
    <w:rsid w:val="006D3507"/>
  </w:style>
  <w:style w:type="paragraph" w:customStyle="1" w:styleId="afffffffffff6">
    <w:name w:val="标准文件_术语条三"/>
    <w:basedOn w:val="afffffffff0"/>
    <w:next w:val="afffff5"/>
    <w:qFormat/>
    <w:rsid w:val="006D3507"/>
  </w:style>
  <w:style w:type="paragraph" w:customStyle="1" w:styleId="afffffffffff7">
    <w:name w:val="标准文件_术语条四"/>
    <w:basedOn w:val="afffffffff3"/>
    <w:next w:val="afffff5"/>
    <w:qFormat/>
    <w:rsid w:val="006D3507"/>
  </w:style>
  <w:style w:type="paragraph" w:customStyle="1" w:styleId="afffffffffff8">
    <w:name w:val="标准文件_术语条五"/>
    <w:basedOn w:val="afffffffff"/>
    <w:next w:val="afffff5"/>
    <w:qFormat/>
    <w:rsid w:val="006D3507"/>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Bodytext1">
    <w:name w:val="Body text|1_"/>
    <w:link w:val="Bodytext10"/>
    <w:qFormat/>
    <w:rPr>
      <w:rFonts w:ascii="宋体" w:hAnsi="宋体" w:cs="宋体"/>
      <w:sz w:val="18"/>
      <w:szCs w:val="18"/>
      <w:lang w:val="zh-TW" w:eastAsia="zh-TW" w:bidi="zh-TW"/>
    </w:rPr>
  </w:style>
  <w:style w:type="paragraph" w:customStyle="1" w:styleId="Bodytext10">
    <w:name w:val="Body text|1"/>
    <w:basedOn w:val="afff5"/>
    <w:link w:val="Bodytext1"/>
    <w:qFormat/>
    <w:pPr>
      <w:adjustRightInd/>
      <w:spacing w:line="374" w:lineRule="auto"/>
      <w:ind w:firstLine="400"/>
      <w:jc w:val="left"/>
    </w:pPr>
    <w:rPr>
      <w:rFonts w:ascii="宋体" w:hAnsi="宋体" w:cs="宋体"/>
      <w:kern w:val="0"/>
      <w:sz w:val="18"/>
      <w:szCs w:val="18"/>
      <w:lang w:val="zh-TW" w:eastAsia="zh-TW" w:bidi="zh-TW"/>
    </w:rPr>
  </w:style>
  <w:style w:type="character" w:customStyle="1" w:styleId="Picturecaption1">
    <w:name w:val="Picture caption|1_"/>
    <w:link w:val="Picturecaption10"/>
    <w:qFormat/>
    <w:rPr>
      <w:rFonts w:ascii="宋体" w:hAnsi="宋体" w:cs="宋体"/>
      <w:sz w:val="18"/>
      <w:szCs w:val="18"/>
      <w:lang w:val="zh-TW" w:eastAsia="zh-TW" w:bidi="zh-TW"/>
    </w:rPr>
  </w:style>
  <w:style w:type="paragraph" w:customStyle="1" w:styleId="Picturecaption10">
    <w:name w:val="Picture caption|1"/>
    <w:basedOn w:val="afff5"/>
    <w:link w:val="Picturecaption1"/>
    <w:qFormat/>
    <w:pPr>
      <w:adjustRightInd/>
      <w:spacing w:line="240" w:lineRule="auto"/>
      <w:jc w:val="right"/>
    </w:pPr>
    <w:rPr>
      <w:rFonts w:ascii="宋体" w:hAnsi="宋体" w:cs="宋体"/>
      <w:kern w:val="0"/>
      <w:sz w:val="18"/>
      <w:szCs w:val="18"/>
      <w:lang w:val="zh-TW" w:eastAsia="zh-TW" w:bidi="zh-TW"/>
    </w:rPr>
  </w:style>
  <w:style w:type="character" w:customStyle="1" w:styleId="Other1">
    <w:name w:val="Other|1_"/>
    <w:link w:val="Other10"/>
    <w:qFormat/>
    <w:rPr>
      <w:rFonts w:ascii="宋体" w:hAnsi="宋体" w:cs="宋体"/>
      <w:sz w:val="18"/>
      <w:szCs w:val="18"/>
    </w:rPr>
  </w:style>
  <w:style w:type="paragraph" w:customStyle="1" w:styleId="Other10">
    <w:name w:val="Other|1"/>
    <w:basedOn w:val="afff5"/>
    <w:link w:val="Other1"/>
    <w:qFormat/>
    <w:pPr>
      <w:adjustRightInd/>
      <w:spacing w:line="374" w:lineRule="auto"/>
      <w:ind w:firstLine="400"/>
      <w:jc w:val="left"/>
    </w:pPr>
    <w:rPr>
      <w:rFonts w:ascii="宋体" w:hAnsi="宋体" w:cs="宋体"/>
      <w:kern w:val="0"/>
      <w:sz w:val="18"/>
      <w:szCs w:val="18"/>
    </w:rPr>
  </w:style>
  <w:style w:type="character" w:customStyle="1" w:styleId="Tablecaption1">
    <w:name w:val="Table caption|1_"/>
    <w:link w:val="Tablecaption10"/>
    <w:rPr>
      <w:rFonts w:ascii="宋体" w:hAnsi="宋体" w:cs="宋体"/>
      <w:sz w:val="18"/>
      <w:szCs w:val="18"/>
      <w:lang w:val="zh-TW" w:eastAsia="zh-TW" w:bidi="zh-TW"/>
    </w:rPr>
  </w:style>
  <w:style w:type="paragraph" w:customStyle="1" w:styleId="Tablecaption10">
    <w:name w:val="Table caption|1"/>
    <w:basedOn w:val="afff5"/>
    <w:link w:val="Tablecaption1"/>
    <w:qFormat/>
    <w:pPr>
      <w:adjustRightInd/>
      <w:spacing w:line="240" w:lineRule="auto"/>
      <w:jc w:val="left"/>
    </w:pPr>
    <w:rPr>
      <w:rFonts w:ascii="宋体" w:hAnsi="宋体" w:cs="宋体"/>
      <w:kern w:val="0"/>
      <w:sz w:val="18"/>
      <w:szCs w:val="18"/>
      <w:lang w:val="zh-TW" w:eastAsia="zh-TW" w:bidi="zh-TW"/>
    </w:rPr>
  </w:style>
  <w:style w:type="character" w:customStyle="1" w:styleId="Bodytext2">
    <w:name w:val="Body text|2_"/>
    <w:link w:val="Bodytext20"/>
    <w:qFormat/>
  </w:style>
  <w:style w:type="paragraph" w:customStyle="1" w:styleId="Bodytext20">
    <w:name w:val="Body text|2"/>
    <w:basedOn w:val="afff5"/>
    <w:link w:val="Bodytext2"/>
    <w:qFormat/>
    <w:pPr>
      <w:adjustRightInd/>
      <w:spacing w:line="313" w:lineRule="exact"/>
      <w:ind w:firstLine="400"/>
      <w:jc w:val="left"/>
    </w:pPr>
    <w:rPr>
      <w:kern w:val="0"/>
      <w:sz w:val="20"/>
      <w:szCs w:val="20"/>
    </w:rPr>
  </w:style>
  <w:style w:type="character" w:customStyle="1" w:styleId="apple-converted-space">
    <w:name w:val="apple-converted-space"/>
    <w:qFormat/>
  </w:style>
  <w:style w:type="paragraph" w:styleId="afffffffffff9">
    <w:name w:val="Revision"/>
    <w:hidden/>
    <w:uiPriority w:val="99"/>
    <w:unhideWhenUsed/>
    <w:rsid w:val="00084467"/>
    <w:rPr>
      <w:kern w:val="2"/>
      <w:sz w:val="21"/>
      <w:szCs w:val="21"/>
    </w:rPr>
  </w:style>
  <w:style w:type="character" w:styleId="afffffffffffa">
    <w:name w:val="annotation reference"/>
    <w:basedOn w:val="afff6"/>
    <w:uiPriority w:val="99"/>
    <w:semiHidden/>
    <w:unhideWhenUsed/>
    <w:rsid w:val="00BC1F48"/>
    <w:rPr>
      <w:sz w:val="21"/>
      <w:szCs w:val="21"/>
    </w:rPr>
  </w:style>
  <w:style w:type="paragraph" w:styleId="afffffffffffb">
    <w:name w:val="annotation text"/>
    <w:basedOn w:val="afff5"/>
    <w:link w:val="afffffffffffc"/>
    <w:uiPriority w:val="99"/>
    <w:semiHidden/>
    <w:unhideWhenUsed/>
    <w:rsid w:val="00BC1F48"/>
    <w:pPr>
      <w:jc w:val="left"/>
    </w:pPr>
  </w:style>
  <w:style w:type="character" w:customStyle="1" w:styleId="afffffffffffc">
    <w:name w:val="批注文字 字符"/>
    <w:basedOn w:val="afff6"/>
    <w:link w:val="afffffffffffb"/>
    <w:uiPriority w:val="99"/>
    <w:semiHidden/>
    <w:rsid w:val="00BC1F48"/>
    <w:rPr>
      <w:kern w:val="2"/>
      <w:sz w:val="21"/>
      <w:szCs w:val="21"/>
    </w:rPr>
  </w:style>
  <w:style w:type="paragraph" w:styleId="afffffffffffd">
    <w:name w:val="annotation subject"/>
    <w:basedOn w:val="afffffffffffb"/>
    <w:next w:val="afffffffffffb"/>
    <w:link w:val="afffffffffffe"/>
    <w:uiPriority w:val="99"/>
    <w:semiHidden/>
    <w:unhideWhenUsed/>
    <w:rsid w:val="00BC1F48"/>
    <w:rPr>
      <w:b/>
      <w:bCs/>
    </w:rPr>
  </w:style>
  <w:style w:type="character" w:customStyle="1" w:styleId="afffffffffffe">
    <w:name w:val="批注主题 字符"/>
    <w:basedOn w:val="afffffffffffc"/>
    <w:link w:val="afffffffffffd"/>
    <w:uiPriority w:val="99"/>
    <w:semiHidden/>
    <w:rsid w:val="00BC1F48"/>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54E67-78A1-4D2C-82FB-E0125E34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3</TotalTime>
  <Pages>37</Pages>
  <Words>4698</Words>
  <Characters>26779</Characters>
  <Application>Microsoft Office Word</Application>
  <DocSecurity>0</DocSecurity>
  <Lines>223</Lines>
  <Paragraphs>62</Paragraphs>
  <ScaleCrop>false</ScaleCrop>
  <Company>PCMI</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李莉</dc:creator>
  <cp:keywords/>
  <dc:description>&lt;config cover="true" show_menu="true" version="1.0.0" doctype="SDKXY"&gt;_x005f_x000d_
&lt;/config&gt;</dc:description>
  <cp:lastModifiedBy>秘书处</cp:lastModifiedBy>
  <cp:revision>4</cp:revision>
  <cp:lastPrinted>2021-12-30T10:41:00Z</cp:lastPrinted>
  <dcterms:created xsi:type="dcterms:W3CDTF">2022-01-17T02:44:00Z</dcterms:created>
  <dcterms:modified xsi:type="dcterms:W3CDTF">2022-02-15T03:04:00Z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2052-11.1.0.11115</vt:lpwstr>
  </property>
  <property fmtid="{D5CDD505-2E9C-101B-9397-08002B2CF9AE}" pid="15" name="ICV">
    <vt:lpwstr>8FD3654D36DA4CF6B36288FDD5AEFD3D</vt:lpwstr>
  </property>
</Properties>
</file>