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3A7" w:rsidRPr="002F231B" w:rsidRDefault="000033A7" w:rsidP="000033A7">
      <w:pPr>
        <w:snapToGrid w:val="0"/>
        <w:spacing w:line="540" w:lineRule="exact"/>
        <w:rPr>
          <w:rFonts w:ascii="Times New Roman" w:eastAsia="仿宋" w:hAnsi="Times New Roman" w:cs="Times New Roman"/>
          <w:sz w:val="28"/>
          <w:szCs w:val="28"/>
        </w:rPr>
      </w:pPr>
      <w:r w:rsidRPr="006C4A04">
        <w:rPr>
          <w:rFonts w:ascii="Times New Roman" w:eastAsia="仿宋" w:hAnsi="Times New Roman" w:cs="Times New Roman" w:hint="eastAsia"/>
          <w:sz w:val="28"/>
          <w:szCs w:val="28"/>
        </w:rPr>
        <w:t>附件</w:t>
      </w: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</w:p>
    <w:p w:rsidR="000033A7" w:rsidRDefault="000033A7" w:rsidP="000033A7">
      <w:pPr>
        <w:pStyle w:val="1"/>
        <w:snapToGrid w:val="0"/>
        <w:spacing w:line="560" w:lineRule="exact"/>
        <w:ind w:firstLineChars="0" w:firstLine="0"/>
        <w:jc w:val="center"/>
        <w:rPr>
          <w:rFonts w:ascii="黑体" w:eastAsia="黑体" w:hAnsi="黑体" w:cs="Times New Roman"/>
          <w:sz w:val="36"/>
          <w:szCs w:val="32"/>
        </w:rPr>
      </w:pPr>
      <w:bookmarkStart w:id="0" w:name="_GoBack"/>
      <w:r w:rsidRPr="00FA26DE">
        <w:rPr>
          <w:rFonts w:ascii="黑体" w:eastAsia="黑体" w:hAnsi="黑体" w:cs="Times New Roman"/>
          <w:sz w:val="36"/>
          <w:szCs w:val="32"/>
        </w:rPr>
        <w:t>会议赞助招募</w:t>
      </w:r>
      <w:r>
        <w:rPr>
          <w:rFonts w:ascii="黑体" w:eastAsia="黑体" w:hAnsi="黑体" w:cs="Times New Roman" w:hint="eastAsia"/>
          <w:sz w:val="36"/>
          <w:szCs w:val="32"/>
        </w:rPr>
        <w:t>需求</w:t>
      </w:r>
      <w:bookmarkEnd w:id="0"/>
    </w:p>
    <w:p w:rsidR="000033A7" w:rsidRPr="00FA26DE" w:rsidRDefault="000033A7" w:rsidP="000033A7">
      <w:pPr>
        <w:pStyle w:val="1"/>
        <w:snapToGrid w:val="0"/>
        <w:spacing w:line="560" w:lineRule="exact"/>
        <w:ind w:firstLineChars="0" w:firstLine="0"/>
        <w:jc w:val="center"/>
        <w:rPr>
          <w:rFonts w:ascii="黑体" w:eastAsia="黑体" w:hAnsi="黑体" w:cs="Times New Roman"/>
          <w:sz w:val="36"/>
          <w:szCs w:val="32"/>
        </w:rPr>
      </w:pPr>
    </w:p>
    <w:p w:rsidR="000033A7" w:rsidRPr="002F231B" w:rsidRDefault="000033A7" w:rsidP="000033A7">
      <w:pPr>
        <w:snapToGrid w:val="0"/>
        <w:spacing w:line="540" w:lineRule="exact"/>
        <w:ind w:firstLine="645"/>
        <w:rPr>
          <w:rFonts w:ascii="Times New Roman" w:eastAsia="仿宋" w:hAnsi="仿宋" w:cs="Times New Roman"/>
          <w:sz w:val="28"/>
          <w:szCs w:val="32"/>
        </w:rPr>
      </w:pPr>
      <w:r w:rsidRPr="002F231B">
        <w:rPr>
          <w:rFonts w:ascii="Times New Roman" w:eastAsia="仿宋" w:hAnsi="仿宋" w:cs="Times New Roman"/>
          <w:sz w:val="28"/>
          <w:szCs w:val="32"/>
        </w:rPr>
        <w:t>诚挚邀请与环境与健康相关</w:t>
      </w:r>
      <w:r w:rsidRPr="002F231B">
        <w:rPr>
          <w:rFonts w:ascii="Times New Roman" w:eastAsia="仿宋" w:hAnsi="仿宋" w:cs="Times New Roman" w:hint="eastAsia"/>
          <w:sz w:val="28"/>
          <w:szCs w:val="32"/>
        </w:rPr>
        <w:t>科研和</w:t>
      </w:r>
      <w:r w:rsidRPr="002F231B">
        <w:rPr>
          <w:rFonts w:ascii="Times New Roman" w:eastAsia="仿宋" w:hAnsi="仿宋" w:cs="Times New Roman"/>
          <w:sz w:val="28"/>
          <w:szCs w:val="32"/>
        </w:rPr>
        <w:t>技术服务领域的知名企事业参与本次大会的赞助</w:t>
      </w:r>
      <w:r>
        <w:rPr>
          <w:rFonts w:ascii="Times New Roman" w:eastAsia="仿宋" w:hAnsi="仿宋" w:cs="Times New Roman" w:hint="eastAsia"/>
          <w:sz w:val="28"/>
          <w:szCs w:val="32"/>
        </w:rPr>
        <w:t>支持</w:t>
      </w:r>
      <w:r w:rsidRPr="002F231B">
        <w:rPr>
          <w:rFonts w:ascii="Times New Roman" w:eastAsia="仿宋" w:hAnsi="仿宋" w:cs="Times New Roman"/>
          <w:sz w:val="28"/>
          <w:szCs w:val="32"/>
        </w:rPr>
        <w:t>，第二届中国环境与健康大会</w:t>
      </w:r>
      <w:r w:rsidRPr="002C2BB7">
        <w:rPr>
          <w:rFonts w:ascii="Times New Roman" w:eastAsia="仿宋" w:hAnsi="仿宋" w:cs="Times New Roman" w:hint="eastAsia"/>
          <w:sz w:val="28"/>
          <w:szCs w:val="32"/>
        </w:rPr>
        <w:t>暨</w:t>
      </w:r>
      <w:r>
        <w:rPr>
          <w:rFonts w:ascii="Times New Roman" w:eastAsia="仿宋" w:hAnsi="仿宋" w:cs="Times New Roman" w:hint="eastAsia"/>
          <w:sz w:val="28"/>
          <w:szCs w:val="32"/>
        </w:rPr>
        <w:t>空气污染、气候变化与健康国际研讨会</w:t>
      </w:r>
      <w:r w:rsidRPr="002F231B">
        <w:rPr>
          <w:rFonts w:ascii="Times New Roman" w:eastAsia="仿宋" w:hAnsi="仿宋" w:cs="Times New Roman"/>
          <w:sz w:val="28"/>
          <w:szCs w:val="32"/>
        </w:rPr>
        <w:t>实行分类赞助。具体赞助类别如下：</w:t>
      </w:r>
    </w:p>
    <w:p w:rsidR="000033A7" w:rsidRPr="002F231B" w:rsidRDefault="000033A7" w:rsidP="000033A7">
      <w:pPr>
        <w:snapToGrid w:val="0"/>
        <w:spacing w:line="540" w:lineRule="exact"/>
        <w:ind w:firstLine="645"/>
        <w:rPr>
          <w:rFonts w:ascii="Times New Roman" w:eastAsia="仿宋" w:hAnsi="仿宋" w:cs="Times New Roman"/>
          <w:sz w:val="28"/>
          <w:szCs w:val="32"/>
        </w:rPr>
      </w:pPr>
      <w:r w:rsidRPr="002F231B">
        <w:rPr>
          <w:rFonts w:ascii="Times New Roman" w:eastAsia="仿宋" w:hAnsi="仿宋" w:cs="Times New Roman"/>
          <w:sz w:val="28"/>
          <w:szCs w:val="32"/>
        </w:rPr>
        <w:t>1</w:t>
      </w:r>
      <w:r w:rsidRPr="002F231B">
        <w:rPr>
          <w:rFonts w:ascii="Times New Roman" w:eastAsia="仿宋" w:hAnsi="仿宋" w:cs="Times New Roman"/>
          <w:sz w:val="28"/>
          <w:szCs w:val="32"/>
        </w:rPr>
        <w:t>、</w:t>
      </w:r>
      <w:r>
        <w:rPr>
          <w:rFonts w:ascii="Times New Roman" w:eastAsia="仿宋" w:hAnsi="仿宋" w:cs="Times New Roman" w:hint="eastAsia"/>
          <w:sz w:val="28"/>
          <w:szCs w:val="32"/>
        </w:rPr>
        <w:t>大会支持</w:t>
      </w:r>
      <w:r w:rsidRPr="002F231B">
        <w:rPr>
          <w:rFonts w:ascii="Times New Roman" w:eastAsia="仿宋" w:hAnsi="仿宋" w:cs="Times New Roman"/>
          <w:sz w:val="28"/>
          <w:szCs w:val="32"/>
        </w:rPr>
        <w:t>单位：</w:t>
      </w:r>
      <w:r>
        <w:rPr>
          <w:rFonts w:ascii="Times New Roman" w:eastAsia="仿宋" w:hAnsi="仿宋" w:cs="Times New Roman" w:hint="eastAsia"/>
          <w:sz w:val="28"/>
          <w:szCs w:val="32"/>
        </w:rPr>
        <w:t>叁</w:t>
      </w:r>
      <w:r w:rsidRPr="002F231B">
        <w:rPr>
          <w:rFonts w:ascii="Times New Roman" w:eastAsia="仿宋" w:hAnsi="仿宋" w:cs="Times New Roman"/>
          <w:sz w:val="28"/>
          <w:szCs w:val="32"/>
        </w:rPr>
        <w:t>拾万（</w:t>
      </w:r>
      <w:r>
        <w:rPr>
          <w:rFonts w:ascii="Times New Roman" w:eastAsia="仿宋" w:hAnsi="仿宋" w:cs="Times New Roman" w:hint="eastAsia"/>
          <w:sz w:val="28"/>
          <w:szCs w:val="32"/>
        </w:rPr>
        <w:t>3</w:t>
      </w:r>
      <w:r w:rsidRPr="002F231B">
        <w:rPr>
          <w:rFonts w:ascii="Times New Roman" w:eastAsia="仿宋" w:hAnsi="仿宋" w:cs="Times New Roman"/>
          <w:sz w:val="28"/>
          <w:szCs w:val="32"/>
        </w:rPr>
        <w:t>00,000</w:t>
      </w:r>
      <w:r w:rsidRPr="002F231B">
        <w:rPr>
          <w:rFonts w:ascii="Times New Roman" w:eastAsia="仿宋" w:hAnsi="仿宋" w:cs="Times New Roman"/>
          <w:sz w:val="28"/>
          <w:szCs w:val="32"/>
        </w:rPr>
        <w:t>）元</w:t>
      </w:r>
      <w:r>
        <w:rPr>
          <w:rFonts w:ascii="Times New Roman" w:eastAsia="仿宋" w:hAnsi="仿宋" w:cs="Times New Roman" w:hint="eastAsia"/>
          <w:sz w:val="32"/>
          <w:szCs w:val="32"/>
        </w:rPr>
        <w:t>。</w:t>
      </w:r>
    </w:p>
    <w:p w:rsidR="000033A7" w:rsidRPr="00F26707" w:rsidRDefault="000033A7" w:rsidP="000033A7">
      <w:pPr>
        <w:snapToGrid w:val="0"/>
        <w:spacing w:line="312" w:lineRule="auto"/>
        <w:ind w:firstLineChars="220" w:firstLine="616"/>
        <w:rPr>
          <w:rFonts w:ascii="仿宋" w:eastAsia="仿宋" w:hAnsi="仿宋"/>
          <w:sz w:val="28"/>
          <w:szCs w:val="32"/>
        </w:rPr>
      </w:pPr>
      <w:r w:rsidRPr="00F26707">
        <w:rPr>
          <w:rFonts w:ascii="仿宋" w:eastAsia="仿宋" w:hAnsi="仿宋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1</w:t>
      </w:r>
      <w:r w:rsidRPr="00F26707">
        <w:rPr>
          <w:rFonts w:ascii="仿宋" w:eastAsia="仿宋" w:hAnsi="仿宋"/>
          <w:sz w:val="28"/>
          <w:szCs w:val="32"/>
        </w:rPr>
        <w:t>）会议</w:t>
      </w:r>
      <w:r w:rsidRPr="00F26707">
        <w:rPr>
          <w:rFonts w:ascii="仿宋" w:eastAsia="仿宋" w:hAnsi="仿宋" w:hint="eastAsia"/>
          <w:sz w:val="28"/>
          <w:szCs w:val="32"/>
        </w:rPr>
        <w:t>手册</w:t>
      </w:r>
      <w:r w:rsidRPr="00F26707">
        <w:rPr>
          <w:rFonts w:ascii="仿宋" w:eastAsia="仿宋" w:hAnsi="仿宋"/>
          <w:sz w:val="28"/>
          <w:szCs w:val="32"/>
        </w:rPr>
        <w:t>上注明为</w:t>
      </w:r>
      <w:r>
        <w:rPr>
          <w:rFonts w:ascii="Times New Roman" w:eastAsia="仿宋" w:hAnsi="仿宋" w:cs="Times New Roman" w:hint="eastAsia"/>
          <w:sz w:val="28"/>
          <w:szCs w:val="32"/>
        </w:rPr>
        <w:t>大会支持</w:t>
      </w:r>
      <w:r w:rsidRPr="00F26707">
        <w:rPr>
          <w:rFonts w:ascii="仿宋" w:eastAsia="仿宋" w:hAnsi="仿宋"/>
          <w:sz w:val="28"/>
          <w:szCs w:val="32"/>
        </w:rPr>
        <w:t>单位，并在</w:t>
      </w:r>
      <w:r w:rsidRPr="00F26707">
        <w:rPr>
          <w:rFonts w:ascii="仿宋" w:eastAsia="仿宋" w:hAnsi="仿宋" w:hint="eastAsia"/>
          <w:sz w:val="28"/>
          <w:szCs w:val="32"/>
        </w:rPr>
        <w:t>手册</w:t>
      </w:r>
      <w:r w:rsidRPr="00F26707">
        <w:rPr>
          <w:rFonts w:ascii="仿宋" w:eastAsia="仿宋" w:hAnsi="仿宋"/>
          <w:sz w:val="28"/>
          <w:szCs w:val="32"/>
        </w:rPr>
        <w:t>内刊登</w:t>
      </w:r>
      <w:r>
        <w:rPr>
          <w:rFonts w:ascii="仿宋" w:eastAsia="仿宋" w:hAnsi="仿宋" w:hint="eastAsia"/>
          <w:sz w:val="28"/>
          <w:szCs w:val="32"/>
        </w:rPr>
        <w:t>2</w:t>
      </w:r>
      <w:r w:rsidRPr="00F26707">
        <w:rPr>
          <w:rFonts w:ascii="仿宋" w:eastAsia="仿宋" w:hAnsi="仿宋"/>
          <w:sz w:val="28"/>
          <w:szCs w:val="32"/>
        </w:rPr>
        <w:t>个版面的彩色广告（资料和图片由赞助单位提供）；</w:t>
      </w:r>
    </w:p>
    <w:p w:rsidR="000033A7" w:rsidRPr="00F26707" w:rsidRDefault="000033A7" w:rsidP="000033A7">
      <w:pPr>
        <w:snapToGrid w:val="0"/>
        <w:spacing w:line="312" w:lineRule="auto"/>
        <w:ind w:firstLineChars="220" w:firstLine="616"/>
        <w:rPr>
          <w:rFonts w:ascii="仿宋" w:eastAsia="仿宋" w:hAnsi="仿宋"/>
          <w:sz w:val="28"/>
          <w:szCs w:val="32"/>
        </w:rPr>
      </w:pPr>
      <w:r w:rsidRPr="00F26707">
        <w:rPr>
          <w:rFonts w:ascii="仿宋" w:eastAsia="仿宋" w:hAnsi="仿宋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2</w:t>
      </w:r>
      <w:r w:rsidRPr="00F26707">
        <w:rPr>
          <w:rFonts w:ascii="仿宋" w:eastAsia="仿宋" w:hAnsi="仿宋"/>
          <w:sz w:val="28"/>
          <w:szCs w:val="32"/>
        </w:rPr>
        <w:t>）</w:t>
      </w:r>
      <w:r w:rsidRPr="00F26707">
        <w:rPr>
          <w:rFonts w:ascii="仿宋" w:eastAsia="仿宋" w:hAnsi="仿宋" w:hint="eastAsia"/>
          <w:sz w:val="28"/>
          <w:szCs w:val="32"/>
        </w:rPr>
        <w:t>企业名称或标识将出现在会议网站主页；</w:t>
      </w:r>
    </w:p>
    <w:p w:rsidR="000033A7" w:rsidRPr="00F26707" w:rsidRDefault="000033A7" w:rsidP="000033A7">
      <w:pPr>
        <w:snapToGrid w:val="0"/>
        <w:spacing w:line="312" w:lineRule="auto"/>
        <w:ind w:firstLineChars="220" w:firstLine="616"/>
        <w:rPr>
          <w:rFonts w:ascii="仿宋" w:eastAsia="仿宋" w:hAnsi="仿宋"/>
          <w:sz w:val="28"/>
          <w:szCs w:val="32"/>
        </w:rPr>
      </w:pPr>
      <w:r w:rsidRPr="00F26707">
        <w:rPr>
          <w:rFonts w:ascii="仿宋" w:eastAsia="仿宋" w:hAnsi="仿宋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3</w:t>
      </w:r>
      <w:r w:rsidRPr="00F26707">
        <w:rPr>
          <w:rFonts w:ascii="仿宋" w:eastAsia="仿宋" w:hAnsi="仿宋"/>
          <w:sz w:val="28"/>
          <w:szCs w:val="32"/>
        </w:rPr>
        <w:t>）</w:t>
      </w:r>
      <w:r w:rsidRPr="00F26707">
        <w:rPr>
          <w:rFonts w:ascii="仿宋" w:eastAsia="仿宋" w:hAnsi="仿宋" w:hint="eastAsia"/>
          <w:sz w:val="28"/>
          <w:szCs w:val="32"/>
        </w:rPr>
        <w:t>在大会上安排相关科技进展报告</w:t>
      </w:r>
      <w:r>
        <w:rPr>
          <w:rFonts w:ascii="仿宋" w:eastAsia="仿宋" w:hAnsi="仿宋" w:hint="eastAsia"/>
          <w:sz w:val="28"/>
          <w:szCs w:val="32"/>
        </w:rPr>
        <w:t>；</w:t>
      </w:r>
    </w:p>
    <w:p w:rsidR="000033A7" w:rsidRPr="00F26707" w:rsidRDefault="000033A7" w:rsidP="000033A7">
      <w:pPr>
        <w:snapToGrid w:val="0"/>
        <w:spacing w:line="312" w:lineRule="auto"/>
        <w:ind w:firstLineChars="220" w:firstLine="616"/>
        <w:rPr>
          <w:rFonts w:ascii="仿宋" w:eastAsia="仿宋" w:hAnsi="仿宋"/>
          <w:sz w:val="28"/>
          <w:szCs w:val="32"/>
        </w:rPr>
      </w:pPr>
      <w:r w:rsidRPr="00F26707">
        <w:rPr>
          <w:rFonts w:ascii="仿宋" w:eastAsia="仿宋" w:hAnsi="仿宋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4</w:t>
      </w:r>
      <w:r w:rsidRPr="00F26707">
        <w:rPr>
          <w:rFonts w:ascii="仿宋" w:eastAsia="仿宋" w:hAnsi="仿宋"/>
          <w:sz w:val="28"/>
          <w:szCs w:val="32"/>
        </w:rPr>
        <w:t>）</w:t>
      </w:r>
      <w:r w:rsidRPr="00F26707">
        <w:rPr>
          <w:rFonts w:ascii="仿宋" w:eastAsia="仿宋" w:hAnsi="仿宋" w:hint="eastAsia"/>
          <w:sz w:val="28"/>
          <w:szCs w:val="32"/>
        </w:rPr>
        <w:t>在大会资料袋上体现企业名称或标识；</w:t>
      </w:r>
    </w:p>
    <w:p w:rsidR="000033A7" w:rsidRPr="00F26707" w:rsidRDefault="000033A7" w:rsidP="000033A7">
      <w:pPr>
        <w:snapToGrid w:val="0"/>
        <w:spacing w:line="312" w:lineRule="auto"/>
        <w:ind w:firstLineChars="220" w:firstLine="616"/>
        <w:rPr>
          <w:rFonts w:ascii="仿宋" w:eastAsia="仿宋" w:hAnsi="仿宋"/>
          <w:sz w:val="28"/>
          <w:szCs w:val="32"/>
        </w:rPr>
      </w:pPr>
      <w:r w:rsidRPr="00F26707">
        <w:rPr>
          <w:rFonts w:ascii="仿宋" w:eastAsia="仿宋" w:hAnsi="仿宋"/>
          <w:sz w:val="28"/>
          <w:szCs w:val="32"/>
        </w:rPr>
        <w:t>（</w:t>
      </w:r>
      <w:r w:rsidRPr="00F26707">
        <w:rPr>
          <w:rFonts w:ascii="仿宋" w:eastAsia="仿宋" w:hAnsi="仿宋" w:hint="eastAsia"/>
          <w:sz w:val="28"/>
          <w:szCs w:val="32"/>
        </w:rPr>
        <w:t>5</w:t>
      </w:r>
      <w:r w:rsidRPr="00F26707">
        <w:rPr>
          <w:rFonts w:ascii="仿宋" w:eastAsia="仿宋" w:hAnsi="仿宋"/>
          <w:sz w:val="28"/>
          <w:szCs w:val="32"/>
        </w:rPr>
        <w:t>）</w:t>
      </w:r>
      <w:r w:rsidRPr="00F26707">
        <w:rPr>
          <w:rFonts w:ascii="仿宋" w:eastAsia="仿宋" w:hAnsi="仿宋" w:hint="eastAsia"/>
          <w:sz w:val="28"/>
          <w:szCs w:val="32"/>
        </w:rPr>
        <w:t>经组委会审核，在资料袋中可插入</w:t>
      </w:r>
      <w:r>
        <w:rPr>
          <w:rFonts w:ascii="仿宋" w:eastAsia="仿宋" w:hAnsi="仿宋" w:hint="eastAsia"/>
          <w:sz w:val="28"/>
          <w:szCs w:val="32"/>
        </w:rPr>
        <w:t>4</w:t>
      </w:r>
      <w:r w:rsidRPr="00F26707">
        <w:rPr>
          <w:rFonts w:ascii="仿宋" w:eastAsia="仿宋" w:hAnsi="仿宋" w:hint="eastAsia"/>
          <w:sz w:val="28"/>
          <w:szCs w:val="32"/>
        </w:rPr>
        <w:t>张A4纸单位介绍；</w:t>
      </w:r>
    </w:p>
    <w:p w:rsidR="000033A7" w:rsidRPr="00F26707" w:rsidRDefault="000033A7" w:rsidP="000033A7">
      <w:pPr>
        <w:snapToGrid w:val="0"/>
        <w:spacing w:line="312" w:lineRule="auto"/>
        <w:ind w:firstLineChars="220" w:firstLine="616"/>
        <w:rPr>
          <w:rFonts w:ascii="仿宋" w:eastAsia="仿宋" w:hAnsi="仿宋"/>
          <w:sz w:val="28"/>
          <w:szCs w:val="32"/>
        </w:rPr>
      </w:pPr>
      <w:r w:rsidRPr="00F26707">
        <w:rPr>
          <w:rFonts w:ascii="仿宋" w:eastAsia="仿宋" w:hAnsi="仿宋"/>
          <w:sz w:val="28"/>
          <w:szCs w:val="32"/>
        </w:rPr>
        <w:t>（</w:t>
      </w:r>
      <w:r w:rsidRPr="00F26707">
        <w:rPr>
          <w:rFonts w:ascii="仿宋" w:eastAsia="仿宋" w:hAnsi="仿宋" w:hint="eastAsia"/>
          <w:sz w:val="28"/>
          <w:szCs w:val="32"/>
        </w:rPr>
        <w:t>6</w:t>
      </w:r>
      <w:r w:rsidRPr="00F26707">
        <w:rPr>
          <w:rFonts w:ascii="仿宋" w:eastAsia="仿宋" w:hAnsi="仿宋"/>
          <w:sz w:val="28"/>
          <w:szCs w:val="32"/>
        </w:rPr>
        <w:t>）</w:t>
      </w:r>
      <w:r w:rsidRPr="00F26707">
        <w:rPr>
          <w:rFonts w:ascii="仿宋" w:eastAsia="仿宋" w:hAnsi="仿宋" w:hint="eastAsia"/>
          <w:sz w:val="28"/>
          <w:szCs w:val="32"/>
        </w:rPr>
        <w:t>可免费获得</w:t>
      </w:r>
      <w:r>
        <w:rPr>
          <w:rFonts w:ascii="仿宋" w:eastAsia="仿宋" w:hAnsi="仿宋" w:hint="eastAsia"/>
          <w:sz w:val="28"/>
          <w:szCs w:val="32"/>
        </w:rPr>
        <w:t>1</w:t>
      </w:r>
      <w:r w:rsidRPr="00F26707">
        <w:rPr>
          <w:rFonts w:ascii="仿宋" w:eastAsia="仿宋" w:hAnsi="仿宋" w:hint="eastAsia"/>
          <w:sz w:val="28"/>
          <w:szCs w:val="32"/>
        </w:rPr>
        <w:t>个</w:t>
      </w:r>
      <w:r>
        <w:rPr>
          <w:rFonts w:ascii="仿宋" w:eastAsia="仿宋" w:hAnsi="仿宋" w:hint="eastAsia"/>
          <w:sz w:val="28"/>
          <w:szCs w:val="32"/>
        </w:rPr>
        <w:t>金牌</w:t>
      </w:r>
      <w:r w:rsidRPr="00F26707">
        <w:rPr>
          <w:rFonts w:ascii="仿宋" w:eastAsia="仿宋" w:hAnsi="仿宋" w:hint="eastAsia"/>
          <w:sz w:val="28"/>
          <w:szCs w:val="32"/>
        </w:rPr>
        <w:t>展位用于企业宣传</w:t>
      </w:r>
      <w:r>
        <w:rPr>
          <w:rFonts w:ascii="仿宋" w:eastAsia="仿宋" w:hAnsi="仿宋" w:hint="eastAsia"/>
          <w:sz w:val="28"/>
          <w:szCs w:val="32"/>
        </w:rPr>
        <w:t>（4</w:t>
      </w:r>
      <w:r w:rsidRPr="00D67F21">
        <w:rPr>
          <w:rFonts w:ascii="仿宋" w:eastAsia="仿宋" w:hAnsi="仿宋" w:hint="eastAsia"/>
          <w:sz w:val="28"/>
          <w:szCs w:val="32"/>
        </w:rPr>
        <w:t>m</w:t>
      </w:r>
      <w:r>
        <w:rPr>
          <w:rFonts w:ascii="仿宋" w:eastAsia="仿宋" w:hAnsi="仿宋" w:hint="eastAsia"/>
          <w:sz w:val="28"/>
          <w:szCs w:val="32"/>
        </w:rPr>
        <w:t>×</w:t>
      </w:r>
      <w:r w:rsidRPr="00D67F21">
        <w:rPr>
          <w:rFonts w:ascii="仿宋" w:eastAsia="仿宋" w:hAnsi="仿宋"/>
          <w:sz w:val="28"/>
          <w:szCs w:val="32"/>
        </w:rPr>
        <w:t>2</w:t>
      </w:r>
      <w:r w:rsidRPr="00D67F21">
        <w:rPr>
          <w:rFonts w:ascii="仿宋" w:eastAsia="仿宋" w:hAnsi="仿宋" w:hint="eastAsia"/>
          <w:sz w:val="28"/>
          <w:szCs w:val="32"/>
        </w:rPr>
        <w:t>m</w:t>
      </w:r>
      <w:r>
        <w:rPr>
          <w:rFonts w:ascii="仿宋" w:eastAsia="仿宋" w:hAnsi="仿宋" w:hint="eastAsia"/>
          <w:sz w:val="28"/>
          <w:szCs w:val="32"/>
        </w:rPr>
        <w:t>×</w:t>
      </w:r>
      <w:r w:rsidRPr="00D67F21">
        <w:rPr>
          <w:rFonts w:ascii="仿宋" w:eastAsia="仿宋" w:hAnsi="仿宋"/>
          <w:sz w:val="28"/>
          <w:szCs w:val="32"/>
        </w:rPr>
        <w:t>2.5m</w:t>
      </w:r>
      <w:r>
        <w:rPr>
          <w:rFonts w:ascii="仿宋" w:eastAsia="仿宋" w:hAnsi="仿宋" w:hint="eastAsia"/>
          <w:sz w:val="28"/>
          <w:szCs w:val="32"/>
        </w:rPr>
        <w:t>）</w:t>
      </w:r>
      <w:r w:rsidRPr="00F26707">
        <w:rPr>
          <w:rFonts w:ascii="仿宋" w:eastAsia="仿宋" w:hAnsi="仿宋" w:hint="eastAsia"/>
          <w:sz w:val="28"/>
          <w:szCs w:val="32"/>
        </w:rPr>
        <w:t>；</w:t>
      </w:r>
    </w:p>
    <w:p w:rsidR="000033A7" w:rsidRPr="00F26707" w:rsidRDefault="000033A7" w:rsidP="000033A7">
      <w:pPr>
        <w:snapToGrid w:val="0"/>
        <w:spacing w:line="312" w:lineRule="auto"/>
        <w:ind w:firstLineChars="220" w:firstLine="616"/>
        <w:rPr>
          <w:rFonts w:ascii="仿宋" w:eastAsia="仿宋" w:hAnsi="仿宋"/>
          <w:sz w:val="28"/>
          <w:szCs w:val="32"/>
        </w:rPr>
      </w:pPr>
      <w:r w:rsidRPr="00F26707">
        <w:rPr>
          <w:rFonts w:ascii="仿宋" w:eastAsia="仿宋" w:hAnsi="仿宋" w:hint="eastAsia"/>
          <w:sz w:val="28"/>
          <w:szCs w:val="32"/>
        </w:rPr>
        <w:t>（7）在会议开幕和闭幕时对企业致谢；</w:t>
      </w:r>
    </w:p>
    <w:p w:rsidR="000033A7" w:rsidRDefault="000033A7" w:rsidP="000033A7">
      <w:pPr>
        <w:snapToGrid w:val="0"/>
        <w:spacing w:line="312" w:lineRule="auto"/>
        <w:ind w:firstLineChars="220" w:firstLine="616"/>
        <w:rPr>
          <w:rFonts w:ascii="仿宋" w:eastAsia="仿宋" w:hAnsi="仿宋"/>
          <w:sz w:val="28"/>
          <w:szCs w:val="32"/>
        </w:rPr>
      </w:pPr>
      <w:r w:rsidRPr="00F26707">
        <w:rPr>
          <w:rFonts w:ascii="仿宋" w:eastAsia="仿宋" w:hAnsi="仿宋" w:hint="eastAsia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8</w:t>
      </w:r>
      <w:r w:rsidRPr="00F26707">
        <w:rPr>
          <w:rFonts w:ascii="仿宋" w:eastAsia="仿宋" w:hAnsi="仿宋" w:hint="eastAsia"/>
          <w:sz w:val="28"/>
          <w:szCs w:val="32"/>
        </w:rPr>
        <w:t>）支持单位可有</w:t>
      </w:r>
      <w:r>
        <w:rPr>
          <w:rFonts w:ascii="仿宋" w:eastAsia="仿宋" w:hAnsi="仿宋" w:hint="eastAsia"/>
          <w:sz w:val="28"/>
          <w:szCs w:val="32"/>
        </w:rPr>
        <w:t>10</w:t>
      </w:r>
      <w:r w:rsidRPr="00F26707">
        <w:rPr>
          <w:rFonts w:ascii="仿宋" w:eastAsia="仿宋" w:hAnsi="仿宋" w:hint="eastAsia"/>
          <w:sz w:val="28"/>
          <w:szCs w:val="32"/>
        </w:rPr>
        <w:t>名代表</w:t>
      </w:r>
      <w:proofErr w:type="gramStart"/>
      <w:r w:rsidRPr="00F26707">
        <w:rPr>
          <w:rFonts w:ascii="仿宋" w:eastAsia="仿宋" w:hAnsi="仿宋" w:hint="eastAsia"/>
          <w:sz w:val="28"/>
          <w:szCs w:val="32"/>
        </w:rPr>
        <w:t>免注册</w:t>
      </w:r>
      <w:proofErr w:type="gramEnd"/>
      <w:r w:rsidRPr="00F26707">
        <w:rPr>
          <w:rFonts w:ascii="仿宋" w:eastAsia="仿宋" w:hAnsi="仿宋" w:hint="eastAsia"/>
          <w:sz w:val="28"/>
          <w:szCs w:val="32"/>
        </w:rPr>
        <w:t>费（住宿费自理）参会</w:t>
      </w:r>
      <w:r>
        <w:rPr>
          <w:rFonts w:ascii="仿宋" w:eastAsia="仿宋" w:hAnsi="仿宋" w:hint="eastAsia"/>
          <w:sz w:val="28"/>
          <w:szCs w:val="32"/>
        </w:rPr>
        <w:t>；</w:t>
      </w:r>
    </w:p>
    <w:p w:rsidR="000033A7" w:rsidRPr="00F26707" w:rsidRDefault="000033A7" w:rsidP="000033A7">
      <w:pPr>
        <w:snapToGrid w:val="0"/>
        <w:spacing w:line="312" w:lineRule="auto"/>
        <w:ind w:firstLineChars="220" w:firstLine="616"/>
        <w:rPr>
          <w:rFonts w:ascii="仿宋" w:eastAsia="仿宋" w:hAnsi="仿宋"/>
          <w:sz w:val="28"/>
          <w:szCs w:val="32"/>
        </w:rPr>
      </w:pPr>
      <w:r w:rsidRPr="00F26707">
        <w:rPr>
          <w:rFonts w:ascii="仿宋" w:eastAsia="仿宋" w:hAnsi="仿宋" w:hint="eastAsia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9</w:t>
      </w:r>
      <w:r w:rsidRPr="00F26707">
        <w:rPr>
          <w:rFonts w:ascii="仿宋" w:eastAsia="仿宋" w:hAnsi="仿宋" w:hint="eastAsia"/>
          <w:sz w:val="28"/>
          <w:szCs w:val="32"/>
        </w:rPr>
        <w:t>）</w:t>
      </w:r>
      <w:r>
        <w:rPr>
          <w:rFonts w:ascii="仿宋" w:eastAsia="仿宋" w:hAnsi="仿宋" w:hint="eastAsia"/>
          <w:sz w:val="28"/>
          <w:szCs w:val="32"/>
        </w:rPr>
        <w:t>提供一个分会场冠名。</w:t>
      </w:r>
    </w:p>
    <w:p w:rsidR="000033A7" w:rsidRPr="002F231B" w:rsidRDefault="000033A7" w:rsidP="000033A7">
      <w:pPr>
        <w:snapToGrid w:val="0"/>
        <w:spacing w:line="540" w:lineRule="exact"/>
        <w:ind w:firstLine="645"/>
        <w:rPr>
          <w:rFonts w:ascii="Times New Roman" w:eastAsia="仿宋" w:hAnsi="仿宋" w:cs="Times New Roman"/>
          <w:sz w:val="28"/>
          <w:szCs w:val="32"/>
        </w:rPr>
      </w:pPr>
      <w:r w:rsidRPr="002F231B">
        <w:rPr>
          <w:rFonts w:ascii="Times New Roman" w:eastAsia="仿宋" w:hAnsi="仿宋" w:cs="Times New Roman"/>
          <w:sz w:val="28"/>
          <w:szCs w:val="32"/>
        </w:rPr>
        <w:t>2</w:t>
      </w:r>
      <w:r w:rsidRPr="002F231B">
        <w:rPr>
          <w:rFonts w:ascii="Times New Roman" w:eastAsia="仿宋" w:hAnsi="仿宋" w:cs="Times New Roman"/>
          <w:sz w:val="28"/>
          <w:szCs w:val="32"/>
        </w:rPr>
        <w:t>、</w:t>
      </w:r>
      <w:r>
        <w:rPr>
          <w:rFonts w:ascii="Times New Roman" w:eastAsia="仿宋" w:hAnsi="仿宋" w:cs="Times New Roman" w:hint="eastAsia"/>
          <w:sz w:val="28"/>
          <w:szCs w:val="32"/>
        </w:rPr>
        <w:t>分会场支持</w:t>
      </w:r>
      <w:r w:rsidRPr="002F231B">
        <w:rPr>
          <w:rFonts w:ascii="Times New Roman" w:eastAsia="仿宋" w:hAnsi="仿宋" w:cs="Times New Roman"/>
          <w:sz w:val="28"/>
          <w:szCs w:val="32"/>
        </w:rPr>
        <w:t>单位：</w:t>
      </w:r>
      <w:r>
        <w:rPr>
          <w:rFonts w:ascii="Times New Roman" w:eastAsia="仿宋" w:hAnsi="仿宋" w:cs="Times New Roman" w:hint="eastAsia"/>
          <w:sz w:val="28"/>
          <w:szCs w:val="32"/>
        </w:rPr>
        <w:t>拾伍</w:t>
      </w:r>
      <w:r w:rsidRPr="002F231B">
        <w:rPr>
          <w:rFonts w:ascii="Times New Roman" w:eastAsia="仿宋" w:hAnsi="仿宋" w:cs="Times New Roman"/>
          <w:sz w:val="28"/>
          <w:szCs w:val="32"/>
        </w:rPr>
        <w:t>万（</w:t>
      </w:r>
      <w:r>
        <w:rPr>
          <w:rFonts w:ascii="Times New Roman" w:eastAsia="仿宋" w:hAnsi="仿宋" w:cs="Times New Roman" w:hint="eastAsia"/>
          <w:sz w:val="28"/>
          <w:szCs w:val="32"/>
        </w:rPr>
        <w:t>15</w:t>
      </w:r>
      <w:r w:rsidRPr="002F231B">
        <w:rPr>
          <w:rFonts w:ascii="Times New Roman" w:eastAsia="仿宋" w:hAnsi="仿宋" w:cs="Times New Roman"/>
          <w:sz w:val="28"/>
          <w:szCs w:val="32"/>
        </w:rPr>
        <w:t>0,000</w:t>
      </w:r>
      <w:r w:rsidRPr="002F231B">
        <w:rPr>
          <w:rFonts w:ascii="Times New Roman" w:eastAsia="仿宋" w:hAnsi="仿宋" w:cs="Times New Roman"/>
          <w:sz w:val="28"/>
          <w:szCs w:val="32"/>
        </w:rPr>
        <w:t>）元</w:t>
      </w:r>
      <w:r w:rsidRPr="00D67F21">
        <w:rPr>
          <w:rFonts w:ascii="Times New Roman" w:eastAsia="仿宋" w:hAnsi="仿宋" w:cs="Times New Roman" w:hint="eastAsia"/>
          <w:sz w:val="28"/>
          <w:szCs w:val="32"/>
        </w:rPr>
        <w:t>。</w:t>
      </w:r>
    </w:p>
    <w:p w:rsidR="000033A7" w:rsidRPr="00F26707" w:rsidRDefault="000033A7" w:rsidP="000033A7">
      <w:pPr>
        <w:snapToGrid w:val="0"/>
        <w:spacing w:line="312" w:lineRule="auto"/>
        <w:ind w:firstLineChars="220" w:firstLine="616"/>
        <w:rPr>
          <w:rFonts w:ascii="仿宋" w:eastAsia="仿宋" w:hAnsi="仿宋"/>
          <w:sz w:val="28"/>
          <w:szCs w:val="32"/>
        </w:rPr>
      </w:pPr>
      <w:r w:rsidRPr="00F26707">
        <w:rPr>
          <w:rFonts w:ascii="仿宋" w:eastAsia="仿宋" w:hAnsi="仿宋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1</w:t>
      </w:r>
      <w:r w:rsidRPr="00F26707">
        <w:rPr>
          <w:rFonts w:ascii="仿宋" w:eastAsia="仿宋" w:hAnsi="仿宋"/>
          <w:sz w:val="28"/>
          <w:szCs w:val="32"/>
        </w:rPr>
        <w:t>）会议</w:t>
      </w:r>
      <w:r w:rsidRPr="00F26707">
        <w:rPr>
          <w:rFonts w:ascii="仿宋" w:eastAsia="仿宋" w:hAnsi="仿宋" w:hint="eastAsia"/>
          <w:sz w:val="28"/>
          <w:szCs w:val="32"/>
        </w:rPr>
        <w:t>手册</w:t>
      </w:r>
      <w:r w:rsidRPr="00F26707">
        <w:rPr>
          <w:rFonts w:ascii="仿宋" w:eastAsia="仿宋" w:hAnsi="仿宋"/>
          <w:sz w:val="28"/>
          <w:szCs w:val="32"/>
        </w:rPr>
        <w:t>上注明为</w:t>
      </w:r>
      <w:r>
        <w:rPr>
          <w:rFonts w:ascii="Times New Roman" w:eastAsia="仿宋" w:hAnsi="仿宋" w:cs="Times New Roman" w:hint="eastAsia"/>
          <w:sz w:val="28"/>
          <w:szCs w:val="32"/>
        </w:rPr>
        <w:t>分会场支持</w:t>
      </w:r>
      <w:r w:rsidRPr="00F26707">
        <w:rPr>
          <w:rFonts w:ascii="仿宋" w:eastAsia="仿宋" w:hAnsi="仿宋"/>
          <w:sz w:val="28"/>
          <w:szCs w:val="32"/>
        </w:rPr>
        <w:t>单位，并在</w:t>
      </w:r>
      <w:r w:rsidRPr="00F26707">
        <w:rPr>
          <w:rFonts w:ascii="仿宋" w:eastAsia="仿宋" w:hAnsi="仿宋" w:hint="eastAsia"/>
          <w:sz w:val="28"/>
          <w:szCs w:val="32"/>
        </w:rPr>
        <w:t>手册</w:t>
      </w:r>
      <w:r w:rsidRPr="00F26707">
        <w:rPr>
          <w:rFonts w:ascii="仿宋" w:eastAsia="仿宋" w:hAnsi="仿宋"/>
          <w:sz w:val="28"/>
          <w:szCs w:val="32"/>
        </w:rPr>
        <w:t>内刊登</w:t>
      </w:r>
      <w:r>
        <w:rPr>
          <w:rFonts w:ascii="仿宋" w:eastAsia="仿宋" w:hAnsi="仿宋" w:hint="eastAsia"/>
          <w:sz w:val="28"/>
          <w:szCs w:val="32"/>
        </w:rPr>
        <w:t>1</w:t>
      </w:r>
      <w:r w:rsidRPr="00F26707">
        <w:rPr>
          <w:rFonts w:ascii="仿宋" w:eastAsia="仿宋" w:hAnsi="仿宋"/>
          <w:sz w:val="28"/>
          <w:szCs w:val="32"/>
        </w:rPr>
        <w:t>个版面的彩色广告（资料和图片由赞助单位提供）；</w:t>
      </w:r>
    </w:p>
    <w:p w:rsidR="000033A7" w:rsidRDefault="000033A7" w:rsidP="000033A7">
      <w:pPr>
        <w:snapToGrid w:val="0"/>
        <w:spacing w:line="312" w:lineRule="auto"/>
        <w:ind w:firstLineChars="220" w:firstLine="616"/>
        <w:rPr>
          <w:rFonts w:ascii="仿宋" w:eastAsia="仿宋" w:hAnsi="仿宋"/>
          <w:sz w:val="28"/>
          <w:szCs w:val="32"/>
        </w:rPr>
      </w:pPr>
      <w:r w:rsidRPr="00F26707">
        <w:rPr>
          <w:rFonts w:ascii="仿宋" w:eastAsia="仿宋" w:hAnsi="仿宋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2</w:t>
      </w:r>
      <w:r w:rsidRPr="00F26707">
        <w:rPr>
          <w:rFonts w:ascii="仿宋" w:eastAsia="仿宋" w:hAnsi="仿宋"/>
          <w:sz w:val="28"/>
          <w:szCs w:val="32"/>
        </w:rPr>
        <w:t>）</w:t>
      </w:r>
      <w:r w:rsidRPr="001A2D53">
        <w:rPr>
          <w:rFonts w:ascii="仿宋" w:eastAsia="仿宋" w:hAnsi="仿宋" w:hint="eastAsia"/>
          <w:sz w:val="28"/>
          <w:szCs w:val="32"/>
        </w:rPr>
        <w:t>企业名称或标识将出现在会议网站主页；</w:t>
      </w:r>
    </w:p>
    <w:p w:rsidR="000033A7" w:rsidRPr="00F26707" w:rsidRDefault="000033A7" w:rsidP="000033A7">
      <w:pPr>
        <w:snapToGrid w:val="0"/>
        <w:spacing w:line="312" w:lineRule="auto"/>
        <w:ind w:firstLineChars="220" w:firstLine="616"/>
        <w:rPr>
          <w:rFonts w:ascii="仿宋" w:eastAsia="仿宋" w:hAnsi="仿宋"/>
          <w:sz w:val="28"/>
          <w:szCs w:val="32"/>
        </w:rPr>
      </w:pPr>
      <w:r w:rsidRPr="00F26707">
        <w:rPr>
          <w:rFonts w:ascii="仿宋" w:eastAsia="仿宋" w:hAnsi="仿宋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3</w:t>
      </w:r>
      <w:r w:rsidRPr="00F26707">
        <w:rPr>
          <w:rFonts w:ascii="仿宋" w:eastAsia="仿宋" w:hAnsi="仿宋"/>
          <w:sz w:val="28"/>
          <w:szCs w:val="32"/>
        </w:rPr>
        <w:t>）</w:t>
      </w:r>
      <w:r w:rsidRPr="00F26707">
        <w:rPr>
          <w:rFonts w:ascii="仿宋" w:eastAsia="仿宋" w:hAnsi="仿宋" w:hint="eastAsia"/>
          <w:sz w:val="28"/>
          <w:szCs w:val="32"/>
        </w:rPr>
        <w:t>经组委会审核，在资料袋中可插入</w:t>
      </w:r>
      <w:r>
        <w:rPr>
          <w:rFonts w:ascii="仿宋" w:eastAsia="仿宋" w:hAnsi="仿宋" w:hint="eastAsia"/>
          <w:sz w:val="28"/>
          <w:szCs w:val="32"/>
        </w:rPr>
        <w:t>2</w:t>
      </w:r>
      <w:r w:rsidRPr="00F26707">
        <w:rPr>
          <w:rFonts w:ascii="仿宋" w:eastAsia="仿宋" w:hAnsi="仿宋" w:hint="eastAsia"/>
          <w:sz w:val="28"/>
          <w:szCs w:val="32"/>
        </w:rPr>
        <w:t>张A4纸单位介绍；</w:t>
      </w:r>
    </w:p>
    <w:p w:rsidR="000033A7" w:rsidRPr="00F26707" w:rsidRDefault="000033A7" w:rsidP="000033A7">
      <w:pPr>
        <w:snapToGrid w:val="0"/>
        <w:spacing w:line="312" w:lineRule="auto"/>
        <w:ind w:firstLineChars="220" w:firstLine="616"/>
        <w:rPr>
          <w:rFonts w:ascii="仿宋" w:eastAsia="仿宋" w:hAnsi="仿宋"/>
          <w:sz w:val="28"/>
          <w:szCs w:val="32"/>
        </w:rPr>
      </w:pPr>
      <w:r w:rsidRPr="00F26707">
        <w:rPr>
          <w:rFonts w:ascii="仿宋" w:eastAsia="仿宋" w:hAnsi="仿宋" w:hint="eastAsia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4</w:t>
      </w:r>
      <w:r w:rsidRPr="00F26707">
        <w:rPr>
          <w:rFonts w:ascii="仿宋" w:eastAsia="仿宋" w:hAnsi="仿宋" w:hint="eastAsia"/>
          <w:sz w:val="28"/>
          <w:szCs w:val="32"/>
        </w:rPr>
        <w:t>）可免费获得</w:t>
      </w:r>
      <w:r>
        <w:rPr>
          <w:rFonts w:ascii="仿宋" w:eastAsia="仿宋" w:hAnsi="仿宋" w:hint="eastAsia"/>
          <w:sz w:val="28"/>
          <w:szCs w:val="32"/>
        </w:rPr>
        <w:t>1</w:t>
      </w:r>
      <w:r w:rsidRPr="00F26707">
        <w:rPr>
          <w:rFonts w:ascii="仿宋" w:eastAsia="仿宋" w:hAnsi="仿宋" w:hint="eastAsia"/>
          <w:sz w:val="28"/>
          <w:szCs w:val="32"/>
        </w:rPr>
        <w:t>个</w:t>
      </w:r>
      <w:r>
        <w:rPr>
          <w:rFonts w:ascii="仿宋" w:eastAsia="仿宋" w:hAnsi="仿宋" w:hint="eastAsia"/>
          <w:sz w:val="28"/>
          <w:szCs w:val="32"/>
        </w:rPr>
        <w:t>银牌</w:t>
      </w:r>
      <w:r w:rsidRPr="00F26707">
        <w:rPr>
          <w:rFonts w:ascii="仿宋" w:eastAsia="仿宋" w:hAnsi="仿宋" w:hint="eastAsia"/>
          <w:sz w:val="28"/>
          <w:szCs w:val="32"/>
        </w:rPr>
        <w:t>展位用于企业宣传</w:t>
      </w:r>
      <w:r>
        <w:rPr>
          <w:rFonts w:ascii="仿宋" w:eastAsia="仿宋" w:hAnsi="仿宋" w:hint="eastAsia"/>
          <w:sz w:val="28"/>
          <w:szCs w:val="32"/>
        </w:rPr>
        <w:t>（3</w:t>
      </w:r>
      <w:r w:rsidRPr="00D67F21">
        <w:rPr>
          <w:rFonts w:ascii="仿宋" w:eastAsia="仿宋" w:hAnsi="仿宋" w:hint="eastAsia"/>
          <w:sz w:val="28"/>
          <w:szCs w:val="32"/>
        </w:rPr>
        <w:t>m</w:t>
      </w:r>
      <w:r>
        <w:rPr>
          <w:rFonts w:ascii="仿宋" w:eastAsia="仿宋" w:hAnsi="仿宋" w:hint="eastAsia"/>
          <w:sz w:val="28"/>
          <w:szCs w:val="32"/>
        </w:rPr>
        <w:t>×</w:t>
      </w:r>
      <w:r w:rsidRPr="00D67F21">
        <w:rPr>
          <w:rFonts w:ascii="仿宋" w:eastAsia="仿宋" w:hAnsi="仿宋"/>
          <w:sz w:val="28"/>
          <w:szCs w:val="32"/>
        </w:rPr>
        <w:t>2</w:t>
      </w:r>
      <w:r w:rsidRPr="00D67F21">
        <w:rPr>
          <w:rFonts w:ascii="仿宋" w:eastAsia="仿宋" w:hAnsi="仿宋" w:hint="eastAsia"/>
          <w:sz w:val="28"/>
          <w:szCs w:val="32"/>
        </w:rPr>
        <w:t>m</w:t>
      </w:r>
      <w:r>
        <w:rPr>
          <w:rFonts w:ascii="仿宋" w:eastAsia="仿宋" w:hAnsi="仿宋" w:hint="eastAsia"/>
          <w:sz w:val="28"/>
          <w:szCs w:val="32"/>
        </w:rPr>
        <w:t>×</w:t>
      </w:r>
      <w:r w:rsidRPr="00D67F21">
        <w:rPr>
          <w:rFonts w:ascii="仿宋" w:eastAsia="仿宋" w:hAnsi="仿宋"/>
          <w:sz w:val="28"/>
          <w:szCs w:val="32"/>
        </w:rPr>
        <w:t>2.5m</w:t>
      </w:r>
      <w:r>
        <w:rPr>
          <w:rFonts w:ascii="仿宋" w:eastAsia="仿宋" w:hAnsi="仿宋" w:hint="eastAsia"/>
          <w:sz w:val="28"/>
          <w:szCs w:val="32"/>
        </w:rPr>
        <w:t>）</w:t>
      </w:r>
      <w:r w:rsidRPr="00F26707">
        <w:rPr>
          <w:rFonts w:ascii="仿宋" w:eastAsia="仿宋" w:hAnsi="仿宋" w:hint="eastAsia"/>
          <w:sz w:val="28"/>
          <w:szCs w:val="32"/>
        </w:rPr>
        <w:t>；</w:t>
      </w:r>
    </w:p>
    <w:p w:rsidR="000033A7" w:rsidRPr="00F26707" w:rsidRDefault="000033A7" w:rsidP="000033A7">
      <w:pPr>
        <w:snapToGrid w:val="0"/>
        <w:spacing w:line="312" w:lineRule="auto"/>
        <w:ind w:firstLineChars="220" w:firstLine="616"/>
        <w:rPr>
          <w:rFonts w:ascii="仿宋" w:eastAsia="仿宋" w:hAnsi="仿宋"/>
          <w:sz w:val="28"/>
          <w:szCs w:val="32"/>
        </w:rPr>
      </w:pPr>
      <w:r w:rsidRPr="00F26707">
        <w:rPr>
          <w:rFonts w:ascii="仿宋" w:eastAsia="仿宋" w:hAnsi="仿宋" w:hint="eastAsia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5</w:t>
      </w:r>
      <w:r w:rsidRPr="00F26707">
        <w:rPr>
          <w:rFonts w:ascii="仿宋" w:eastAsia="仿宋" w:hAnsi="仿宋" w:hint="eastAsia"/>
          <w:sz w:val="28"/>
          <w:szCs w:val="32"/>
        </w:rPr>
        <w:t>）在会议开幕和闭幕时对企业致谢；</w:t>
      </w:r>
    </w:p>
    <w:p w:rsidR="000033A7" w:rsidRDefault="000033A7" w:rsidP="000033A7">
      <w:pPr>
        <w:snapToGrid w:val="0"/>
        <w:spacing w:line="312" w:lineRule="auto"/>
        <w:ind w:firstLineChars="220" w:firstLine="616"/>
        <w:rPr>
          <w:rFonts w:ascii="仿宋" w:eastAsia="仿宋" w:hAnsi="仿宋"/>
          <w:sz w:val="28"/>
          <w:szCs w:val="32"/>
        </w:rPr>
      </w:pPr>
      <w:r w:rsidRPr="00F26707">
        <w:rPr>
          <w:rFonts w:ascii="仿宋" w:eastAsia="仿宋" w:hAnsi="仿宋" w:hint="eastAsia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6</w:t>
      </w:r>
      <w:r w:rsidRPr="00F26707">
        <w:rPr>
          <w:rFonts w:ascii="仿宋" w:eastAsia="仿宋" w:hAnsi="仿宋" w:hint="eastAsia"/>
          <w:sz w:val="28"/>
          <w:szCs w:val="32"/>
        </w:rPr>
        <w:t>）支持单位可有</w:t>
      </w:r>
      <w:r>
        <w:rPr>
          <w:rFonts w:ascii="仿宋" w:eastAsia="仿宋" w:hAnsi="仿宋" w:hint="eastAsia"/>
          <w:sz w:val="28"/>
          <w:szCs w:val="32"/>
        </w:rPr>
        <w:t>6</w:t>
      </w:r>
      <w:r w:rsidRPr="00F26707">
        <w:rPr>
          <w:rFonts w:ascii="仿宋" w:eastAsia="仿宋" w:hAnsi="仿宋" w:hint="eastAsia"/>
          <w:sz w:val="28"/>
          <w:szCs w:val="32"/>
        </w:rPr>
        <w:t>名代表</w:t>
      </w:r>
      <w:proofErr w:type="gramStart"/>
      <w:r w:rsidRPr="00F26707">
        <w:rPr>
          <w:rFonts w:ascii="仿宋" w:eastAsia="仿宋" w:hAnsi="仿宋" w:hint="eastAsia"/>
          <w:sz w:val="28"/>
          <w:szCs w:val="32"/>
        </w:rPr>
        <w:t>免注册</w:t>
      </w:r>
      <w:proofErr w:type="gramEnd"/>
      <w:r w:rsidRPr="00F26707">
        <w:rPr>
          <w:rFonts w:ascii="仿宋" w:eastAsia="仿宋" w:hAnsi="仿宋" w:hint="eastAsia"/>
          <w:sz w:val="28"/>
          <w:szCs w:val="32"/>
        </w:rPr>
        <w:t>费（住宿费自理）参会</w:t>
      </w:r>
      <w:r>
        <w:rPr>
          <w:rFonts w:ascii="仿宋" w:eastAsia="仿宋" w:hAnsi="仿宋" w:hint="eastAsia"/>
          <w:sz w:val="28"/>
          <w:szCs w:val="32"/>
        </w:rPr>
        <w:t>；</w:t>
      </w:r>
    </w:p>
    <w:p w:rsidR="000033A7" w:rsidRDefault="000033A7" w:rsidP="000033A7">
      <w:pPr>
        <w:snapToGrid w:val="0"/>
        <w:spacing w:line="312" w:lineRule="auto"/>
        <w:ind w:firstLineChars="220" w:firstLine="616"/>
        <w:rPr>
          <w:rFonts w:ascii="仿宋" w:eastAsia="仿宋" w:hAnsi="仿宋"/>
          <w:sz w:val="28"/>
          <w:szCs w:val="32"/>
        </w:rPr>
      </w:pPr>
      <w:r w:rsidRPr="00F26707">
        <w:rPr>
          <w:rFonts w:ascii="仿宋" w:eastAsia="仿宋" w:hAnsi="仿宋" w:hint="eastAsia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7</w:t>
      </w:r>
      <w:r w:rsidRPr="00F26707">
        <w:rPr>
          <w:rFonts w:ascii="仿宋" w:eastAsia="仿宋" w:hAnsi="仿宋" w:hint="eastAsia"/>
          <w:sz w:val="28"/>
          <w:szCs w:val="32"/>
        </w:rPr>
        <w:t>）</w:t>
      </w:r>
      <w:r>
        <w:rPr>
          <w:rFonts w:ascii="仿宋" w:eastAsia="仿宋" w:hAnsi="仿宋" w:hint="eastAsia"/>
          <w:sz w:val="28"/>
          <w:szCs w:val="32"/>
        </w:rPr>
        <w:t>提供一个分会场冠名。</w:t>
      </w:r>
    </w:p>
    <w:p w:rsidR="000033A7" w:rsidRPr="002F231B" w:rsidRDefault="000033A7" w:rsidP="000033A7">
      <w:pPr>
        <w:snapToGrid w:val="0"/>
        <w:spacing w:line="540" w:lineRule="exact"/>
        <w:ind w:firstLine="645"/>
        <w:rPr>
          <w:rFonts w:ascii="Times New Roman" w:eastAsia="仿宋" w:hAnsi="仿宋" w:cs="Times New Roman"/>
          <w:sz w:val="28"/>
          <w:szCs w:val="32"/>
        </w:rPr>
      </w:pPr>
      <w:r w:rsidRPr="002F231B">
        <w:rPr>
          <w:rFonts w:ascii="Times New Roman" w:eastAsia="仿宋" w:hAnsi="仿宋" w:cs="Times New Roman"/>
          <w:sz w:val="28"/>
          <w:szCs w:val="32"/>
        </w:rPr>
        <w:t>3</w:t>
      </w:r>
      <w:r w:rsidRPr="002F231B">
        <w:rPr>
          <w:rFonts w:ascii="Times New Roman" w:eastAsia="仿宋" w:hAnsi="仿宋" w:cs="Times New Roman"/>
          <w:sz w:val="28"/>
          <w:szCs w:val="32"/>
        </w:rPr>
        <w:t>、</w:t>
      </w:r>
      <w:r>
        <w:rPr>
          <w:rFonts w:ascii="Times New Roman" w:eastAsia="仿宋" w:hAnsi="仿宋" w:cs="Times New Roman" w:hint="eastAsia"/>
          <w:sz w:val="28"/>
          <w:szCs w:val="32"/>
        </w:rPr>
        <w:t>一般支持</w:t>
      </w:r>
      <w:r w:rsidRPr="002F231B">
        <w:rPr>
          <w:rFonts w:ascii="Times New Roman" w:eastAsia="仿宋" w:hAnsi="仿宋" w:cs="Times New Roman"/>
          <w:sz w:val="28"/>
          <w:szCs w:val="32"/>
        </w:rPr>
        <w:t>单位：</w:t>
      </w:r>
      <w:r>
        <w:rPr>
          <w:rFonts w:ascii="Times New Roman" w:eastAsia="仿宋" w:hAnsi="仿宋" w:cs="Times New Roman" w:hint="eastAsia"/>
          <w:sz w:val="28"/>
          <w:szCs w:val="32"/>
        </w:rPr>
        <w:t>伍</w:t>
      </w:r>
      <w:r w:rsidRPr="002F231B">
        <w:rPr>
          <w:rFonts w:ascii="Times New Roman" w:eastAsia="仿宋" w:hAnsi="仿宋" w:cs="Times New Roman"/>
          <w:sz w:val="28"/>
          <w:szCs w:val="32"/>
        </w:rPr>
        <w:t>万（</w:t>
      </w:r>
      <w:r>
        <w:rPr>
          <w:rFonts w:ascii="Times New Roman" w:eastAsia="仿宋" w:hAnsi="仿宋" w:cs="Times New Roman" w:hint="eastAsia"/>
          <w:sz w:val="28"/>
          <w:szCs w:val="32"/>
        </w:rPr>
        <w:t>5</w:t>
      </w:r>
      <w:r w:rsidRPr="002F231B">
        <w:rPr>
          <w:rFonts w:ascii="Times New Roman" w:eastAsia="仿宋" w:hAnsi="仿宋" w:cs="Times New Roman"/>
          <w:sz w:val="28"/>
          <w:szCs w:val="32"/>
        </w:rPr>
        <w:t>0,000</w:t>
      </w:r>
      <w:r w:rsidRPr="002F231B">
        <w:rPr>
          <w:rFonts w:ascii="Times New Roman" w:eastAsia="仿宋" w:hAnsi="仿宋" w:cs="Times New Roman"/>
          <w:sz w:val="28"/>
          <w:szCs w:val="32"/>
        </w:rPr>
        <w:t>）元</w:t>
      </w:r>
      <w:r w:rsidRPr="00D67F21">
        <w:rPr>
          <w:rFonts w:ascii="Times New Roman" w:eastAsia="仿宋" w:hAnsi="仿宋" w:cs="Times New Roman" w:hint="eastAsia"/>
          <w:sz w:val="28"/>
          <w:szCs w:val="32"/>
        </w:rPr>
        <w:t>。</w:t>
      </w:r>
    </w:p>
    <w:p w:rsidR="000033A7" w:rsidRDefault="000033A7" w:rsidP="000033A7">
      <w:pPr>
        <w:snapToGrid w:val="0"/>
        <w:spacing w:line="312" w:lineRule="auto"/>
        <w:ind w:firstLineChars="220" w:firstLine="616"/>
        <w:rPr>
          <w:rFonts w:ascii="仿宋" w:eastAsia="仿宋" w:hAnsi="仿宋"/>
          <w:sz w:val="28"/>
          <w:szCs w:val="32"/>
        </w:rPr>
      </w:pPr>
      <w:r w:rsidRPr="00F26707">
        <w:rPr>
          <w:rFonts w:ascii="仿宋" w:eastAsia="仿宋" w:hAnsi="仿宋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1</w:t>
      </w:r>
      <w:r w:rsidRPr="00F26707">
        <w:rPr>
          <w:rFonts w:ascii="仿宋" w:eastAsia="仿宋" w:hAnsi="仿宋"/>
          <w:sz w:val="28"/>
          <w:szCs w:val="32"/>
        </w:rPr>
        <w:t>）</w:t>
      </w:r>
      <w:r w:rsidRPr="001A2D53">
        <w:rPr>
          <w:rFonts w:ascii="仿宋" w:eastAsia="仿宋" w:hAnsi="仿宋" w:hint="eastAsia"/>
          <w:sz w:val="28"/>
          <w:szCs w:val="32"/>
        </w:rPr>
        <w:t>企业名称或标识将出现在会议网站主页；</w:t>
      </w:r>
    </w:p>
    <w:p w:rsidR="000033A7" w:rsidRPr="00F26707" w:rsidRDefault="000033A7" w:rsidP="000033A7">
      <w:pPr>
        <w:snapToGrid w:val="0"/>
        <w:spacing w:line="312" w:lineRule="auto"/>
        <w:ind w:firstLineChars="220" w:firstLine="616"/>
        <w:rPr>
          <w:rFonts w:ascii="仿宋" w:eastAsia="仿宋" w:hAnsi="仿宋"/>
          <w:sz w:val="28"/>
          <w:szCs w:val="32"/>
        </w:rPr>
      </w:pPr>
      <w:r w:rsidRPr="00F26707">
        <w:rPr>
          <w:rFonts w:ascii="仿宋" w:eastAsia="仿宋" w:hAnsi="仿宋"/>
          <w:sz w:val="28"/>
          <w:szCs w:val="32"/>
        </w:rPr>
        <w:lastRenderedPageBreak/>
        <w:t>（</w:t>
      </w:r>
      <w:r>
        <w:rPr>
          <w:rFonts w:ascii="仿宋" w:eastAsia="仿宋" w:hAnsi="仿宋" w:hint="eastAsia"/>
          <w:sz w:val="28"/>
          <w:szCs w:val="32"/>
        </w:rPr>
        <w:t>2</w:t>
      </w:r>
      <w:r w:rsidRPr="00F26707">
        <w:rPr>
          <w:rFonts w:ascii="仿宋" w:eastAsia="仿宋" w:hAnsi="仿宋"/>
          <w:sz w:val="28"/>
          <w:szCs w:val="32"/>
        </w:rPr>
        <w:t>）</w:t>
      </w:r>
      <w:r w:rsidRPr="00F26707">
        <w:rPr>
          <w:rFonts w:ascii="仿宋" w:eastAsia="仿宋" w:hAnsi="仿宋" w:hint="eastAsia"/>
          <w:sz w:val="28"/>
          <w:szCs w:val="32"/>
        </w:rPr>
        <w:t>经组委会审核，在资料袋中可插入</w:t>
      </w:r>
      <w:r>
        <w:rPr>
          <w:rFonts w:ascii="仿宋" w:eastAsia="仿宋" w:hAnsi="仿宋" w:hint="eastAsia"/>
          <w:sz w:val="28"/>
          <w:szCs w:val="32"/>
        </w:rPr>
        <w:t>1</w:t>
      </w:r>
      <w:r w:rsidRPr="00F26707">
        <w:rPr>
          <w:rFonts w:ascii="仿宋" w:eastAsia="仿宋" w:hAnsi="仿宋" w:hint="eastAsia"/>
          <w:sz w:val="28"/>
          <w:szCs w:val="32"/>
        </w:rPr>
        <w:t>张A4纸单位介绍；</w:t>
      </w:r>
    </w:p>
    <w:p w:rsidR="000033A7" w:rsidRPr="00F26707" w:rsidRDefault="000033A7" w:rsidP="000033A7">
      <w:pPr>
        <w:snapToGrid w:val="0"/>
        <w:spacing w:line="312" w:lineRule="auto"/>
        <w:ind w:firstLineChars="220" w:firstLine="616"/>
        <w:rPr>
          <w:rFonts w:ascii="仿宋" w:eastAsia="仿宋" w:hAnsi="仿宋"/>
          <w:sz w:val="28"/>
          <w:szCs w:val="32"/>
        </w:rPr>
      </w:pPr>
      <w:r w:rsidRPr="00F26707">
        <w:rPr>
          <w:rFonts w:ascii="仿宋" w:eastAsia="仿宋" w:hAnsi="仿宋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3</w:t>
      </w:r>
      <w:r w:rsidRPr="00F26707">
        <w:rPr>
          <w:rFonts w:ascii="仿宋" w:eastAsia="仿宋" w:hAnsi="仿宋"/>
          <w:sz w:val="28"/>
          <w:szCs w:val="32"/>
        </w:rPr>
        <w:t>）</w:t>
      </w:r>
      <w:r w:rsidRPr="00F26707">
        <w:rPr>
          <w:rFonts w:ascii="仿宋" w:eastAsia="仿宋" w:hAnsi="仿宋" w:hint="eastAsia"/>
          <w:sz w:val="28"/>
          <w:szCs w:val="32"/>
        </w:rPr>
        <w:t>可免费获得</w:t>
      </w:r>
      <w:r>
        <w:rPr>
          <w:rFonts w:ascii="仿宋" w:eastAsia="仿宋" w:hAnsi="仿宋" w:hint="eastAsia"/>
          <w:sz w:val="28"/>
          <w:szCs w:val="32"/>
        </w:rPr>
        <w:t>1</w:t>
      </w:r>
      <w:r w:rsidRPr="00F26707">
        <w:rPr>
          <w:rFonts w:ascii="仿宋" w:eastAsia="仿宋" w:hAnsi="仿宋" w:hint="eastAsia"/>
          <w:sz w:val="28"/>
          <w:szCs w:val="32"/>
        </w:rPr>
        <w:t>个</w:t>
      </w:r>
      <w:r>
        <w:rPr>
          <w:rFonts w:ascii="仿宋" w:eastAsia="仿宋" w:hAnsi="仿宋" w:hint="eastAsia"/>
          <w:sz w:val="28"/>
          <w:szCs w:val="32"/>
        </w:rPr>
        <w:t>铜牌</w:t>
      </w:r>
      <w:r w:rsidRPr="00F26707">
        <w:rPr>
          <w:rFonts w:ascii="仿宋" w:eastAsia="仿宋" w:hAnsi="仿宋" w:hint="eastAsia"/>
          <w:sz w:val="28"/>
          <w:szCs w:val="32"/>
        </w:rPr>
        <w:t>展位用于企业宣传</w:t>
      </w:r>
      <w:r w:rsidRPr="00D67F21">
        <w:rPr>
          <w:rFonts w:ascii="仿宋" w:eastAsia="仿宋" w:hAnsi="仿宋" w:hint="eastAsia"/>
          <w:sz w:val="28"/>
          <w:szCs w:val="32"/>
        </w:rPr>
        <w:t>（2m</w:t>
      </w:r>
      <w:r>
        <w:rPr>
          <w:rFonts w:ascii="仿宋" w:eastAsia="仿宋" w:hAnsi="仿宋" w:hint="eastAsia"/>
          <w:sz w:val="28"/>
          <w:szCs w:val="32"/>
        </w:rPr>
        <w:t>×2</w:t>
      </w:r>
      <w:r w:rsidRPr="00D67F21">
        <w:rPr>
          <w:rFonts w:ascii="仿宋" w:eastAsia="仿宋" w:hAnsi="仿宋" w:hint="eastAsia"/>
          <w:sz w:val="28"/>
          <w:szCs w:val="32"/>
        </w:rPr>
        <w:t>m</w:t>
      </w:r>
      <w:r>
        <w:rPr>
          <w:rFonts w:ascii="仿宋" w:eastAsia="仿宋" w:hAnsi="仿宋" w:hint="eastAsia"/>
          <w:sz w:val="28"/>
          <w:szCs w:val="32"/>
        </w:rPr>
        <w:t>×</w:t>
      </w:r>
      <w:r w:rsidRPr="00D67F21">
        <w:rPr>
          <w:rFonts w:ascii="仿宋" w:eastAsia="仿宋" w:hAnsi="仿宋" w:hint="eastAsia"/>
          <w:sz w:val="28"/>
          <w:szCs w:val="32"/>
        </w:rPr>
        <w:t>2.5m）</w:t>
      </w:r>
      <w:r w:rsidRPr="00F26707">
        <w:rPr>
          <w:rFonts w:ascii="仿宋" w:eastAsia="仿宋" w:hAnsi="仿宋" w:hint="eastAsia"/>
          <w:sz w:val="28"/>
          <w:szCs w:val="32"/>
        </w:rPr>
        <w:t>；</w:t>
      </w:r>
    </w:p>
    <w:p w:rsidR="000033A7" w:rsidRPr="00F26707" w:rsidRDefault="000033A7" w:rsidP="000033A7">
      <w:pPr>
        <w:snapToGrid w:val="0"/>
        <w:spacing w:line="312" w:lineRule="auto"/>
        <w:ind w:firstLineChars="220" w:firstLine="616"/>
        <w:rPr>
          <w:rFonts w:ascii="仿宋" w:eastAsia="仿宋" w:hAnsi="仿宋"/>
          <w:sz w:val="28"/>
          <w:szCs w:val="32"/>
        </w:rPr>
      </w:pPr>
      <w:r w:rsidRPr="00F26707">
        <w:rPr>
          <w:rFonts w:ascii="仿宋" w:eastAsia="仿宋" w:hAnsi="仿宋" w:hint="eastAsia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4</w:t>
      </w:r>
      <w:r w:rsidRPr="00F26707">
        <w:rPr>
          <w:rFonts w:ascii="仿宋" w:eastAsia="仿宋" w:hAnsi="仿宋" w:hint="eastAsia"/>
          <w:sz w:val="28"/>
          <w:szCs w:val="32"/>
        </w:rPr>
        <w:t>）在会议开幕和闭幕时对企业致谢；</w:t>
      </w:r>
    </w:p>
    <w:p w:rsidR="000033A7" w:rsidRDefault="000033A7" w:rsidP="000033A7">
      <w:pPr>
        <w:snapToGrid w:val="0"/>
        <w:spacing w:line="312" w:lineRule="auto"/>
        <w:ind w:firstLineChars="220" w:firstLine="616"/>
        <w:rPr>
          <w:rFonts w:ascii="仿宋" w:eastAsia="仿宋" w:hAnsi="仿宋"/>
          <w:sz w:val="28"/>
          <w:szCs w:val="32"/>
        </w:rPr>
      </w:pPr>
      <w:r w:rsidRPr="00F26707">
        <w:rPr>
          <w:rFonts w:ascii="仿宋" w:eastAsia="仿宋" w:hAnsi="仿宋" w:hint="eastAsia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5</w:t>
      </w:r>
      <w:r w:rsidRPr="00F26707">
        <w:rPr>
          <w:rFonts w:ascii="仿宋" w:eastAsia="仿宋" w:hAnsi="仿宋" w:hint="eastAsia"/>
          <w:sz w:val="28"/>
          <w:szCs w:val="32"/>
        </w:rPr>
        <w:t>）支持单位可有</w:t>
      </w:r>
      <w:r>
        <w:rPr>
          <w:rFonts w:ascii="仿宋" w:eastAsia="仿宋" w:hAnsi="仿宋" w:hint="eastAsia"/>
          <w:sz w:val="28"/>
          <w:szCs w:val="32"/>
        </w:rPr>
        <w:t>4</w:t>
      </w:r>
      <w:r w:rsidRPr="00F26707">
        <w:rPr>
          <w:rFonts w:ascii="仿宋" w:eastAsia="仿宋" w:hAnsi="仿宋" w:hint="eastAsia"/>
          <w:sz w:val="28"/>
          <w:szCs w:val="32"/>
        </w:rPr>
        <w:t>名代表</w:t>
      </w:r>
      <w:proofErr w:type="gramStart"/>
      <w:r w:rsidRPr="00F26707">
        <w:rPr>
          <w:rFonts w:ascii="仿宋" w:eastAsia="仿宋" w:hAnsi="仿宋" w:hint="eastAsia"/>
          <w:sz w:val="28"/>
          <w:szCs w:val="32"/>
        </w:rPr>
        <w:t>免注册</w:t>
      </w:r>
      <w:proofErr w:type="gramEnd"/>
      <w:r w:rsidRPr="00F26707">
        <w:rPr>
          <w:rFonts w:ascii="仿宋" w:eastAsia="仿宋" w:hAnsi="仿宋" w:hint="eastAsia"/>
          <w:sz w:val="28"/>
          <w:szCs w:val="32"/>
        </w:rPr>
        <w:t>费（住宿费自理）参会</w:t>
      </w:r>
      <w:r>
        <w:rPr>
          <w:rFonts w:ascii="仿宋" w:eastAsia="仿宋" w:hAnsi="仿宋" w:hint="eastAsia"/>
          <w:sz w:val="28"/>
          <w:szCs w:val="32"/>
        </w:rPr>
        <w:t>。</w:t>
      </w:r>
    </w:p>
    <w:p w:rsidR="000033A7" w:rsidRPr="00BD6F7E" w:rsidRDefault="000033A7" w:rsidP="000033A7">
      <w:pPr>
        <w:snapToGrid w:val="0"/>
        <w:spacing w:line="540" w:lineRule="exact"/>
        <w:ind w:firstLine="645"/>
        <w:rPr>
          <w:rFonts w:ascii="Times New Roman" w:eastAsia="仿宋" w:hAnsi="仿宋" w:cs="Times New Roman"/>
          <w:sz w:val="28"/>
          <w:szCs w:val="32"/>
        </w:rPr>
      </w:pPr>
      <w:r w:rsidRPr="00BD6F7E">
        <w:rPr>
          <w:rFonts w:ascii="Times New Roman" w:eastAsia="仿宋" w:hAnsi="仿宋" w:cs="Times New Roman"/>
          <w:sz w:val="28"/>
          <w:szCs w:val="32"/>
        </w:rPr>
        <w:t>4</w:t>
      </w:r>
      <w:r w:rsidRPr="00BD6F7E">
        <w:rPr>
          <w:rFonts w:ascii="Times New Roman" w:eastAsia="仿宋" w:hAnsi="仿宋" w:cs="Times New Roman" w:hint="eastAsia"/>
          <w:sz w:val="28"/>
          <w:szCs w:val="32"/>
        </w:rPr>
        <w:t>、其他赞助支持方式，可以面议。</w:t>
      </w:r>
    </w:p>
    <w:p w:rsidR="002F4D4C" w:rsidRPr="000033A7" w:rsidRDefault="002F4D4C" w:rsidP="000033A7">
      <w:pPr>
        <w:widowControl/>
        <w:jc w:val="left"/>
        <w:rPr>
          <w:rFonts w:ascii="Times New Roman" w:eastAsia="仿宋" w:hAnsi="仿宋" w:cs="Times New Roman" w:hint="eastAsia"/>
          <w:sz w:val="32"/>
          <w:szCs w:val="32"/>
        </w:rPr>
      </w:pPr>
    </w:p>
    <w:sectPr w:rsidR="002F4D4C" w:rsidRPr="00003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A7"/>
    <w:rsid w:val="000033A7"/>
    <w:rsid w:val="00011209"/>
    <w:rsid w:val="00056858"/>
    <w:rsid w:val="00075E0E"/>
    <w:rsid w:val="0009085D"/>
    <w:rsid w:val="000A4899"/>
    <w:rsid w:val="000B7BE3"/>
    <w:rsid w:val="000C1F14"/>
    <w:rsid w:val="000D4693"/>
    <w:rsid w:val="000D79F3"/>
    <w:rsid w:val="001068A9"/>
    <w:rsid w:val="001347AD"/>
    <w:rsid w:val="00144653"/>
    <w:rsid w:val="00144D3D"/>
    <w:rsid w:val="00151C15"/>
    <w:rsid w:val="00152AE5"/>
    <w:rsid w:val="00162929"/>
    <w:rsid w:val="001707A7"/>
    <w:rsid w:val="001759B4"/>
    <w:rsid w:val="00195E77"/>
    <w:rsid w:val="001A06E9"/>
    <w:rsid w:val="001A1519"/>
    <w:rsid w:val="001A574A"/>
    <w:rsid w:val="001B0B92"/>
    <w:rsid w:val="001B1473"/>
    <w:rsid w:val="001D01A4"/>
    <w:rsid w:val="001D63BE"/>
    <w:rsid w:val="001E5ED1"/>
    <w:rsid w:val="00201207"/>
    <w:rsid w:val="0021464A"/>
    <w:rsid w:val="00221428"/>
    <w:rsid w:val="00236B3D"/>
    <w:rsid w:val="00245930"/>
    <w:rsid w:val="00247C95"/>
    <w:rsid w:val="0025601E"/>
    <w:rsid w:val="002569E6"/>
    <w:rsid w:val="00257C13"/>
    <w:rsid w:val="00275794"/>
    <w:rsid w:val="002830E4"/>
    <w:rsid w:val="0028525D"/>
    <w:rsid w:val="00287A0D"/>
    <w:rsid w:val="00290CA1"/>
    <w:rsid w:val="0029579F"/>
    <w:rsid w:val="002A3ACF"/>
    <w:rsid w:val="002B08F0"/>
    <w:rsid w:val="002B3F27"/>
    <w:rsid w:val="002D3AB3"/>
    <w:rsid w:val="002F2944"/>
    <w:rsid w:val="002F346B"/>
    <w:rsid w:val="002F4D4C"/>
    <w:rsid w:val="003202D4"/>
    <w:rsid w:val="0032681F"/>
    <w:rsid w:val="0032687B"/>
    <w:rsid w:val="0034362E"/>
    <w:rsid w:val="003513F1"/>
    <w:rsid w:val="00360474"/>
    <w:rsid w:val="00375163"/>
    <w:rsid w:val="003A3843"/>
    <w:rsid w:val="003B645C"/>
    <w:rsid w:val="003C3C47"/>
    <w:rsid w:val="003C3FC1"/>
    <w:rsid w:val="003C7DA6"/>
    <w:rsid w:val="003D0196"/>
    <w:rsid w:val="003E3B52"/>
    <w:rsid w:val="003E771B"/>
    <w:rsid w:val="003F3E95"/>
    <w:rsid w:val="003F4789"/>
    <w:rsid w:val="003F5AFC"/>
    <w:rsid w:val="00401AAE"/>
    <w:rsid w:val="00424F33"/>
    <w:rsid w:val="004778B6"/>
    <w:rsid w:val="0048518D"/>
    <w:rsid w:val="004A5F55"/>
    <w:rsid w:val="004B66F5"/>
    <w:rsid w:val="004B72CB"/>
    <w:rsid w:val="004D4075"/>
    <w:rsid w:val="00503E3E"/>
    <w:rsid w:val="00506350"/>
    <w:rsid w:val="005250EE"/>
    <w:rsid w:val="00534AD8"/>
    <w:rsid w:val="00534EFD"/>
    <w:rsid w:val="00535B9A"/>
    <w:rsid w:val="0054483E"/>
    <w:rsid w:val="00553EBA"/>
    <w:rsid w:val="0056142A"/>
    <w:rsid w:val="005629D6"/>
    <w:rsid w:val="005A6012"/>
    <w:rsid w:val="005C1889"/>
    <w:rsid w:val="005C4566"/>
    <w:rsid w:val="005E45C7"/>
    <w:rsid w:val="006008D4"/>
    <w:rsid w:val="00614E31"/>
    <w:rsid w:val="006356E1"/>
    <w:rsid w:val="0065087E"/>
    <w:rsid w:val="0066616A"/>
    <w:rsid w:val="00690022"/>
    <w:rsid w:val="006B48EC"/>
    <w:rsid w:val="006C1FFE"/>
    <w:rsid w:val="006C6EC5"/>
    <w:rsid w:val="006D3D9D"/>
    <w:rsid w:val="006D704A"/>
    <w:rsid w:val="006F5085"/>
    <w:rsid w:val="006F7E35"/>
    <w:rsid w:val="00725D75"/>
    <w:rsid w:val="00740256"/>
    <w:rsid w:val="00740FC7"/>
    <w:rsid w:val="007603CA"/>
    <w:rsid w:val="00763035"/>
    <w:rsid w:val="00771624"/>
    <w:rsid w:val="00772C53"/>
    <w:rsid w:val="007A744C"/>
    <w:rsid w:val="007B78C6"/>
    <w:rsid w:val="007C3252"/>
    <w:rsid w:val="007D6F05"/>
    <w:rsid w:val="007E07BB"/>
    <w:rsid w:val="007E3E3E"/>
    <w:rsid w:val="00806A20"/>
    <w:rsid w:val="0084754A"/>
    <w:rsid w:val="00853DCE"/>
    <w:rsid w:val="00866593"/>
    <w:rsid w:val="00881E44"/>
    <w:rsid w:val="008826CC"/>
    <w:rsid w:val="008861D8"/>
    <w:rsid w:val="008A776F"/>
    <w:rsid w:val="008B038D"/>
    <w:rsid w:val="008D350F"/>
    <w:rsid w:val="008D56CB"/>
    <w:rsid w:val="008E1226"/>
    <w:rsid w:val="008E198C"/>
    <w:rsid w:val="00907DD0"/>
    <w:rsid w:val="00921636"/>
    <w:rsid w:val="009368D4"/>
    <w:rsid w:val="00940D5F"/>
    <w:rsid w:val="0094490A"/>
    <w:rsid w:val="00955A83"/>
    <w:rsid w:val="009D572B"/>
    <w:rsid w:val="009E737C"/>
    <w:rsid w:val="009F269C"/>
    <w:rsid w:val="009F6DAB"/>
    <w:rsid w:val="00A112D0"/>
    <w:rsid w:val="00A1227D"/>
    <w:rsid w:val="00A26716"/>
    <w:rsid w:val="00A32968"/>
    <w:rsid w:val="00A445AD"/>
    <w:rsid w:val="00A455DF"/>
    <w:rsid w:val="00A653EF"/>
    <w:rsid w:val="00A66697"/>
    <w:rsid w:val="00A73A34"/>
    <w:rsid w:val="00A74914"/>
    <w:rsid w:val="00A87D5B"/>
    <w:rsid w:val="00AA278B"/>
    <w:rsid w:val="00AC125C"/>
    <w:rsid w:val="00AE7A2A"/>
    <w:rsid w:val="00AF57EF"/>
    <w:rsid w:val="00B01FF0"/>
    <w:rsid w:val="00B026F8"/>
    <w:rsid w:val="00B50215"/>
    <w:rsid w:val="00B66661"/>
    <w:rsid w:val="00B71510"/>
    <w:rsid w:val="00B8268E"/>
    <w:rsid w:val="00B8324D"/>
    <w:rsid w:val="00B85858"/>
    <w:rsid w:val="00B91588"/>
    <w:rsid w:val="00BA314B"/>
    <w:rsid w:val="00BC2925"/>
    <w:rsid w:val="00BC6A56"/>
    <w:rsid w:val="00BE6423"/>
    <w:rsid w:val="00BF166F"/>
    <w:rsid w:val="00BF2D10"/>
    <w:rsid w:val="00C122F8"/>
    <w:rsid w:val="00C5737E"/>
    <w:rsid w:val="00C6256B"/>
    <w:rsid w:val="00C65FA4"/>
    <w:rsid w:val="00C70680"/>
    <w:rsid w:val="00C74C62"/>
    <w:rsid w:val="00C96E52"/>
    <w:rsid w:val="00CB3F17"/>
    <w:rsid w:val="00CB6637"/>
    <w:rsid w:val="00CC2DC6"/>
    <w:rsid w:val="00CC3625"/>
    <w:rsid w:val="00CD23E0"/>
    <w:rsid w:val="00CE1A29"/>
    <w:rsid w:val="00CE5F8F"/>
    <w:rsid w:val="00D267E8"/>
    <w:rsid w:val="00D66AC6"/>
    <w:rsid w:val="00D7687C"/>
    <w:rsid w:val="00D94E87"/>
    <w:rsid w:val="00DC3906"/>
    <w:rsid w:val="00DC62AE"/>
    <w:rsid w:val="00DD604E"/>
    <w:rsid w:val="00DE651E"/>
    <w:rsid w:val="00E3253B"/>
    <w:rsid w:val="00E32C20"/>
    <w:rsid w:val="00E41207"/>
    <w:rsid w:val="00E41FD8"/>
    <w:rsid w:val="00E53DF3"/>
    <w:rsid w:val="00E61BA6"/>
    <w:rsid w:val="00E647BE"/>
    <w:rsid w:val="00E72B04"/>
    <w:rsid w:val="00E81936"/>
    <w:rsid w:val="00E9610A"/>
    <w:rsid w:val="00EE7FA1"/>
    <w:rsid w:val="00EF23D2"/>
    <w:rsid w:val="00F00D85"/>
    <w:rsid w:val="00F067ED"/>
    <w:rsid w:val="00F12BE3"/>
    <w:rsid w:val="00F147EE"/>
    <w:rsid w:val="00F75658"/>
    <w:rsid w:val="00F82F0B"/>
    <w:rsid w:val="00F839D7"/>
    <w:rsid w:val="00F94795"/>
    <w:rsid w:val="00FD5234"/>
    <w:rsid w:val="00FD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5A594"/>
  <w15:chartTrackingRefBased/>
  <w15:docId w15:val="{B43CFBDB-50EC-4D5F-A3AA-BB0F96EF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3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0033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643</Characters>
  <Application>Microsoft Office Word</Application>
  <DocSecurity>0</DocSecurity>
  <Lines>5</Lines>
  <Paragraphs>1</Paragraphs>
  <ScaleCrop>false</ScaleCrop>
  <Company>环境所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张宇晶</dc:creator>
  <cp:keywords/>
  <dc:description/>
  <cp:lastModifiedBy>张宇晶</cp:lastModifiedBy>
  <cp:revision>1</cp:revision>
  <dcterms:created xsi:type="dcterms:W3CDTF">2019-01-21T09:18:00Z</dcterms:created>
  <dcterms:modified xsi:type="dcterms:W3CDTF">2019-01-21T09:19:00Z</dcterms:modified>
</cp:coreProperties>
</file>