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e"/>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45"/>
      </w:tblGrid>
      <w:tr w:rsidR="008902B9">
        <w:tc>
          <w:tcPr>
            <w:tcW w:w="509" w:type="dxa"/>
          </w:tcPr>
          <w:p w:rsidR="008902B9" w:rsidRDefault="006B3C33">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45" w:type="dxa"/>
          </w:tcPr>
          <w:p w:rsidR="008902B9" w:rsidRDefault="006B3C33">
            <w:pPr>
              <w:pStyle w:val="affff4"/>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13.060</w:t>
            </w:r>
            <w:r>
              <w:rPr>
                <w:rFonts w:ascii="黑体" w:eastAsia="黑体" w:hAnsi="黑体"/>
                <w:sz w:val="21"/>
                <w:szCs w:val="21"/>
              </w:rPr>
              <w:fldChar w:fldCharType="end"/>
            </w:r>
            <w:bookmarkEnd w:id="0"/>
          </w:p>
        </w:tc>
      </w:tr>
      <w:tr w:rsidR="008902B9">
        <w:tc>
          <w:tcPr>
            <w:tcW w:w="509" w:type="dxa"/>
          </w:tcPr>
          <w:p w:rsidR="008902B9" w:rsidRDefault="006B3C3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45" w:type="dxa"/>
          </w:tcPr>
          <w:p w:rsidR="008902B9" w:rsidRDefault="006B3C33">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 51</w:t>
            </w:r>
            <w:r>
              <w:rPr>
                <w:rFonts w:ascii="黑体" w:eastAsia="黑体" w:hAnsi="黑体"/>
                <w:sz w:val="21"/>
                <w:szCs w:val="21"/>
              </w:rPr>
              <w:fldChar w:fldCharType="end"/>
            </w:r>
            <w:bookmarkEnd w:id="1"/>
          </w:p>
        </w:tc>
      </w:tr>
    </w:tbl>
    <w:p w:rsidR="008902B9" w:rsidRDefault="006B3C33">
      <w:pPr>
        <w:pStyle w:val="afffff8"/>
        <w:framePr w:w="9639" w:h="624" w:hRule="exact" w:hSpace="181" w:vSpace="181" w:wrap="around" w:hAnchor="page" w:x="1305" w:y="2269"/>
      </w:pPr>
      <w:bookmarkStart w:id="2" w:name="_Hlk26473981"/>
      <w:r>
        <w:rPr>
          <w:rFonts w:hint="eastAsia"/>
        </w:rPr>
        <w:t>中华人民共和国国家标准</w:t>
      </w:r>
    </w:p>
    <w:bookmarkEnd w:id="2"/>
    <w:p w:rsidR="008902B9" w:rsidRDefault="006B3C33">
      <w:pPr>
        <w:pStyle w:val="affffffffffa"/>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rPr>
          <w:rFonts w:hint="eastAsia"/>
          <w:lang w:val="fr-FR"/>
        </w:rPr>
        <w:t>18204.3</w:t>
      </w:r>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t>XXXX</w:t>
      </w:r>
      <w:r>
        <w:fldChar w:fldCharType="end"/>
      </w:r>
      <w:bookmarkEnd w:id="4"/>
    </w:p>
    <w:p w:rsidR="008902B9" w:rsidRDefault="006B3C33">
      <w:pPr>
        <w:pStyle w:val="affffffffffb"/>
        <w:framePr w:wrap="around"/>
        <w:rPr>
          <w:rFonts w:hAnsi="黑体"/>
        </w:rPr>
      </w:pPr>
      <w:r>
        <w:rPr>
          <w:rFonts w:hAnsi="黑体"/>
        </w:rPr>
        <w:fldChar w:fldCharType="begin">
          <w:ffData>
            <w:name w:val="OSTD_CODE"/>
            <w:enabled/>
            <w:calcOnExit w:val="0"/>
            <w:textInput>
              <w:default w:val="代替 GB 18204.3—2013"/>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hint="eastAsia"/>
        </w:rPr>
        <w:t>代替</w:t>
      </w:r>
      <w:r>
        <w:rPr>
          <w:rFonts w:hAnsi="黑体"/>
        </w:rPr>
        <w:t xml:space="preserve"> GB 18204.3—2013</w:t>
      </w:r>
      <w:r>
        <w:rPr>
          <w:rFonts w:hAnsi="黑体"/>
        </w:rPr>
        <w:fldChar w:fldCharType="end"/>
      </w:r>
      <w:bookmarkEnd w:id="5"/>
    </w:p>
    <w:p w:rsidR="008902B9" w:rsidRDefault="006B3C33">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20026162" wp14:editId="165EA806">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4860A33B" wp14:editId="3E62D8FD">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8902B9" w:rsidRDefault="008902B9">
      <w:pPr>
        <w:pStyle w:val="afffff8"/>
        <w:framePr w:w="9639" w:h="6976" w:hRule="exact" w:hSpace="0" w:vSpace="0" w:wrap="around" w:hAnchor="page" w:y="6408"/>
        <w:jc w:val="center"/>
        <w:rPr>
          <w:rFonts w:ascii="黑体" w:eastAsia="黑体" w:hAnsi="黑体"/>
          <w:b w:val="0"/>
          <w:bCs w:val="0"/>
          <w:w w:val="100"/>
        </w:rPr>
      </w:pPr>
    </w:p>
    <w:p w:rsidR="008902B9" w:rsidRDefault="006B3C33">
      <w:pPr>
        <w:pStyle w:val="affffffffffc"/>
        <w:framePr w:h="6974" w:hRule="exact" w:wrap="around" w:x="1419" w:anchorLock="1"/>
      </w:pPr>
      <w:r>
        <w:fldChar w:fldCharType="begin">
          <w:ffData>
            <w:name w:val="CSTD_NAME"/>
            <w:enabled/>
            <w:calcOnExit w:val="0"/>
            <w:textInput>
              <w:default w:val="公共场所卫生检验方法                               第3部分：空气微生物"/>
            </w:textInput>
          </w:ffData>
        </w:fldChar>
      </w:r>
      <w:bookmarkStart w:id="6" w:name="CSTD_NAME"/>
      <w:r>
        <w:instrText xml:space="preserve"> FORMTEXT </w:instrText>
      </w:r>
      <w:r>
        <w:fldChar w:fldCharType="separate"/>
      </w:r>
      <w:r>
        <w:rPr>
          <w:rFonts w:hint="eastAsia"/>
        </w:rPr>
        <w:t>公共场所卫生检验方法</w:t>
      </w:r>
      <w:r>
        <w:t xml:space="preserve">                               </w:t>
      </w:r>
      <w:r>
        <w:rPr>
          <w:rFonts w:hint="eastAsia"/>
        </w:rPr>
        <w:t>第</w:t>
      </w:r>
      <w:r>
        <w:t>3</w:t>
      </w:r>
      <w:r>
        <w:rPr>
          <w:rFonts w:hint="eastAsia"/>
        </w:rPr>
        <w:t>部分：空气微生物</w:t>
      </w:r>
      <w:r>
        <w:fldChar w:fldCharType="end"/>
      </w:r>
      <w:bookmarkEnd w:id="6"/>
    </w:p>
    <w:p w:rsidR="008902B9" w:rsidRDefault="008902B9">
      <w:pPr>
        <w:framePr w:w="9639" w:h="6974" w:hRule="exact" w:wrap="around" w:vAnchor="page" w:hAnchor="page" w:x="1419" w:y="6408" w:anchorLock="1"/>
        <w:ind w:left="-1418"/>
      </w:pPr>
    </w:p>
    <w:p w:rsidR="008902B9" w:rsidRDefault="006B3C33">
      <w:pPr>
        <w:pStyle w:val="affffffff0"/>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Examination methods for public places -                                            Part 3:Airborne microorganism"/>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Examination methods for public places -                                            Part 3:Airborne microorganism</w:t>
      </w:r>
      <w:r>
        <w:rPr>
          <w:rFonts w:eastAsia="黑体"/>
          <w:szCs w:val="28"/>
        </w:rPr>
        <w:fldChar w:fldCharType="end"/>
      </w:r>
      <w:bookmarkEnd w:id="7"/>
    </w:p>
    <w:p w:rsidR="008902B9" w:rsidRDefault="008902B9">
      <w:pPr>
        <w:framePr w:w="9639" w:h="6974" w:hRule="exact" w:wrap="around" w:vAnchor="page" w:hAnchor="page" w:x="1419" w:y="6408" w:anchorLock="1"/>
        <w:spacing w:line="760" w:lineRule="exact"/>
        <w:ind w:left="-1418"/>
      </w:pPr>
    </w:p>
    <w:p w:rsidR="008902B9" w:rsidRDefault="006B3C33">
      <w:pPr>
        <w:pStyle w:val="affffffff0"/>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EF21EB">
        <w:rPr>
          <w:sz w:val="24"/>
          <w:szCs w:val="28"/>
        </w:rPr>
      </w:r>
      <w:r w:rsidR="00EF21EB">
        <w:rPr>
          <w:sz w:val="24"/>
          <w:szCs w:val="28"/>
        </w:rPr>
        <w:fldChar w:fldCharType="separate"/>
      </w:r>
      <w:r>
        <w:rPr>
          <w:sz w:val="24"/>
          <w:szCs w:val="28"/>
        </w:rPr>
        <w:fldChar w:fldCharType="end"/>
      </w:r>
      <w:bookmarkEnd w:id="8"/>
    </w:p>
    <w:p w:rsidR="008902B9" w:rsidRDefault="001465D6">
      <w:pPr>
        <w:pStyle w:val="affffffff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bookmarkStart w:id="9" w:name="CMPLSH_DATE"/>
      <w:r>
        <w:rPr>
          <w:sz w:val="21"/>
          <w:szCs w:val="28"/>
        </w:rPr>
        <w:instrText xml:space="preserve"> FORMTEXT </w:instrText>
      </w:r>
      <w:r>
        <w:rPr>
          <w:sz w:val="21"/>
          <w:szCs w:val="28"/>
        </w:rPr>
      </w:r>
      <w:r>
        <w:rPr>
          <w:sz w:val="21"/>
          <w:szCs w:val="28"/>
        </w:rPr>
        <w:fldChar w:fldCharType="separate"/>
      </w:r>
      <w:r>
        <w:rPr>
          <w:rFonts w:hint="eastAsia"/>
          <w:noProof/>
          <w:sz w:val="21"/>
          <w:szCs w:val="28"/>
        </w:rPr>
        <w:t>征求意见稿</w:t>
      </w:r>
      <w:r>
        <w:rPr>
          <w:sz w:val="21"/>
          <w:szCs w:val="28"/>
        </w:rPr>
        <w:fldChar w:fldCharType="end"/>
      </w:r>
      <w:bookmarkEnd w:id="9"/>
    </w:p>
    <w:p w:rsidR="008902B9" w:rsidRDefault="006B3C33">
      <w:pPr>
        <w:pStyle w:val="affffffff0"/>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sidR="00EF21EB">
        <w:rPr>
          <w:b/>
          <w:sz w:val="21"/>
          <w:szCs w:val="28"/>
        </w:rPr>
      </w:r>
      <w:r w:rsidR="00EF21EB">
        <w:rPr>
          <w:b/>
          <w:sz w:val="21"/>
          <w:szCs w:val="28"/>
        </w:rPr>
        <w:fldChar w:fldCharType="separate"/>
      </w:r>
      <w:r>
        <w:rPr>
          <w:b/>
          <w:sz w:val="21"/>
          <w:szCs w:val="28"/>
        </w:rPr>
        <w:fldChar w:fldCharType="end"/>
      </w:r>
      <w:bookmarkEnd w:id="10"/>
    </w:p>
    <w:p w:rsidR="008902B9" w:rsidRDefault="006B3C33">
      <w:pPr>
        <w:pStyle w:val="affffffffff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8902B9" w:rsidRDefault="006B3C33">
      <w:pPr>
        <w:pStyle w:val="affffffffff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8902B9" w:rsidRDefault="006B3C33">
      <w:pPr>
        <w:rPr>
          <w:rFonts w:ascii="宋体" w:hAnsi="宋体"/>
          <w:sz w:val="28"/>
          <w:szCs w:val="28"/>
        </w:rPr>
        <w:sectPr w:rsidR="008902B9" w:rsidSect="00CE387A">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712B317B" wp14:editId="21163824">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C748BAD" wp14:editId="4E1F5A7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r>
        <w:rPr>
          <w:rFonts w:ascii="宋体" w:hAnsi="宋体"/>
          <w:sz w:val="28"/>
          <w:szCs w:val="28"/>
        </w:rPr>
        <w:t>`</w:t>
      </w:r>
    </w:p>
    <w:p w:rsidR="00CE387A" w:rsidRDefault="00CE387A" w:rsidP="00CE387A">
      <w:pPr>
        <w:pStyle w:val="afffffff2"/>
        <w:spacing w:after="468"/>
      </w:pPr>
      <w:bookmarkStart w:id="17" w:name="BookMark1"/>
      <w:bookmarkStart w:id="18" w:name="_Toc88162327"/>
      <w:bookmarkStart w:id="19" w:name="_Toc88162349"/>
      <w:bookmarkStart w:id="20" w:name="_Toc92268158"/>
      <w:r w:rsidRPr="00CE387A">
        <w:rPr>
          <w:rFonts w:hint="eastAsia"/>
          <w:spacing w:val="320"/>
        </w:rPr>
        <w:lastRenderedPageBreak/>
        <w:t>目</w:t>
      </w:r>
      <w:r>
        <w:rPr>
          <w:rFonts w:hint="eastAsia"/>
        </w:rPr>
        <w:t>次</w:t>
      </w:r>
    </w:p>
    <w:p w:rsidR="00CE387A" w:rsidRPr="00CE387A" w:rsidRDefault="00CE387A">
      <w:pPr>
        <w:pStyle w:val="11"/>
        <w:tabs>
          <w:tab w:val="right" w:leader="dot" w:pos="9344"/>
        </w:tabs>
        <w:rPr>
          <w:rFonts w:asciiTheme="minorHAnsi" w:eastAsiaTheme="minorEastAsia" w:hAnsiTheme="minorHAnsi" w:cstheme="minorBidi"/>
          <w:noProof/>
          <w:szCs w:val="22"/>
        </w:rPr>
      </w:pPr>
      <w:r w:rsidRPr="00CE387A">
        <w:fldChar w:fldCharType="begin"/>
      </w:r>
      <w:r w:rsidRPr="00CE387A">
        <w:instrText xml:space="preserve"> TOC \o "1-1" \h </w:instrText>
      </w:r>
      <w:r w:rsidRPr="00CE387A">
        <w:fldChar w:fldCharType="separate"/>
      </w:r>
      <w:hyperlink w:anchor="_Toc94104184" w:history="1">
        <w:r w:rsidRPr="00CE387A">
          <w:rPr>
            <w:rStyle w:val="afffff2"/>
            <w:noProof/>
          </w:rPr>
          <w:t>前言</w:t>
        </w:r>
        <w:r w:rsidRPr="00CE387A">
          <w:rPr>
            <w:noProof/>
          </w:rPr>
          <w:tab/>
        </w:r>
        <w:r w:rsidRPr="00CE387A">
          <w:rPr>
            <w:noProof/>
          </w:rPr>
          <w:fldChar w:fldCharType="begin"/>
        </w:r>
        <w:r w:rsidRPr="00CE387A">
          <w:rPr>
            <w:noProof/>
          </w:rPr>
          <w:instrText xml:space="preserve"> PAGEREF _Toc94104184 \h </w:instrText>
        </w:r>
        <w:r w:rsidRPr="00CE387A">
          <w:rPr>
            <w:noProof/>
          </w:rPr>
        </w:r>
        <w:r w:rsidRPr="00CE387A">
          <w:rPr>
            <w:noProof/>
          </w:rPr>
          <w:fldChar w:fldCharType="separate"/>
        </w:r>
        <w:r w:rsidRPr="00CE387A">
          <w:rPr>
            <w:noProof/>
          </w:rPr>
          <w:t>II</w:t>
        </w:r>
        <w:r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85" w:history="1">
        <w:r w:rsidR="00CE387A" w:rsidRPr="00CE387A">
          <w:rPr>
            <w:rStyle w:val="afffff2"/>
            <w:noProof/>
          </w:rPr>
          <w:t>引言</w:t>
        </w:r>
        <w:r w:rsidR="00CE387A" w:rsidRPr="00CE387A">
          <w:rPr>
            <w:noProof/>
          </w:rPr>
          <w:tab/>
        </w:r>
        <w:r w:rsidR="00CE387A" w:rsidRPr="00CE387A">
          <w:rPr>
            <w:noProof/>
          </w:rPr>
          <w:fldChar w:fldCharType="begin"/>
        </w:r>
        <w:r w:rsidR="00CE387A" w:rsidRPr="00CE387A">
          <w:rPr>
            <w:noProof/>
          </w:rPr>
          <w:instrText xml:space="preserve"> PAGEREF _Toc94104185 \h </w:instrText>
        </w:r>
        <w:r w:rsidR="00CE387A" w:rsidRPr="00CE387A">
          <w:rPr>
            <w:noProof/>
          </w:rPr>
        </w:r>
        <w:r w:rsidR="00CE387A" w:rsidRPr="00CE387A">
          <w:rPr>
            <w:noProof/>
          </w:rPr>
          <w:fldChar w:fldCharType="separate"/>
        </w:r>
        <w:r w:rsidR="00CE387A" w:rsidRPr="00CE387A">
          <w:rPr>
            <w:noProof/>
          </w:rPr>
          <w:t>III</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86" w:history="1">
        <w:r w:rsidR="00CE387A" w:rsidRPr="00CE387A">
          <w:rPr>
            <w:rStyle w:val="afffff2"/>
            <w:noProof/>
          </w:rPr>
          <w:t>1</w:t>
        </w:r>
        <w:r w:rsidR="00CE387A">
          <w:rPr>
            <w:rStyle w:val="afffff2"/>
            <w:noProof/>
          </w:rPr>
          <w:t xml:space="preserve"> </w:t>
        </w:r>
        <w:r w:rsidR="00CE387A" w:rsidRPr="00CE387A">
          <w:rPr>
            <w:rStyle w:val="afffff2"/>
            <w:noProof/>
          </w:rPr>
          <w:t xml:space="preserve"> 范围</w:t>
        </w:r>
        <w:r w:rsidR="00CE387A" w:rsidRPr="00CE387A">
          <w:rPr>
            <w:noProof/>
          </w:rPr>
          <w:tab/>
        </w:r>
        <w:r w:rsidR="00CE387A" w:rsidRPr="00CE387A">
          <w:rPr>
            <w:noProof/>
          </w:rPr>
          <w:fldChar w:fldCharType="begin"/>
        </w:r>
        <w:r w:rsidR="00CE387A" w:rsidRPr="00CE387A">
          <w:rPr>
            <w:noProof/>
          </w:rPr>
          <w:instrText xml:space="preserve"> PAGEREF _Toc94104186 \h </w:instrText>
        </w:r>
        <w:r w:rsidR="00CE387A" w:rsidRPr="00CE387A">
          <w:rPr>
            <w:noProof/>
          </w:rPr>
        </w:r>
        <w:r w:rsidR="00CE387A" w:rsidRPr="00CE387A">
          <w:rPr>
            <w:noProof/>
          </w:rPr>
          <w:fldChar w:fldCharType="separate"/>
        </w:r>
        <w:r w:rsidR="00CE387A" w:rsidRPr="00CE387A">
          <w:rPr>
            <w:noProof/>
          </w:rPr>
          <w:t>4</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87" w:history="1">
        <w:r w:rsidR="00CE387A" w:rsidRPr="00CE387A">
          <w:rPr>
            <w:rStyle w:val="afffff2"/>
            <w:noProof/>
          </w:rPr>
          <w:t>2</w:t>
        </w:r>
        <w:r w:rsidR="00CE387A">
          <w:rPr>
            <w:rStyle w:val="afffff2"/>
            <w:noProof/>
          </w:rPr>
          <w:t xml:space="preserve"> </w:t>
        </w:r>
        <w:r w:rsidR="00CE387A" w:rsidRPr="00CE387A">
          <w:rPr>
            <w:rStyle w:val="afffff2"/>
            <w:noProof/>
          </w:rPr>
          <w:t xml:space="preserve"> 规范性引用文件</w:t>
        </w:r>
        <w:r w:rsidR="00CE387A" w:rsidRPr="00CE387A">
          <w:rPr>
            <w:noProof/>
          </w:rPr>
          <w:tab/>
        </w:r>
        <w:r w:rsidR="00CE387A" w:rsidRPr="00CE387A">
          <w:rPr>
            <w:noProof/>
          </w:rPr>
          <w:fldChar w:fldCharType="begin"/>
        </w:r>
        <w:r w:rsidR="00CE387A" w:rsidRPr="00CE387A">
          <w:rPr>
            <w:noProof/>
          </w:rPr>
          <w:instrText xml:space="preserve"> PAGEREF _Toc94104187 \h </w:instrText>
        </w:r>
        <w:r w:rsidR="00CE387A" w:rsidRPr="00CE387A">
          <w:rPr>
            <w:noProof/>
          </w:rPr>
        </w:r>
        <w:r w:rsidR="00CE387A" w:rsidRPr="00CE387A">
          <w:rPr>
            <w:noProof/>
          </w:rPr>
          <w:fldChar w:fldCharType="separate"/>
        </w:r>
        <w:r w:rsidR="00CE387A" w:rsidRPr="00CE387A">
          <w:rPr>
            <w:noProof/>
          </w:rPr>
          <w:t>4</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88" w:history="1">
        <w:r w:rsidR="00CE387A" w:rsidRPr="00CE387A">
          <w:rPr>
            <w:rStyle w:val="afffff2"/>
            <w:noProof/>
          </w:rPr>
          <w:t>3</w:t>
        </w:r>
        <w:r w:rsidR="00CE387A">
          <w:rPr>
            <w:rStyle w:val="afffff2"/>
            <w:noProof/>
          </w:rPr>
          <w:t xml:space="preserve"> </w:t>
        </w:r>
        <w:r w:rsidR="00CE387A" w:rsidRPr="00CE387A">
          <w:rPr>
            <w:rStyle w:val="afffff2"/>
            <w:noProof/>
          </w:rPr>
          <w:t xml:space="preserve"> 术语和定义</w:t>
        </w:r>
        <w:r w:rsidR="00CE387A" w:rsidRPr="00CE387A">
          <w:rPr>
            <w:noProof/>
          </w:rPr>
          <w:tab/>
        </w:r>
        <w:r w:rsidR="00CE387A" w:rsidRPr="00CE387A">
          <w:rPr>
            <w:noProof/>
          </w:rPr>
          <w:fldChar w:fldCharType="begin"/>
        </w:r>
        <w:r w:rsidR="00CE387A" w:rsidRPr="00CE387A">
          <w:rPr>
            <w:noProof/>
          </w:rPr>
          <w:instrText xml:space="preserve"> PAGEREF _Toc94104188 \h </w:instrText>
        </w:r>
        <w:r w:rsidR="00CE387A" w:rsidRPr="00CE387A">
          <w:rPr>
            <w:noProof/>
          </w:rPr>
        </w:r>
        <w:r w:rsidR="00CE387A" w:rsidRPr="00CE387A">
          <w:rPr>
            <w:noProof/>
          </w:rPr>
          <w:fldChar w:fldCharType="separate"/>
        </w:r>
        <w:r w:rsidR="00CE387A" w:rsidRPr="00CE387A">
          <w:rPr>
            <w:noProof/>
          </w:rPr>
          <w:t>4</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89" w:history="1">
        <w:r w:rsidR="00CE387A" w:rsidRPr="00CE387A">
          <w:rPr>
            <w:rStyle w:val="afffff2"/>
            <w:noProof/>
          </w:rPr>
          <w:t>4</w:t>
        </w:r>
        <w:r w:rsidR="00CE387A">
          <w:rPr>
            <w:rStyle w:val="afffff2"/>
            <w:noProof/>
          </w:rPr>
          <w:t xml:space="preserve"> </w:t>
        </w:r>
        <w:r w:rsidR="00CE387A" w:rsidRPr="00CE387A">
          <w:rPr>
            <w:rStyle w:val="afffff2"/>
            <w:noProof/>
          </w:rPr>
          <w:t xml:space="preserve"> 细菌总数</w:t>
        </w:r>
        <w:r w:rsidR="00CE387A" w:rsidRPr="00CE387A">
          <w:rPr>
            <w:noProof/>
          </w:rPr>
          <w:tab/>
        </w:r>
        <w:r w:rsidR="00CE387A" w:rsidRPr="00CE387A">
          <w:rPr>
            <w:noProof/>
          </w:rPr>
          <w:fldChar w:fldCharType="begin"/>
        </w:r>
        <w:r w:rsidR="00CE387A" w:rsidRPr="00CE387A">
          <w:rPr>
            <w:noProof/>
          </w:rPr>
          <w:instrText xml:space="preserve"> PAGEREF _Toc94104189 \h </w:instrText>
        </w:r>
        <w:r w:rsidR="00CE387A" w:rsidRPr="00CE387A">
          <w:rPr>
            <w:noProof/>
          </w:rPr>
        </w:r>
        <w:r w:rsidR="00CE387A" w:rsidRPr="00CE387A">
          <w:rPr>
            <w:noProof/>
          </w:rPr>
          <w:fldChar w:fldCharType="separate"/>
        </w:r>
        <w:r w:rsidR="00CE387A" w:rsidRPr="00CE387A">
          <w:rPr>
            <w:noProof/>
          </w:rPr>
          <w:t>5</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90" w:history="1">
        <w:r w:rsidR="00CE387A" w:rsidRPr="00CE387A">
          <w:rPr>
            <w:rStyle w:val="afffff2"/>
            <w:noProof/>
          </w:rPr>
          <w:t>5</w:t>
        </w:r>
        <w:r w:rsidR="00CE387A">
          <w:rPr>
            <w:rStyle w:val="afffff2"/>
            <w:noProof/>
          </w:rPr>
          <w:t xml:space="preserve"> </w:t>
        </w:r>
        <w:r w:rsidR="00CE387A" w:rsidRPr="00CE387A">
          <w:rPr>
            <w:rStyle w:val="afffff2"/>
            <w:noProof/>
          </w:rPr>
          <w:t xml:space="preserve"> 真菌总数</w:t>
        </w:r>
        <w:r w:rsidR="00CE387A" w:rsidRPr="00CE387A">
          <w:rPr>
            <w:noProof/>
          </w:rPr>
          <w:tab/>
        </w:r>
        <w:r w:rsidR="00CE387A" w:rsidRPr="00CE387A">
          <w:rPr>
            <w:noProof/>
          </w:rPr>
          <w:fldChar w:fldCharType="begin"/>
        </w:r>
        <w:r w:rsidR="00CE387A" w:rsidRPr="00CE387A">
          <w:rPr>
            <w:noProof/>
          </w:rPr>
          <w:instrText xml:space="preserve"> PAGEREF _Toc94104190 \h </w:instrText>
        </w:r>
        <w:r w:rsidR="00CE387A" w:rsidRPr="00CE387A">
          <w:rPr>
            <w:noProof/>
          </w:rPr>
        </w:r>
        <w:r w:rsidR="00CE387A" w:rsidRPr="00CE387A">
          <w:rPr>
            <w:noProof/>
          </w:rPr>
          <w:fldChar w:fldCharType="separate"/>
        </w:r>
        <w:r w:rsidR="00CE387A" w:rsidRPr="00CE387A">
          <w:rPr>
            <w:noProof/>
          </w:rPr>
          <w:t>7</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91" w:history="1">
        <w:r w:rsidR="00CE387A" w:rsidRPr="00CE387A">
          <w:rPr>
            <w:rStyle w:val="afffff2"/>
            <w:noProof/>
          </w:rPr>
          <w:t>6</w:t>
        </w:r>
        <w:r w:rsidR="00CE387A">
          <w:rPr>
            <w:rStyle w:val="afffff2"/>
            <w:noProof/>
          </w:rPr>
          <w:t xml:space="preserve"> </w:t>
        </w:r>
        <w:r w:rsidR="00CE387A" w:rsidRPr="00CE387A">
          <w:rPr>
            <w:rStyle w:val="afffff2"/>
            <w:rFonts w:hAnsi="黑体"/>
            <w:noProof/>
          </w:rPr>
          <w:t xml:space="preserve"> </w:t>
        </w:r>
        <w:r w:rsidR="00CE387A" w:rsidRPr="00CE387A">
          <w:rPr>
            <w:rStyle w:val="afffff2"/>
            <w:rFonts w:hAnsi="黑体"/>
            <w:noProof/>
          </w:rPr>
          <w:t>β</w:t>
        </w:r>
        <w:r w:rsidR="00CE387A" w:rsidRPr="00CE387A">
          <w:rPr>
            <w:rStyle w:val="afffff2"/>
            <w:noProof/>
          </w:rPr>
          <w:t>-溶血性链球菌</w:t>
        </w:r>
        <w:r w:rsidR="00CE387A" w:rsidRPr="00CE387A">
          <w:rPr>
            <w:noProof/>
          </w:rPr>
          <w:tab/>
        </w:r>
        <w:r w:rsidR="00CE387A" w:rsidRPr="00CE387A">
          <w:rPr>
            <w:noProof/>
          </w:rPr>
          <w:fldChar w:fldCharType="begin"/>
        </w:r>
        <w:r w:rsidR="00CE387A" w:rsidRPr="00CE387A">
          <w:rPr>
            <w:noProof/>
          </w:rPr>
          <w:instrText xml:space="preserve"> PAGEREF _Toc94104191 \h </w:instrText>
        </w:r>
        <w:r w:rsidR="00CE387A" w:rsidRPr="00CE387A">
          <w:rPr>
            <w:noProof/>
          </w:rPr>
        </w:r>
        <w:r w:rsidR="00CE387A" w:rsidRPr="00CE387A">
          <w:rPr>
            <w:noProof/>
          </w:rPr>
          <w:fldChar w:fldCharType="separate"/>
        </w:r>
        <w:r w:rsidR="00CE387A" w:rsidRPr="00CE387A">
          <w:rPr>
            <w:noProof/>
          </w:rPr>
          <w:t>9</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92" w:history="1">
        <w:r w:rsidR="00CE387A" w:rsidRPr="00CE387A">
          <w:rPr>
            <w:rStyle w:val="afffff2"/>
            <w:noProof/>
          </w:rPr>
          <w:t>7</w:t>
        </w:r>
        <w:r w:rsidR="00CE387A">
          <w:rPr>
            <w:rStyle w:val="afffff2"/>
            <w:noProof/>
          </w:rPr>
          <w:t xml:space="preserve"> </w:t>
        </w:r>
        <w:r w:rsidR="00CE387A" w:rsidRPr="00CE387A">
          <w:rPr>
            <w:rStyle w:val="afffff2"/>
            <w:noProof/>
          </w:rPr>
          <w:t xml:space="preserve"> 嗜肺军团菌</w:t>
        </w:r>
        <w:r w:rsidR="00CE387A" w:rsidRPr="00CE387A">
          <w:rPr>
            <w:noProof/>
          </w:rPr>
          <w:tab/>
        </w:r>
        <w:r w:rsidR="00CE387A" w:rsidRPr="00CE387A">
          <w:rPr>
            <w:noProof/>
          </w:rPr>
          <w:fldChar w:fldCharType="begin"/>
        </w:r>
        <w:r w:rsidR="00CE387A" w:rsidRPr="00CE387A">
          <w:rPr>
            <w:noProof/>
          </w:rPr>
          <w:instrText xml:space="preserve"> PAGEREF _Toc94104192 \h </w:instrText>
        </w:r>
        <w:r w:rsidR="00CE387A" w:rsidRPr="00CE387A">
          <w:rPr>
            <w:noProof/>
          </w:rPr>
        </w:r>
        <w:r w:rsidR="00CE387A" w:rsidRPr="00CE387A">
          <w:rPr>
            <w:noProof/>
          </w:rPr>
          <w:fldChar w:fldCharType="separate"/>
        </w:r>
        <w:r w:rsidR="00CE387A" w:rsidRPr="00CE387A">
          <w:rPr>
            <w:noProof/>
          </w:rPr>
          <w:t>12</w:t>
        </w:r>
        <w:r w:rsidR="00CE387A" w:rsidRPr="00CE387A">
          <w:rPr>
            <w:noProof/>
          </w:rPr>
          <w:fldChar w:fldCharType="end"/>
        </w:r>
      </w:hyperlink>
    </w:p>
    <w:p w:rsidR="00CE387A" w:rsidRPr="00CE387A" w:rsidRDefault="00EF21EB">
      <w:pPr>
        <w:pStyle w:val="11"/>
        <w:tabs>
          <w:tab w:val="right" w:leader="dot" w:pos="9344"/>
        </w:tabs>
        <w:rPr>
          <w:rFonts w:asciiTheme="minorHAnsi" w:eastAsiaTheme="minorEastAsia" w:hAnsiTheme="minorHAnsi" w:cstheme="minorBidi"/>
          <w:noProof/>
          <w:szCs w:val="22"/>
        </w:rPr>
      </w:pPr>
      <w:hyperlink w:anchor="_Toc94104193" w:history="1">
        <w:r w:rsidR="00CE387A" w:rsidRPr="00CE387A">
          <w:rPr>
            <w:rStyle w:val="afffff2"/>
            <w:noProof/>
          </w:rPr>
          <w:t>附录</w:t>
        </w:r>
        <w:r w:rsidR="00CE387A">
          <w:rPr>
            <w:rStyle w:val="afffff2"/>
            <w:noProof/>
          </w:rPr>
          <w:t>A</w:t>
        </w:r>
        <w:r w:rsidR="00CE387A" w:rsidRPr="00CE387A">
          <w:rPr>
            <w:rStyle w:val="afffff2"/>
            <w:noProof/>
          </w:rPr>
          <w:t>（规范性）</w:t>
        </w:r>
        <w:r w:rsidR="00CE387A">
          <w:rPr>
            <w:rStyle w:val="afffff2"/>
            <w:noProof/>
          </w:rPr>
          <w:t xml:space="preserve"> </w:t>
        </w:r>
        <w:r w:rsidR="00CE387A" w:rsidRPr="00CE387A">
          <w:rPr>
            <w:rStyle w:val="afffff2"/>
            <w:noProof/>
          </w:rPr>
          <w:t xml:space="preserve"> 现场采样检测布点要求</w:t>
        </w:r>
        <w:r w:rsidR="00CE387A" w:rsidRPr="00CE387A">
          <w:rPr>
            <w:noProof/>
          </w:rPr>
          <w:tab/>
        </w:r>
        <w:r w:rsidR="00CE387A" w:rsidRPr="00CE387A">
          <w:rPr>
            <w:noProof/>
          </w:rPr>
          <w:fldChar w:fldCharType="begin"/>
        </w:r>
        <w:r w:rsidR="00CE387A" w:rsidRPr="00CE387A">
          <w:rPr>
            <w:noProof/>
          </w:rPr>
          <w:instrText xml:space="preserve"> PAGEREF _Toc94104193 \h </w:instrText>
        </w:r>
        <w:r w:rsidR="00CE387A" w:rsidRPr="00CE387A">
          <w:rPr>
            <w:noProof/>
          </w:rPr>
        </w:r>
        <w:r w:rsidR="00CE387A" w:rsidRPr="00CE387A">
          <w:rPr>
            <w:noProof/>
          </w:rPr>
          <w:fldChar w:fldCharType="separate"/>
        </w:r>
        <w:r w:rsidR="00CE387A" w:rsidRPr="00CE387A">
          <w:rPr>
            <w:noProof/>
          </w:rPr>
          <w:t>21</w:t>
        </w:r>
        <w:r w:rsidR="00CE387A" w:rsidRPr="00CE387A">
          <w:rPr>
            <w:noProof/>
          </w:rPr>
          <w:fldChar w:fldCharType="end"/>
        </w:r>
      </w:hyperlink>
    </w:p>
    <w:p w:rsidR="00CE387A" w:rsidRPr="00CE387A" w:rsidRDefault="00CE387A" w:rsidP="00CE387A">
      <w:pPr>
        <w:pStyle w:val="afffffff2"/>
        <w:spacing w:after="468"/>
        <w:sectPr w:rsidR="00CE387A" w:rsidRPr="00CE387A" w:rsidSect="00CE387A">
          <w:headerReference w:type="even" r:id="rId17"/>
          <w:headerReference w:type="default" r:id="rId18"/>
          <w:footerReference w:type="even" r:id="rId19"/>
          <w:footerReference w:type="default" r:id="rId20"/>
          <w:pgSz w:w="11906" w:h="16838"/>
          <w:pgMar w:top="567" w:right="1134" w:bottom="1134" w:left="1134" w:header="1418" w:footer="1134" w:gutter="284"/>
          <w:pgNumType w:fmt="upperRoman" w:start="1"/>
          <w:cols w:space="425"/>
          <w:formProt w:val="0"/>
          <w:docGrid w:type="lines" w:linePitch="312"/>
        </w:sectPr>
      </w:pPr>
      <w:r w:rsidRPr="00CE387A">
        <w:fldChar w:fldCharType="end"/>
      </w:r>
    </w:p>
    <w:p w:rsidR="008902B9" w:rsidRDefault="006B3C33">
      <w:pPr>
        <w:pStyle w:val="a6"/>
        <w:spacing w:after="468"/>
      </w:pPr>
      <w:bookmarkStart w:id="21" w:name="_Toc94104184"/>
      <w:bookmarkStart w:id="22" w:name="BookMark2"/>
      <w:bookmarkEnd w:id="17"/>
      <w:r>
        <w:rPr>
          <w:rFonts w:hint="eastAsia"/>
          <w:spacing w:val="320"/>
        </w:rPr>
        <w:lastRenderedPageBreak/>
        <w:t>前</w:t>
      </w:r>
      <w:r>
        <w:rPr>
          <w:rFonts w:hint="eastAsia"/>
        </w:rPr>
        <w:t>言</w:t>
      </w:r>
      <w:bookmarkEnd w:id="18"/>
      <w:bookmarkEnd w:id="19"/>
      <w:bookmarkEnd w:id="20"/>
      <w:bookmarkEnd w:id="21"/>
    </w:p>
    <w:p w:rsidR="008902B9" w:rsidRDefault="006B3C33">
      <w:pPr>
        <w:pStyle w:val="afffffd"/>
        <w:ind w:firstLine="420"/>
        <w:rPr>
          <w:rFonts w:ascii="Times New Roman"/>
        </w:rPr>
      </w:pPr>
      <w:r>
        <w:rPr>
          <w:rFonts w:ascii="Times New Roman" w:hint="eastAsia"/>
        </w:rPr>
        <w:t>本文件按照</w:t>
      </w:r>
      <w:r>
        <w:rPr>
          <w:rFonts w:ascii="Times New Roman"/>
        </w:rPr>
        <w:t>GB/T 1.1</w:t>
      </w:r>
      <w:r>
        <w:rPr>
          <w:rFonts w:ascii="Times New Roman" w:hint="eastAsia"/>
        </w:rPr>
        <w:t>—</w:t>
      </w:r>
      <w:r>
        <w:rPr>
          <w:rFonts w:ascii="Times New Roman"/>
        </w:rPr>
        <w:t>2020</w:t>
      </w:r>
      <w:r>
        <w:rPr>
          <w:rFonts w:ascii="Times New Roman" w:hint="eastAsia"/>
        </w:rPr>
        <w:t>《标准化工作导则</w:t>
      </w:r>
      <w:r>
        <w:rPr>
          <w:rFonts w:ascii="Times New Roman"/>
        </w:rPr>
        <w:t xml:space="preserve">  </w:t>
      </w:r>
      <w:r>
        <w:rPr>
          <w:rFonts w:ascii="Times New Roman" w:hint="eastAsia"/>
        </w:rPr>
        <w:t>第</w:t>
      </w:r>
      <w:r>
        <w:rPr>
          <w:rFonts w:ascii="Times New Roman"/>
        </w:rPr>
        <w:t>1</w:t>
      </w:r>
      <w:r>
        <w:rPr>
          <w:rFonts w:ascii="Times New Roman" w:hint="eastAsia"/>
        </w:rPr>
        <w:t>部分：标准化文件的结构和起草规则》的规定起草。</w:t>
      </w:r>
    </w:p>
    <w:p w:rsidR="008902B9" w:rsidRDefault="006B3C33">
      <w:pPr>
        <w:pStyle w:val="afffffd"/>
        <w:ind w:firstLine="420"/>
        <w:rPr>
          <w:rFonts w:ascii="Times New Roman"/>
        </w:rPr>
      </w:pPr>
      <w:r>
        <w:rPr>
          <w:rFonts w:ascii="Times New Roman" w:hint="eastAsia"/>
        </w:rPr>
        <w:t>本文件是</w:t>
      </w:r>
      <w:r>
        <w:rPr>
          <w:rFonts w:ascii="Times New Roman"/>
        </w:rPr>
        <w:t>GB/T 18204</w:t>
      </w:r>
      <w:r>
        <w:rPr>
          <w:rFonts w:ascii="Times New Roman" w:hint="eastAsia"/>
        </w:rPr>
        <w:t>《公共场所卫生检验方法》的第</w:t>
      </w:r>
      <w:r>
        <w:rPr>
          <w:rFonts w:ascii="Times New Roman"/>
        </w:rPr>
        <w:t>3</w:t>
      </w:r>
      <w:r>
        <w:rPr>
          <w:rFonts w:ascii="Times New Roman" w:hint="eastAsia"/>
        </w:rPr>
        <w:t>部分。</w:t>
      </w:r>
      <w:r>
        <w:rPr>
          <w:rFonts w:ascii="Times New Roman"/>
        </w:rPr>
        <w:t>GB/T 18204</w:t>
      </w:r>
      <w:r>
        <w:rPr>
          <w:rFonts w:ascii="Times New Roman" w:hint="eastAsia"/>
        </w:rPr>
        <w:t>已经发布了以下部分：</w:t>
      </w:r>
    </w:p>
    <w:p w:rsidR="008902B9" w:rsidRDefault="006B3C33">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1</w:t>
      </w:r>
      <w:r>
        <w:rPr>
          <w:rFonts w:ascii="Times New Roman" w:hint="eastAsia"/>
        </w:rPr>
        <w:t>部分：</w:t>
      </w:r>
      <w:r w:rsidR="0070317A">
        <w:rPr>
          <w:rFonts w:ascii="Times New Roman" w:hint="eastAsia"/>
        </w:rPr>
        <w:t>物理因素；</w:t>
      </w:r>
      <w:r>
        <w:rPr>
          <w:rFonts w:ascii="Times New Roman" w:hint="eastAsia"/>
        </w:rPr>
        <w:t xml:space="preserve"> </w:t>
      </w:r>
    </w:p>
    <w:p w:rsidR="008902B9" w:rsidRDefault="006B3C33">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2</w:t>
      </w:r>
      <w:r>
        <w:rPr>
          <w:rFonts w:ascii="Times New Roman" w:hint="eastAsia"/>
        </w:rPr>
        <w:t>部分：</w:t>
      </w:r>
      <w:r w:rsidR="0070317A">
        <w:rPr>
          <w:rFonts w:ascii="Times New Roman" w:hint="eastAsia"/>
        </w:rPr>
        <w:t>化学污染物</w:t>
      </w:r>
      <w:r>
        <w:rPr>
          <w:rFonts w:ascii="Times New Roman" w:hint="eastAsia"/>
        </w:rPr>
        <w:t>；</w:t>
      </w:r>
      <w:r>
        <w:rPr>
          <w:rFonts w:ascii="Times New Roman"/>
        </w:rPr>
        <w:t xml:space="preserve"> </w:t>
      </w:r>
    </w:p>
    <w:p w:rsidR="008902B9" w:rsidRDefault="006B3C33">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3</w:t>
      </w:r>
      <w:r>
        <w:rPr>
          <w:rFonts w:ascii="Times New Roman" w:hint="eastAsia"/>
        </w:rPr>
        <w:t>部分：</w:t>
      </w:r>
      <w:r w:rsidR="0070317A">
        <w:rPr>
          <w:rFonts w:ascii="Times New Roman" w:hint="eastAsia"/>
        </w:rPr>
        <w:t>空气微生物</w:t>
      </w:r>
      <w:r>
        <w:rPr>
          <w:rFonts w:ascii="Times New Roman" w:hint="eastAsia"/>
        </w:rPr>
        <w:t>；</w:t>
      </w:r>
    </w:p>
    <w:p w:rsidR="008902B9" w:rsidRDefault="006B3C33">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4</w:t>
      </w:r>
      <w:r>
        <w:rPr>
          <w:rFonts w:ascii="Times New Roman" w:hint="eastAsia"/>
        </w:rPr>
        <w:t>部分：</w:t>
      </w:r>
      <w:r w:rsidR="0070317A">
        <w:rPr>
          <w:rFonts w:ascii="Times New Roman" w:hint="eastAsia"/>
        </w:rPr>
        <w:t>公共场所用品用具</w:t>
      </w:r>
      <w:r>
        <w:rPr>
          <w:rFonts w:ascii="Times New Roman" w:hint="eastAsia"/>
        </w:rPr>
        <w:t>；</w:t>
      </w:r>
    </w:p>
    <w:p w:rsidR="008902B9" w:rsidRDefault="006B3C33">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5</w:t>
      </w:r>
      <w:r>
        <w:rPr>
          <w:rFonts w:ascii="Times New Roman" w:hint="eastAsia"/>
        </w:rPr>
        <w:t>部分：</w:t>
      </w:r>
      <w:r w:rsidR="0070317A">
        <w:rPr>
          <w:rFonts w:ascii="Times New Roman" w:hint="eastAsia"/>
        </w:rPr>
        <w:t>集中空调通风系统</w:t>
      </w:r>
      <w:r>
        <w:rPr>
          <w:rFonts w:ascii="Times New Roman" w:hint="eastAsia"/>
        </w:rPr>
        <w:t>；</w:t>
      </w:r>
    </w:p>
    <w:p w:rsidR="008902B9" w:rsidRDefault="006B3C33">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6</w:t>
      </w:r>
      <w:r>
        <w:rPr>
          <w:rFonts w:ascii="Times New Roman" w:hint="eastAsia"/>
        </w:rPr>
        <w:t>部分：</w:t>
      </w:r>
      <w:r w:rsidR="0070317A">
        <w:rPr>
          <w:rFonts w:ascii="Times New Roman" w:hint="eastAsia"/>
        </w:rPr>
        <w:t>卫生监测技术规范。</w:t>
      </w:r>
    </w:p>
    <w:p w:rsidR="008902B9" w:rsidRDefault="006B3C33">
      <w:pPr>
        <w:pStyle w:val="afffffd"/>
        <w:ind w:firstLine="420"/>
        <w:rPr>
          <w:rFonts w:ascii="Times New Roman"/>
        </w:rPr>
      </w:pPr>
      <w:r>
        <w:rPr>
          <w:rFonts w:ascii="Times New Roman" w:hint="eastAsia"/>
        </w:rPr>
        <w:t>本文件代替</w:t>
      </w:r>
      <w:r>
        <w:rPr>
          <w:rFonts w:ascii="Times New Roman"/>
        </w:rPr>
        <w:t>GB/T 18204.3</w:t>
      </w:r>
      <w:r>
        <w:rPr>
          <w:rFonts w:ascii="Times New Roman" w:hint="eastAsia"/>
        </w:rPr>
        <w:t>—</w:t>
      </w:r>
      <w:r>
        <w:rPr>
          <w:rFonts w:ascii="Times New Roman"/>
        </w:rPr>
        <w:t>2013</w:t>
      </w:r>
      <w:r w:rsidR="00041DD0">
        <w:rPr>
          <w:rFonts w:ascii="Times New Roman"/>
        </w:rPr>
        <w:t xml:space="preserve"> </w:t>
      </w:r>
      <w:r>
        <w:rPr>
          <w:rFonts w:ascii="Times New Roman" w:hint="eastAsia"/>
        </w:rPr>
        <w:t>《公共场所卫生检验方法</w:t>
      </w:r>
      <w:r>
        <w:rPr>
          <w:rFonts w:ascii="Times New Roman"/>
        </w:rPr>
        <w:t xml:space="preserve"> </w:t>
      </w:r>
      <w:r>
        <w:rPr>
          <w:rFonts w:ascii="Times New Roman" w:hint="eastAsia"/>
        </w:rPr>
        <w:t>第</w:t>
      </w:r>
      <w:r>
        <w:rPr>
          <w:rFonts w:ascii="Times New Roman"/>
        </w:rPr>
        <w:t>3</w:t>
      </w:r>
      <w:r>
        <w:rPr>
          <w:rFonts w:ascii="Times New Roman" w:hint="eastAsia"/>
        </w:rPr>
        <w:t>部分</w:t>
      </w:r>
      <w:r>
        <w:rPr>
          <w:rFonts w:ascii="Times New Roman"/>
        </w:rPr>
        <w:t xml:space="preserve"> </w:t>
      </w:r>
      <w:r>
        <w:rPr>
          <w:rFonts w:ascii="Times New Roman" w:hint="eastAsia"/>
        </w:rPr>
        <w:t>空气微生物》，与</w:t>
      </w:r>
      <w:r>
        <w:rPr>
          <w:rFonts w:ascii="Times New Roman"/>
        </w:rPr>
        <w:t>GB/T 18204.3</w:t>
      </w:r>
      <w:r>
        <w:rPr>
          <w:rFonts w:ascii="Times New Roman" w:hint="eastAsia"/>
        </w:rPr>
        <w:t>—</w:t>
      </w:r>
      <w:r>
        <w:rPr>
          <w:rFonts w:ascii="Times New Roman"/>
        </w:rPr>
        <w:t>2013</w:t>
      </w:r>
      <w:r>
        <w:rPr>
          <w:rFonts w:ascii="Times New Roman" w:hint="eastAsia"/>
        </w:rPr>
        <w:t>相比，除结构调整和编辑性改动外，主要技术变化如下：</w:t>
      </w:r>
    </w:p>
    <w:p w:rsidR="008902B9" w:rsidRDefault="006B3C33">
      <w:pPr>
        <w:pStyle w:val="af5"/>
        <w:rPr>
          <w:rFonts w:ascii="Times New Roman"/>
        </w:rPr>
      </w:pPr>
      <w:r>
        <w:rPr>
          <w:rFonts w:ascii="Times New Roman" w:hint="eastAsia"/>
        </w:rPr>
        <w:t>增加了“引言”；</w:t>
      </w:r>
    </w:p>
    <w:p w:rsidR="008902B9" w:rsidRDefault="006B3C33">
      <w:pPr>
        <w:pStyle w:val="af5"/>
        <w:rPr>
          <w:rFonts w:ascii="Times New Roman"/>
        </w:rPr>
      </w:pPr>
      <w:r>
        <w:rPr>
          <w:rFonts w:ascii="Times New Roman" w:hint="eastAsia"/>
        </w:rPr>
        <w:t>增加了“范围”（见第</w:t>
      </w:r>
      <w:r>
        <w:rPr>
          <w:rFonts w:ascii="Times New Roman"/>
        </w:rPr>
        <w:t>1</w:t>
      </w:r>
      <w:r>
        <w:rPr>
          <w:rFonts w:ascii="Times New Roman" w:hint="eastAsia"/>
        </w:rPr>
        <w:t>章）；</w:t>
      </w:r>
    </w:p>
    <w:p w:rsidR="008902B9" w:rsidRDefault="006B3C33">
      <w:pPr>
        <w:pStyle w:val="af5"/>
        <w:rPr>
          <w:rFonts w:ascii="Times New Roman"/>
        </w:rPr>
      </w:pPr>
      <w:r>
        <w:rPr>
          <w:rFonts w:ascii="Times New Roman" w:hint="eastAsia"/>
        </w:rPr>
        <w:t>增加了“规范性引用文件”（见第</w:t>
      </w:r>
      <w:r>
        <w:rPr>
          <w:rFonts w:ascii="Times New Roman"/>
        </w:rPr>
        <w:t>2</w:t>
      </w:r>
      <w:r>
        <w:rPr>
          <w:rFonts w:ascii="Times New Roman" w:hint="eastAsia"/>
        </w:rPr>
        <w:t>章）；</w:t>
      </w:r>
    </w:p>
    <w:p w:rsidR="008902B9" w:rsidRDefault="006B3C33">
      <w:pPr>
        <w:pStyle w:val="af5"/>
        <w:rPr>
          <w:rFonts w:ascii="Times New Roman"/>
        </w:rPr>
      </w:pPr>
      <w:r>
        <w:rPr>
          <w:rFonts w:ascii="Times New Roman" w:hint="eastAsia"/>
        </w:rPr>
        <w:t>增加了“术语和定义”（见第</w:t>
      </w:r>
      <w:r>
        <w:rPr>
          <w:rFonts w:ascii="Times New Roman"/>
        </w:rPr>
        <w:t>3</w:t>
      </w:r>
      <w:r>
        <w:rPr>
          <w:rFonts w:ascii="Times New Roman" w:hint="eastAsia"/>
        </w:rPr>
        <w:t>章）；</w:t>
      </w:r>
    </w:p>
    <w:p w:rsidR="008902B9" w:rsidRDefault="006B3C33">
      <w:pPr>
        <w:pStyle w:val="af5"/>
        <w:rPr>
          <w:rFonts w:ascii="Times New Roman"/>
        </w:rPr>
      </w:pPr>
      <w:r>
        <w:rPr>
          <w:rFonts w:ascii="Times New Roman" w:hint="eastAsia"/>
        </w:rPr>
        <w:t>增加了“细菌总数”的</w:t>
      </w:r>
      <w:r w:rsidR="00621085">
        <w:rPr>
          <w:rFonts w:ascii="Times New Roman" w:hint="eastAsia"/>
        </w:rPr>
        <w:t>样品的保存和运输、质量控制</w:t>
      </w:r>
      <w:r w:rsidR="00BE22C9">
        <w:rPr>
          <w:rFonts w:ascii="Times New Roman" w:hint="eastAsia"/>
        </w:rPr>
        <w:t>（见</w:t>
      </w:r>
      <w:r w:rsidR="00BE22C9">
        <w:rPr>
          <w:rFonts w:ascii="Times New Roman" w:hint="eastAsia"/>
        </w:rPr>
        <w:t>4.1.4.4</w:t>
      </w:r>
      <w:r w:rsidR="00BE22C9">
        <w:rPr>
          <w:rFonts w:ascii="Times New Roman" w:hint="eastAsia"/>
        </w:rPr>
        <w:t>和</w:t>
      </w:r>
      <w:r w:rsidR="00BE22C9">
        <w:rPr>
          <w:rFonts w:ascii="Times New Roman" w:hint="eastAsia"/>
        </w:rPr>
        <w:t>4.1.7</w:t>
      </w:r>
      <w:r w:rsidR="00BE22C9">
        <w:rPr>
          <w:rFonts w:ascii="Times New Roman" w:hint="eastAsia"/>
        </w:rPr>
        <w:t>）</w:t>
      </w:r>
      <w:r>
        <w:rPr>
          <w:rFonts w:ascii="Times New Roman" w:hint="eastAsia"/>
        </w:rPr>
        <w:t>；</w:t>
      </w:r>
    </w:p>
    <w:p w:rsidR="008902B9" w:rsidRDefault="006B3C33">
      <w:pPr>
        <w:pStyle w:val="af5"/>
        <w:rPr>
          <w:rFonts w:ascii="Times New Roman"/>
        </w:rPr>
      </w:pPr>
      <w:r>
        <w:rPr>
          <w:rFonts w:ascii="Times New Roman" w:hint="eastAsia"/>
        </w:rPr>
        <w:t>增加了</w:t>
      </w:r>
      <w:r w:rsidR="00A64210">
        <w:rPr>
          <w:rFonts w:ascii="Times New Roman" w:hint="eastAsia"/>
        </w:rPr>
        <w:t>“真菌总数”的</w:t>
      </w:r>
      <w:r w:rsidR="00621085">
        <w:rPr>
          <w:rFonts w:ascii="Times New Roman" w:hint="eastAsia"/>
        </w:rPr>
        <w:t>样品的保存和运输、质量控制</w:t>
      </w:r>
      <w:r w:rsidR="009F44FA">
        <w:rPr>
          <w:rFonts w:ascii="Times New Roman" w:hint="eastAsia"/>
        </w:rPr>
        <w:t>（见</w:t>
      </w:r>
      <w:r w:rsidR="009F44FA">
        <w:rPr>
          <w:rFonts w:ascii="Times New Roman" w:hint="eastAsia"/>
        </w:rPr>
        <w:t>5.1.4.4</w:t>
      </w:r>
      <w:r w:rsidR="009F44FA">
        <w:rPr>
          <w:rFonts w:ascii="Times New Roman" w:hint="eastAsia"/>
        </w:rPr>
        <w:t>和</w:t>
      </w:r>
      <w:r w:rsidR="009F44FA">
        <w:rPr>
          <w:rFonts w:ascii="Times New Roman" w:hint="eastAsia"/>
        </w:rPr>
        <w:t>5.1.7</w:t>
      </w:r>
      <w:r w:rsidR="001F2C09">
        <w:rPr>
          <w:rFonts w:ascii="Times New Roman" w:hint="eastAsia"/>
        </w:rPr>
        <w:t>）</w:t>
      </w:r>
      <w:r>
        <w:rPr>
          <w:rFonts w:ascii="Times New Roman" w:hint="eastAsia"/>
        </w:rPr>
        <w:t>；</w:t>
      </w:r>
    </w:p>
    <w:p w:rsidR="008902B9" w:rsidRDefault="006B3C33">
      <w:pPr>
        <w:pStyle w:val="af5"/>
        <w:rPr>
          <w:rFonts w:ascii="Times New Roman"/>
        </w:rPr>
      </w:pPr>
      <w:r>
        <w:rPr>
          <w:rFonts w:ascii="Times New Roman" w:hint="eastAsia"/>
        </w:rPr>
        <w:t>增加了</w:t>
      </w:r>
      <w:r w:rsidR="00621085">
        <w:rPr>
          <w:rFonts w:ascii="Times New Roman" w:hint="eastAsia"/>
        </w:rPr>
        <w:t>“</w:t>
      </w:r>
      <w:r w:rsidR="00621085" w:rsidRPr="00621085">
        <w:rPr>
          <w:rFonts w:ascii="Times New Roman"/>
        </w:rPr>
        <w:t>β-</w:t>
      </w:r>
      <w:r w:rsidR="00621085" w:rsidRPr="00621085">
        <w:rPr>
          <w:rFonts w:ascii="Times New Roman" w:hint="eastAsia"/>
        </w:rPr>
        <w:t>溶血性链球菌</w:t>
      </w:r>
      <w:r w:rsidR="00621085">
        <w:rPr>
          <w:rFonts w:ascii="Times New Roman" w:hint="eastAsia"/>
        </w:rPr>
        <w:t>”的样品的保存和运输、生化鉴定、质量控制</w:t>
      </w:r>
      <w:r w:rsidR="001F2C09">
        <w:rPr>
          <w:rFonts w:ascii="Times New Roman" w:hint="eastAsia"/>
        </w:rPr>
        <w:t>（见</w:t>
      </w:r>
      <w:r w:rsidR="001F2C09">
        <w:rPr>
          <w:rFonts w:ascii="Times New Roman" w:hint="eastAsia"/>
        </w:rPr>
        <w:t>6.1.4</w:t>
      </w:r>
      <w:r w:rsidR="001F2C09">
        <w:rPr>
          <w:rFonts w:ascii="Times New Roman" w:hint="eastAsia"/>
        </w:rPr>
        <w:t>、</w:t>
      </w:r>
      <w:r w:rsidR="001F2C09">
        <w:rPr>
          <w:rFonts w:ascii="Times New Roman" w:hint="eastAsia"/>
        </w:rPr>
        <w:t>6.1.5.4</w:t>
      </w:r>
      <w:r w:rsidR="001F2C09">
        <w:rPr>
          <w:rFonts w:ascii="Times New Roman" w:hint="eastAsia"/>
        </w:rPr>
        <w:t>、</w:t>
      </w:r>
      <w:r w:rsidR="001F2C09">
        <w:rPr>
          <w:rFonts w:ascii="Times New Roman" w:hint="eastAsia"/>
        </w:rPr>
        <w:t>6.1.5.5</w:t>
      </w:r>
      <w:r w:rsidR="001F2C09">
        <w:rPr>
          <w:rFonts w:ascii="Times New Roman" w:hint="eastAsia"/>
        </w:rPr>
        <w:t>、</w:t>
      </w:r>
      <w:r w:rsidR="001F2C09">
        <w:rPr>
          <w:rFonts w:ascii="Times New Roman" w:hint="eastAsia"/>
        </w:rPr>
        <w:t>6.1.7</w:t>
      </w:r>
      <w:r w:rsidR="001F2C09">
        <w:rPr>
          <w:rFonts w:ascii="Times New Roman" w:hint="eastAsia"/>
        </w:rPr>
        <w:t>）</w:t>
      </w:r>
      <w:r>
        <w:rPr>
          <w:rFonts w:ascii="Times New Roman" w:hint="eastAsia"/>
        </w:rPr>
        <w:t>；</w:t>
      </w:r>
    </w:p>
    <w:p w:rsidR="008902B9" w:rsidRDefault="006B3C33">
      <w:pPr>
        <w:pStyle w:val="af5"/>
        <w:rPr>
          <w:rFonts w:ascii="Times New Roman"/>
        </w:rPr>
      </w:pPr>
      <w:r>
        <w:rPr>
          <w:rFonts w:ascii="Times New Roman" w:hint="eastAsia"/>
        </w:rPr>
        <w:t>增加了</w:t>
      </w:r>
      <w:r w:rsidR="00621085">
        <w:rPr>
          <w:rFonts w:ascii="Times New Roman" w:hint="eastAsia"/>
        </w:rPr>
        <w:t>“嗜肺军团菌”的样品的保存和运输、生化鉴定、质量控制</w:t>
      </w:r>
      <w:r w:rsidR="002253CF">
        <w:rPr>
          <w:rFonts w:ascii="Times New Roman" w:hint="eastAsia"/>
        </w:rPr>
        <w:t>（见</w:t>
      </w:r>
      <w:r w:rsidR="002253CF">
        <w:rPr>
          <w:rFonts w:ascii="Times New Roman" w:hint="eastAsia"/>
        </w:rPr>
        <w:t>7.1</w:t>
      </w:r>
      <w:r w:rsidR="003D1B69">
        <w:rPr>
          <w:rFonts w:ascii="Times New Roman" w:hint="eastAsia"/>
        </w:rPr>
        <w:t>.4</w:t>
      </w:r>
      <w:r w:rsidR="003D1B69">
        <w:rPr>
          <w:rFonts w:ascii="Times New Roman" w:hint="eastAsia"/>
        </w:rPr>
        <w:t>、</w:t>
      </w:r>
      <w:r w:rsidR="003D1B69">
        <w:rPr>
          <w:rFonts w:ascii="Times New Roman" w:hint="eastAsia"/>
        </w:rPr>
        <w:t>7.1.5.6</w:t>
      </w:r>
      <w:r w:rsidR="003D1B69">
        <w:rPr>
          <w:rFonts w:ascii="Times New Roman" w:hint="eastAsia"/>
        </w:rPr>
        <w:t>、</w:t>
      </w:r>
      <w:r w:rsidR="003D1B69">
        <w:rPr>
          <w:rFonts w:ascii="Times New Roman" w:hint="eastAsia"/>
        </w:rPr>
        <w:t>7.1.5.7</w:t>
      </w:r>
      <w:r w:rsidR="003D1B69">
        <w:rPr>
          <w:rFonts w:ascii="Times New Roman" w:hint="eastAsia"/>
        </w:rPr>
        <w:t>、</w:t>
      </w:r>
      <w:r w:rsidR="003D1B69">
        <w:rPr>
          <w:rFonts w:ascii="Times New Roman" w:hint="eastAsia"/>
        </w:rPr>
        <w:t>7.1.7</w:t>
      </w:r>
      <w:r w:rsidR="003D1B69">
        <w:rPr>
          <w:rFonts w:ascii="Times New Roman" w:hint="eastAsia"/>
        </w:rPr>
        <w:t>）</w:t>
      </w:r>
      <w:r>
        <w:rPr>
          <w:rFonts w:ascii="Times New Roman" w:hint="eastAsia"/>
        </w:rPr>
        <w:t>；</w:t>
      </w:r>
    </w:p>
    <w:p w:rsidR="00C67DC6" w:rsidRDefault="00C67DC6">
      <w:pPr>
        <w:pStyle w:val="af5"/>
        <w:rPr>
          <w:rFonts w:ascii="Times New Roman"/>
        </w:rPr>
      </w:pPr>
      <w:r>
        <w:rPr>
          <w:rFonts w:ascii="Times New Roman" w:hint="eastAsia"/>
        </w:rPr>
        <w:t>增加了“嗜肺军团菌”的荧光</w:t>
      </w:r>
      <w:r>
        <w:rPr>
          <w:rFonts w:ascii="Times New Roman" w:hint="eastAsia"/>
        </w:rPr>
        <w:t>P</w:t>
      </w:r>
      <w:r>
        <w:rPr>
          <w:rFonts w:ascii="Times New Roman"/>
        </w:rPr>
        <w:t>CR</w:t>
      </w:r>
      <w:r w:rsidR="002253CF">
        <w:rPr>
          <w:rFonts w:ascii="Times New Roman" w:hint="eastAsia"/>
        </w:rPr>
        <w:t>检测</w:t>
      </w:r>
      <w:r>
        <w:rPr>
          <w:rFonts w:ascii="Times New Roman" w:hint="eastAsia"/>
        </w:rPr>
        <w:t>法（见</w:t>
      </w:r>
      <w:r w:rsidR="002253CF">
        <w:rPr>
          <w:rFonts w:ascii="Times New Roman" w:hint="eastAsia"/>
        </w:rPr>
        <w:t>7.2</w:t>
      </w:r>
      <w:r w:rsidR="002253CF">
        <w:rPr>
          <w:rFonts w:ascii="Times New Roman" w:hint="eastAsia"/>
        </w:rPr>
        <w:t>）</w:t>
      </w:r>
      <w:r>
        <w:rPr>
          <w:rFonts w:ascii="Times New Roman" w:hint="eastAsia"/>
        </w:rPr>
        <w:t>。</w:t>
      </w:r>
    </w:p>
    <w:p w:rsidR="008902B9" w:rsidRDefault="006B3C33">
      <w:pPr>
        <w:pStyle w:val="afffffd"/>
        <w:ind w:firstLine="420"/>
        <w:rPr>
          <w:rFonts w:ascii="Times New Roman"/>
        </w:rPr>
      </w:pPr>
      <w:r>
        <w:rPr>
          <w:rFonts w:ascii="Times New Roman" w:hint="eastAsia"/>
        </w:rPr>
        <w:t>请注意本文件的某些内容可能涉及专利。本文件的发布机构不承担识别专利的责任。</w:t>
      </w:r>
    </w:p>
    <w:p w:rsidR="008902B9" w:rsidRDefault="006B3C33">
      <w:pPr>
        <w:pStyle w:val="afffffd"/>
        <w:ind w:firstLine="420"/>
        <w:rPr>
          <w:rFonts w:ascii="Times New Roman"/>
        </w:rPr>
      </w:pPr>
      <w:r>
        <w:rPr>
          <w:rFonts w:ascii="Times New Roman" w:hint="eastAsia"/>
        </w:rPr>
        <w:t>本文件由中华人民共和国国家卫生健康委员会提出并归口。</w:t>
      </w:r>
    </w:p>
    <w:p w:rsidR="008902B9" w:rsidRDefault="006B3C33">
      <w:pPr>
        <w:pStyle w:val="afffffd"/>
        <w:ind w:firstLine="420"/>
        <w:rPr>
          <w:rFonts w:ascii="Times New Roman"/>
        </w:rPr>
      </w:pPr>
      <w:r>
        <w:rPr>
          <w:rFonts w:ascii="Times New Roman" w:hint="eastAsia"/>
        </w:rPr>
        <w:t>本文件起草单位：中国疾病预防控制中心环境与健康相关产品安全所、江苏省疾病预防控制中心、深圳市疾病预防控制中心、常</w:t>
      </w:r>
      <w:r w:rsidR="00D37AD4">
        <w:rPr>
          <w:rFonts w:ascii="Times New Roman" w:hint="eastAsia"/>
        </w:rPr>
        <w:t>州</w:t>
      </w:r>
      <w:r>
        <w:rPr>
          <w:rFonts w:ascii="Times New Roman" w:hint="eastAsia"/>
        </w:rPr>
        <w:t>市卫生监督所</w:t>
      </w:r>
      <w:r>
        <w:rPr>
          <w:rFonts w:ascii="Times New Roman" w:hint="eastAsia"/>
          <w:bCs/>
        </w:rPr>
        <w:t>。</w:t>
      </w:r>
    </w:p>
    <w:p w:rsidR="008902B9" w:rsidRDefault="006B3C33">
      <w:pPr>
        <w:pStyle w:val="afffffd"/>
        <w:ind w:firstLine="420"/>
        <w:rPr>
          <w:rFonts w:ascii="Times New Roman"/>
        </w:rPr>
      </w:pPr>
      <w:r>
        <w:rPr>
          <w:rFonts w:ascii="Times New Roman" w:hint="eastAsia"/>
        </w:rPr>
        <w:t>本文件主要起草人：。</w:t>
      </w:r>
    </w:p>
    <w:p w:rsidR="008902B9" w:rsidRDefault="006B3C33">
      <w:pPr>
        <w:pStyle w:val="afffffd"/>
        <w:ind w:firstLine="420"/>
        <w:rPr>
          <w:rFonts w:ascii="Times New Roman"/>
        </w:rPr>
      </w:pPr>
      <w:r>
        <w:rPr>
          <w:rFonts w:ascii="Times New Roman" w:hint="eastAsia"/>
        </w:rPr>
        <w:t>本文件及其所代替文件的历次版本发布情况为：</w:t>
      </w:r>
    </w:p>
    <w:p w:rsidR="008902B9" w:rsidRDefault="006B3C33">
      <w:pPr>
        <w:pStyle w:val="af2"/>
        <w:rPr>
          <w:rFonts w:ascii="Times New Roman"/>
        </w:rPr>
      </w:pPr>
      <w:r>
        <w:rPr>
          <w:rFonts w:ascii="Times New Roman"/>
        </w:rPr>
        <w:t>1998</w:t>
      </w:r>
      <w:r>
        <w:rPr>
          <w:rFonts w:ascii="Times New Roman" w:hint="eastAsia"/>
        </w:rPr>
        <w:t>年首次发布为</w:t>
      </w:r>
      <w:r>
        <w:rPr>
          <w:rFonts w:ascii="Times New Roman"/>
        </w:rPr>
        <w:t>GB/T 18204.1</w:t>
      </w:r>
      <w:r>
        <w:rPr>
          <w:rFonts w:ascii="Times New Roman" w:hint="eastAsia"/>
        </w:rPr>
        <w:t>—</w:t>
      </w:r>
      <w:r>
        <w:rPr>
          <w:rFonts w:ascii="Times New Roman"/>
        </w:rPr>
        <w:t>2000</w:t>
      </w:r>
      <w:r>
        <w:rPr>
          <w:rFonts w:ascii="Times New Roman" w:hint="eastAsia"/>
        </w:rPr>
        <w:t>，</w:t>
      </w:r>
      <w:r>
        <w:rPr>
          <w:rFonts w:ascii="Times New Roman"/>
        </w:rPr>
        <w:t>GB/T 17220</w:t>
      </w:r>
      <w:r>
        <w:rPr>
          <w:rFonts w:ascii="Times New Roman" w:hint="eastAsia"/>
        </w:rPr>
        <w:t>—</w:t>
      </w:r>
      <w:r>
        <w:rPr>
          <w:rFonts w:ascii="Times New Roman"/>
        </w:rPr>
        <w:t>1998</w:t>
      </w:r>
      <w:r>
        <w:rPr>
          <w:rFonts w:ascii="Times New Roman" w:hint="eastAsia"/>
        </w:rPr>
        <w:t>，</w:t>
      </w:r>
      <w:r>
        <w:rPr>
          <w:rFonts w:ascii="Times New Roman"/>
        </w:rPr>
        <w:t>2013</w:t>
      </w:r>
      <w:r>
        <w:rPr>
          <w:rFonts w:ascii="Times New Roman" w:hint="eastAsia"/>
        </w:rPr>
        <w:t>年第一次修订；</w:t>
      </w:r>
      <w:r>
        <w:rPr>
          <w:rFonts w:ascii="Times New Roman"/>
        </w:rPr>
        <w:t xml:space="preserve"> </w:t>
      </w:r>
    </w:p>
    <w:p w:rsidR="008902B9" w:rsidRDefault="006B3C33">
      <w:pPr>
        <w:pStyle w:val="af2"/>
        <w:rPr>
          <w:rFonts w:ascii="Times New Roman"/>
        </w:rPr>
      </w:pPr>
      <w:r>
        <w:rPr>
          <w:rFonts w:ascii="Times New Roman" w:hint="eastAsia"/>
        </w:rPr>
        <w:t>本次为第二次修订。</w:t>
      </w:r>
    </w:p>
    <w:p w:rsidR="008902B9" w:rsidRDefault="008902B9">
      <w:pPr>
        <w:pStyle w:val="afffffd"/>
        <w:ind w:firstLine="420"/>
        <w:sectPr w:rsidR="008902B9" w:rsidSect="00CE387A">
          <w:headerReference w:type="even" r:id="rId21"/>
          <w:headerReference w:type="default" r:id="rId22"/>
          <w:footerReference w:type="even" r:id="rId23"/>
          <w:footerReference w:type="default" r:id="rId24"/>
          <w:pgSz w:w="11906" w:h="16838"/>
          <w:pgMar w:top="567" w:right="1134" w:bottom="1134" w:left="1134" w:header="1418" w:footer="1134" w:gutter="284"/>
          <w:pgNumType w:fmt="upperRoman"/>
          <w:cols w:space="425"/>
          <w:formProt w:val="0"/>
          <w:docGrid w:type="lines" w:linePitch="312"/>
        </w:sectPr>
      </w:pPr>
    </w:p>
    <w:p w:rsidR="008902B9" w:rsidRDefault="006B3C33">
      <w:pPr>
        <w:pStyle w:val="a6"/>
        <w:spacing w:after="468"/>
      </w:pPr>
      <w:bookmarkStart w:id="23" w:name="_Toc88162328"/>
      <w:bookmarkStart w:id="24" w:name="_Toc88162350"/>
      <w:bookmarkStart w:id="25" w:name="_Toc92268159"/>
      <w:bookmarkStart w:id="26" w:name="_Toc94104185"/>
      <w:bookmarkStart w:id="27" w:name="BookMark3"/>
      <w:bookmarkEnd w:id="22"/>
      <w:r>
        <w:rPr>
          <w:rFonts w:hint="eastAsia"/>
          <w:spacing w:val="320"/>
        </w:rPr>
        <w:lastRenderedPageBreak/>
        <w:t>引</w:t>
      </w:r>
      <w:r>
        <w:rPr>
          <w:rFonts w:hint="eastAsia"/>
        </w:rPr>
        <w:t>言</w:t>
      </w:r>
      <w:bookmarkEnd w:id="23"/>
      <w:bookmarkEnd w:id="24"/>
      <w:bookmarkEnd w:id="25"/>
      <w:bookmarkEnd w:id="26"/>
    </w:p>
    <w:p w:rsidR="00D33329" w:rsidRPr="00D33329" w:rsidRDefault="006B3C33" w:rsidP="00D33329">
      <w:pPr>
        <w:pStyle w:val="afffffd"/>
        <w:ind w:firstLine="420"/>
      </w:pPr>
      <w:r>
        <w:rPr>
          <w:rFonts w:ascii="Times New Roman"/>
        </w:rPr>
        <w:t>GB/T 18204</w:t>
      </w:r>
      <w:r>
        <w:rPr>
          <w:rFonts w:hint="eastAsia"/>
        </w:rPr>
        <w:t>《</w:t>
      </w:r>
      <w:r w:rsidR="00041DD0" w:rsidRPr="00041DD0">
        <w:rPr>
          <w:rFonts w:hint="eastAsia"/>
        </w:rPr>
        <w:t>公共场所卫生检验方法</w:t>
      </w:r>
      <w:r>
        <w:rPr>
          <w:rFonts w:hint="eastAsia"/>
        </w:rPr>
        <w:t>》作为</w:t>
      </w:r>
      <w:r w:rsidR="00D33329">
        <w:rPr>
          <w:rFonts w:hint="eastAsia"/>
        </w:rPr>
        <w:t>公共场所</w:t>
      </w:r>
      <w:r>
        <w:rPr>
          <w:rFonts w:hint="eastAsia"/>
        </w:rPr>
        <w:t>检验技术的推荐性国家标准，</w:t>
      </w:r>
      <w:r w:rsidR="00D33329" w:rsidRPr="00D33329">
        <w:rPr>
          <w:rFonts w:hint="eastAsia"/>
        </w:rPr>
        <w:t>与</w:t>
      </w:r>
      <w:r w:rsidR="00D33329" w:rsidRPr="00D33329">
        <w:t xml:space="preserve">GB </w:t>
      </w:r>
      <w:r w:rsidR="00D33329">
        <w:rPr>
          <w:rFonts w:hint="eastAsia"/>
        </w:rPr>
        <w:t>37488</w:t>
      </w:r>
      <w:r w:rsidR="00D33329" w:rsidRPr="00D33329">
        <w:rPr>
          <w:rFonts w:hint="eastAsia"/>
        </w:rPr>
        <w:t>《</w:t>
      </w:r>
      <w:r w:rsidR="00D33329">
        <w:rPr>
          <w:rFonts w:hint="eastAsia"/>
        </w:rPr>
        <w:t>公共场所卫生指标及限值要求</w:t>
      </w:r>
      <w:r w:rsidR="00D33329" w:rsidRPr="00D33329">
        <w:rPr>
          <w:rFonts w:hint="eastAsia"/>
        </w:rPr>
        <w:t>》配套，是《公共场所卫生指标及限值要求》的重要技术支撑，为贯彻实施《公共场所卫生指标及限值要求》、开展</w:t>
      </w:r>
      <w:r w:rsidR="00D33329">
        <w:rPr>
          <w:rFonts w:hint="eastAsia"/>
        </w:rPr>
        <w:t>公共场所空气</w:t>
      </w:r>
      <w:r w:rsidR="00D33329" w:rsidRPr="00D33329">
        <w:rPr>
          <w:rFonts w:hint="eastAsia"/>
        </w:rPr>
        <w:t>卫生安全性评价提供检验方法。本文件是</w:t>
      </w:r>
      <w:r w:rsidR="00D33329" w:rsidRPr="00D33329">
        <w:t xml:space="preserve">GB/T </w:t>
      </w:r>
      <w:r w:rsidR="00D33329">
        <w:rPr>
          <w:rFonts w:hint="eastAsia"/>
        </w:rPr>
        <w:t>18204</w:t>
      </w:r>
      <w:r w:rsidR="00D33329" w:rsidRPr="00D33329">
        <w:rPr>
          <w:rFonts w:hint="eastAsia"/>
        </w:rPr>
        <w:t>《</w:t>
      </w:r>
      <w:r w:rsidR="00D33329">
        <w:rPr>
          <w:rFonts w:hint="eastAsia"/>
        </w:rPr>
        <w:t>公共场所卫生</w:t>
      </w:r>
      <w:r w:rsidR="00D33329" w:rsidRPr="00D33329">
        <w:rPr>
          <w:rFonts w:hint="eastAsia"/>
        </w:rPr>
        <w:t>检验方法》系列文件的第</w:t>
      </w:r>
      <w:r w:rsidR="00D33329">
        <w:rPr>
          <w:rFonts w:hint="eastAsia"/>
        </w:rPr>
        <w:t>3</w:t>
      </w:r>
      <w:r w:rsidR="00D33329" w:rsidRPr="00D33329">
        <w:rPr>
          <w:rFonts w:hint="eastAsia"/>
        </w:rPr>
        <w:t>部分，目的在于为</w:t>
      </w:r>
      <w:r w:rsidR="00D33329">
        <w:rPr>
          <w:rFonts w:hint="eastAsia"/>
        </w:rPr>
        <w:t>公共场所空气</w:t>
      </w:r>
      <w:r w:rsidR="00D33329" w:rsidRPr="00D33329">
        <w:rPr>
          <w:rFonts w:hint="eastAsia"/>
        </w:rPr>
        <w:t>微生物指标提供相应的检验方法。本次修订对</w:t>
      </w:r>
      <w:r w:rsidR="00D33329" w:rsidRPr="00D33329">
        <w:t xml:space="preserve">GB </w:t>
      </w:r>
      <w:r w:rsidR="00D33329">
        <w:rPr>
          <w:rFonts w:hint="eastAsia"/>
        </w:rPr>
        <w:t>37488</w:t>
      </w:r>
      <w:r w:rsidR="00D33329" w:rsidRPr="00D33329">
        <w:rPr>
          <w:rFonts w:hint="eastAsia"/>
        </w:rPr>
        <w:t>《公共场所卫生指标及限值要求》中涉及</w:t>
      </w:r>
      <w:r w:rsidR="00CF404E">
        <w:rPr>
          <w:rFonts w:hint="eastAsia"/>
        </w:rPr>
        <w:t>空气</w:t>
      </w:r>
      <w:r w:rsidR="00D33329" w:rsidRPr="00D33329">
        <w:rPr>
          <w:rFonts w:hint="eastAsia"/>
        </w:rPr>
        <w:t>微生物指标的检验方法进行了完善，补充了</w:t>
      </w:r>
      <w:r w:rsidR="00CF404E">
        <w:rPr>
          <w:rFonts w:hint="eastAsia"/>
        </w:rPr>
        <w:t>各项指标采样后的运输和保存要求、质量控制要求，增加了</w:t>
      </w:r>
      <w:r w:rsidR="00CF404E" w:rsidRPr="00CF404E">
        <w:t>β</w:t>
      </w:r>
      <w:r w:rsidR="00CF404E" w:rsidRPr="00CF404E">
        <w:t>-</w:t>
      </w:r>
      <w:r w:rsidR="00CF404E" w:rsidRPr="00CF404E">
        <w:rPr>
          <w:rFonts w:hint="eastAsia"/>
        </w:rPr>
        <w:t>溶血性链球菌的生化鉴定</w:t>
      </w:r>
      <w:r w:rsidR="00CF404E">
        <w:rPr>
          <w:rFonts w:hint="eastAsia"/>
        </w:rPr>
        <w:t>步骤，</w:t>
      </w:r>
      <w:r w:rsidR="00D33329" w:rsidRPr="00D33329">
        <w:rPr>
          <w:rFonts w:hint="eastAsia"/>
        </w:rPr>
        <w:t>从而有针对性的解决当前标准中部分指标存在操作步骤</w:t>
      </w:r>
      <w:r w:rsidR="00CF404E">
        <w:rPr>
          <w:rFonts w:hint="eastAsia"/>
        </w:rPr>
        <w:t>不清</w:t>
      </w:r>
      <w:r w:rsidR="00D33329" w:rsidRPr="00D33329">
        <w:rPr>
          <w:rFonts w:hint="eastAsia"/>
        </w:rPr>
        <w:t>、</w:t>
      </w:r>
      <w:r w:rsidR="00CF404E">
        <w:rPr>
          <w:rFonts w:hint="eastAsia"/>
        </w:rPr>
        <w:t>缺乏质量控制</w:t>
      </w:r>
      <w:r w:rsidR="00D33329" w:rsidRPr="00D33329">
        <w:rPr>
          <w:rFonts w:hint="eastAsia"/>
        </w:rPr>
        <w:t>等问题，提高检验方法的</w:t>
      </w:r>
      <w:r w:rsidR="00CF404E">
        <w:rPr>
          <w:rFonts w:hint="eastAsia"/>
        </w:rPr>
        <w:t>准确性和</w:t>
      </w:r>
      <w:r w:rsidR="00D33329" w:rsidRPr="00D33329">
        <w:rPr>
          <w:rFonts w:hint="eastAsia"/>
        </w:rPr>
        <w:t>适用性。</w:t>
      </w:r>
    </w:p>
    <w:p w:rsidR="008902B9" w:rsidRDefault="006B3C33">
      <w:pPr>
        <w:pStyle w:val="afffffd"/>
        <w:ind w:firstLine="420"/>
      </w:pPr>
      <w:r>
        <w:rPr>
          <w:rFonts w:ascii="Times New Roman"/>
        </w:rPr>
        <w:t>GB/T18204</w:t>
      </w:r>
      <w:r>
        <w:rPr>
          <w:rFonts w:hint="eastAsia"/>
        </w:rPr>
        <w:t>《</w:t>
      </w:r>
      <w:r w:rsidR="00041DD0" w:rsidRPr="00041DD0">
        <w:rPr>
          <w:rFonts w:hint="eastAsia"/>
        </w:rPr>
        <w:t>公共场所卫生检验方法</w:t>
      </w:r>
      <w:r>
        <w:rPr>
          <w:rFonts w:hint="eastAsia"/>
        </w:rPr>
        <w:t>》由</w:t>
      </w:r>
      <w:r>
        <w:t>6</w:t>
      </w:r>
      <w:r>
        <w:rPr>
          <w:rFonts w:hint="eastAsia"/>
        </w:rPr>
        <w:t>个部分构成。</w:t>
      </w:r>
    </w:p>
    <w:p w:rsidR="0070317A" w:rsidRDefault="0070317A" w:rsidP="0070317A">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1</w:t>
      </w:r>
      <w:r>
        <w:rPr>
          <w:rFonts w:ascii="Times New Roman" w:hint="eastAsia"/>
        </w:rPr>
        <w:t>部分：物理因素；</w:t>
      </w:r>
      <w:r>
        <w:rPr>
          <w:rFonts w:ascii="Times New Roman" w:hint="eastAsia"/>
        </w:rPr>
        <w:t xml:space="preserve"> </w:t>
      </w:r>
    </w:p>
    <w:p w:rsidR="0070317A" w:rsidRDefault="0070317A" w:rsidP="0070317A">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2</w:t>
      </w:r>
      <w:r>
        <w:rPr>
          <w:rFonts w:ascii="Times New Roman" w:hint="eastAsia"/>
        </w:rPr>
        <w:t>部分：化学污染物；</w:t>
      </w:r>
      <w:r>
        <w:rPr>
          <w:rFonts w:ascii="Times New Roman"/>
        </w:rPr>
        <w:t xml:space="preserve"> </w:t>
      </w:r>
    </w:p>
    <w:p w:rsidR="0070317A" w:rsidRDefault="0070317A" w:rsidP="0070317A">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3</w:t>
      </w:r>
      <w:r>
        <w:rPr>
          <w:rFonts w:ascii="Times New Roman" w:hint="eastAsia"/>
        </w:rPr>
        <w:t>部分：空气微生物</w:t>
      </w:r>
      <w:r>
        <w:rPr>
          <w:rFonts w:ascii="Times New Roman"/>
        </w:rPr>
        <w:t xml:space="preserve"> </w:t>
      </w:r>
      <w:r>
        <w:rPr>
          <w:rFonts w:ascii="Times New Roman" w:hint="eastAsia"/>
        </w:rPr>
        <w:t>；</w:t>
      </w:r>
    </w:p>
    <w:p w:rsidR="0070317A" w:rsidRDefault="0070317A" w:rsidP="0070317A">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4</w:t>
      </w:r>
      <w:r>
        <w:rPr>
          <w:rFonts w:ascii="Times New Roman" w:hint="eastAsia"/>
        </w:rPr>
        <w:t>部分：公共场所用品用具</w:t>
      </w:r>
      <w:r>
        <w:rPr>
          <w:rFonts w:ascii="Times New Roman"/>
        </w:rPr>
        <w:t xml:space="preserve"> </w:t>
      </w:r>
      <w:r>
        <w:rPr>
          <w:rFonts w:ascii="Times New Roman" w:hint="eastAsia"/>
        </w:rPr>
        <w:t>；</w:t>
      </w:r>
    </w:p>
    <w:p w:rsidR="0070317A" w:rsidRDefault="0070317A" w:rsidP="0070317A">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5</w:t>
      </w:r>
      <w:r>
        <w:rPr>
          <w:rFonts w:ascii="Times New Roman" w:hint="eastAsia"/>
        </w:rPr>
        <w:t>部分：集中空调通风系统</w:t>
      </w:r>
      <w:r>
        <w:rPr>
          <w:rFonts w:ascii="Times New Roman"/>
        </w:rPr>
        <w:t xml:space="preserve"> </w:t>
      </w:r>
      <w:r>
        <w:rPr>
          <w:rFonts w:ascii="Times New Roman" w:hint="eastAsia"/>
        </w:rPr>
        <w:t>；</w:t>
      </w:r>
    </w:p>
    <w:p w:rsidR="008902B9" w:rsidRDefault="0070317A" w:rsidP="0070317A">
      <w:pPr>
        <w:pStyle w:val="af2"/>
        <w:numPr>
          <w:ilvl w:val="0"/>
          <w:numId w:val="0"/>
        </w:numPr>
        <w:ind w:left="851" w:hanging="426"/>
        <w:rPr>
          <w:rFonts w:ascii="Times New Roman"/>
        </w:rPr>
      </w:pPr>
      <w:r>
        <w:rPr>
          <w:rFonts w:ascii="Times New Roman"/>
        </w:rPr>
        <w:t>——</w:t>
      </w:r>
      <w:r>
        <w:rPr>
          <w:rFonts w:ascii="Times New Roman" w:hint="eastAsia"/>
        </w:rPr>
        <w:t>第</w:t>
      </w:r>
      <w:r>
        <w:rPr>
          <w:rFonts w:ascii="Times New Roman"/>
        </w:rPr>
        <w:t>6</w:t>
      </w:r>
      <w:r>
        <w:rPr>
          <w:rFonts w:ascii="Times New Roman" w:hint="eastAsia"/>
        </w:rPr>
        <w:t>部分：卫生监测技术规范。</w:t>
      </w:r>
    </w:p>
    <w:p w:rsidR="008902B9" w:rsidRDefault="008902B9">
      <w:pPr>
        <w:pStyle w:val="af2"/>
        <w:numPr>
          <w:ilvl w:val="0"/>
          <w:numId w:val="0"/>
        </w:numPr>
        <w:ind w:left="851" w:hanging="426"/>
      </w:pPr>
    </w:p>
    <w:p w:rsidR="008902B9" w:rsidRDefault="008902B9">
      <w:pPr>
        <w:pStyle w:val="afffffd"/>
        <w:ind w:firstLine="420"/>
        <w:sectPr w:rsidR="008902B9" w:rsidSect="00CE387A">
          <w:headerReference w:type="even" r:id="rId25"/>
          <w:headerReference w:type="default" r:id="rId26"/>
          <w:footerReference w:type="even" r:id="rId27"/>
          <w:footerReference w:type="default" r:id="rId28"/>
          <w:pgSz w:w="11906" w:h="16838"/>
          <w:pgMar w:top="567" w:right="1134" w:bottom="1134" w:left="1134" w:header="1418" w:footer="1134" w:gutter="284"/>
          <w:pgNumType w:fmt="upperRoman"/>
          <w:cols w:space="425"/>
          <w:formProt w:val="0"/>
          <w:docGrid w:type="lines" w:linePitch="312"/>
        </w:sectPr>
      </w:pPr>
    </w:p>
    <w:p w:rsidR="008902B9" w:rsidRDefault="008902B9">
      <w:pPr>
        <w:spacing w:line="20" w:lineRule="exact"/>
        <w:jc w:val="center"/>
        <w:rPr>
          <w:rFonts w:ascii="黑体" w:eastAsia="黑体" w:hAnsi="黑体"/>
          <w:sz w:val="32"/>
          <w:szCs w:val="32"/>
        </w:rPr>
      </w:pPr>
      <w:bookmarkStart w:id="28" w:name="BookMark4"/>
      <w:bookmarkEnd w:id="27"/>
    </w:p>
    <w:p w:rsidR="008902B9" w:rsidRDefault="008902B9">
      <w:pPr>
        <w:spacing w:line="20" w:lineRule="exact"/>
        <w:jc w:val="center"/>
        <w:rPr>
          <w:rFonts w:ascii="黑体" w:eastAsia="黑体" w:hAnsi="黑体"/>
          <w:sz w:val="32"/>
          <w:szCs w:val="32"/>
        </w:rPr>
      </w:pPr>
    </w:p>
    <w:bookmarkStart w:id="29" w:name="NEW_STAND_NAME" w:displacedByCustomXml="next"/>
    <w:sdt>
      <w:sdtPr>
        <w:tag w:val="NEW_STAND_NAME"/>
        <w:id w:val="595910757"/>
        <w:lock w:val="sdtLocked"/>
        <w:placeholder>
          <w:docPart w:val="381344C8195440EB997D6B6C05451229"/>
        </w:placeholder>
      </w:sdtPr>
      <w:sdtEndPr/>
      <w:sdtContent>
        <w:p w:rsidR="008902B9" w:rsidRDefault="006B3C33">
          <w:pPr>
            <w:pStyle w:val="affffffffff0"/>
            <w:spacing w:beforeLines="182" w:before="567" w:afterLines="1" w:after="3"/>
          </w:pPr>
          <w:r>
            <w:rPr>
              <w:rFonts w:hint="eastAsia"/>
            </w:rPr>
            <w:t>公共场所卫生检验方法</w:t>
          </w:r>
        </w:p>
        <w:p w:rsidR="008902B9" w:rsidRDefault="006B3C33">
          <w:pPr>
            <w:pStyle w:val="affffffffff0"/>
            <w:spacing w:beforeLines="1" w:before="3" w:after="680"/>
          </w:pPr>
          <w:r>
            <w:rPr>
              <w:rFonts w:hint="eastAsia"/>
            </w:rPr>
            <w:t>第</w:t>
          </w:r>
          <w:r>
            <w:t>3</w:t>
          </w:r>
          <w:r>
            <w:rPr>
              <w:rFonts w:hint="eastAsia"/>
            </w:rPr>
            <w:t>部分：空气微生物</w:t>
          </w:r>
        </w:p>
      </w:sdtContent>
    </w:sdt>
    <w:p w:rsidR="008902B9" w:rsidRDefault="006B3C33">
      <w:pPr>
        <w:pStyle w:val="affc"/>
        <w:spacing w:before="312" w:after="312"/>
      </w:pPr>
      <w:bookmarkStart w:id="30" w:name="_Toc88162351"/>
      <w:bookmarkStart w:id="31" w:name="_Toc88162329"/>
      <w:bookmarkStart w:id="32" w:name="_Toc92268160"/>
      <w:bookmarkStart w:id="33" w:name="_Toc94104186"/>
      <w:bookmarkEnd w:id="29"/>
      <w:r>
        <w:rPr>
          <w:rFonts w:hint="eastAsia"/>
        </w:rPr>
        <w:t>范围</w:t>
      </w:r>
      <w:bookmarkEnd w:id="30"/>
      <w:bookmarkEnd w:id="31"/>
      <w:bookmarkEnd w:id="32"/>
      <w:bookmarkEnd w:id="33"/>
    </w:p>
    <w:p w:rsidR="008902B9" w:rsidRDefault="006B3C33">
      <w:pPr>
        <w:pStyle w:val="afffffd"/>
        <w:ind w:firstLine="420"/>
      </w:pPr>
      <w:bookmarkStart w:id="34" w:name="_Toc26648466"/>
      <w:bookmarkStart w:id="35" w:name="_Toc17233326"/>
      <w:bookmarkStart w:id="36" w:name="_Toc24884212"/>
      <w:bookmarkStart w:id="37" w:name="_Toc17233334"/>
      <w:bookmarkStart w:id="38" w:name="_Toc24884219"/>
      <w:r>
        <w:rPr>
          <w:rFonts w:hint="eastAsia"/>
        </w:rPr>
        <w:t>本文件规定了公共场所空气中细菌总数、真菌总数、</w:t>
      </w:r>
      <w:r w:rsidRPr="00AE7871">
        <w:rPr>
          <w:rFonts w:ascii="Times New Roman"/>
          <w:i/>
        </w:rPr>
        <w:t>β</w:t>
      </w:r>
      <w:r>
        <w:rPr>
          <w:rFonts w:ascii="Times New Roman"/>
        </w:rPr>
        <w:t>-</w:t>
      </w:r>
      <w:r>
        <w:rPr>
          <w:rFonts w:hint="eastAsia"/>
        </w:rPr>
        <w:t>溶血性链球菌和嗜肺军团菌的现场采样与实验室培养方法。</w:t>
      </w:r>
    </w:p>
    <w:p w:rsidR="008902B9" w:rsidRPr="00DF76DF" w:rsidRDefault="006B3C33" w:rsidP="00DF76DF">
      <w:pPr>
        <w:pStyle w:val="afffffd"/>
        <w:ind w:firstLine="420"/>
      </w:pPr>
      <w:r>
        <w:rPr>
          <w:rFonts w:hint="eastAsia"/>
        </w:rPr>
        <w:t>本文件适用于公共场所空气中细菌总数、真菌总数、</w:t>
      </w:r>
      <w:r w:rsidRPr="00AE7871">
        <w:rPr>
          <w:rFonts w:ascii="Times New Roman"/>
          <w:i/>
        </w:rPr>
        <w:t>β</w:t>
      </w:r>
      <w:r>
        <w:rPr>
          <w:rFonts w:ascii="Times New Roman"/>
        </w:rPr>
        <w:t>-</w:t>
      </w:r>
      <w:r>
        <w:rPr>
          <w:rFonts w:hint="eastAsia"/>
        </w:rPr>
        <w:t>溶血性链球菌和嗜肺军团菌的测定，其它场所可参照执行。</w:t>
      </w:r>
      <w:r w:rsidR="00DF76DF" w:rsidRPr="00DF76DF">
        <w:rPr>
          <w:rFonts w:hint="eastAsia"/>
        </w:rPr>
        <w:t>本文件中同一个指标如果有两个或两个以上检验方法，应根据不同的适用范围选择对应的检验方法，若适用范围相同，可根据技术条件和实际情况选择使用，以第一法为仲裁法。</w:t>
      </w:r>
    </w:p>
    <w:p w:rsidR="008902B9" w:rsidRDefault="006B3C33">
      <w:pPr>
        <w:pStyle w:val="affc"/>
        <w:spacing w:before="312" w:after="312"/>
      </w:pPr>
      <w:bookmarkStart w:id="39" w:name="_Toc88162352"/>
      <w:bookmarkStart w:id="40" w:name="_Toc88162330"/>
      <w:bookmarkStart w:id="41" w:name="_Toc92268161"/>
      <w:bookmarkStart w:id="42" w:name="_Toc94104187"/>
      <w:bookmarkEnd w:id="34"/>
      <w:bookmarkEnd w:id="35"/>
      <w:bookmarkEnd w:id="36"/>
      <w:bookmarkEnd w:id="37"/>
      <w:bookmarkEnd w:id="38"/>
      <w:r>
        <w:rPr>
          <w:rFonts w:hint="eastAsia"/>
        </w:rPr>
        <w:t>规范性引用文件</w:t>
      </w:r>
      <w:bookmarkEnd w:id="39"/>
      <w:bookmarkEnd w:id="40"/>
      <w:bookmarkEnd w:id="41"/>
      <w:bookmarkEnd w:id="42"/>
    </w:p>
    <w:sdt>
      <w:sdtPr>
        <w:rPr>
          <w:rFonts w:hint="eastAsia"/>
        </w:rPr>
        <w:id w:val="715848253"/>
        <w:placeholder>
          <w:docPart w:val="14B65F44B14C4A8BBA6591915F1AC0E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902B9" w:rsidRDefault="006B3C33">
          <w:pPr>
            <w:pStyle w:val="afffffd"/>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902B9" w:rsidRDefault="006B3C33">
      <w:pPr>
        <w:pStyle w:val="afffffd"/>
        <w:ind w:firstLine="420"/>
      </w:pPr>
      <w:r>
        <w:rPr>
          <w:rFonts w:ascii="Times New Roman"/>
        </w:rPr>
        <w:t>GB 4789.28</w:t>
      </w:r>
      <w:r>
        <w:t xml:space="preserve">  </w:t>
      </w:r>
      <w:r>
        <w:rPr>
          <w:rFonts w:hint="eastAsia"/>
        </w:rPr>
        <w:t>食品安全国家标准</w:t>
      </w:r>
      <w:r>
        <w:t xml:space="preserve"> </w:t>
      </w:r>
      <w:r>
        <w:rPr>
          <w:rFonts w:hint="eastAsia"/>
        </w:rPr>
        <w:t>食品微生物学检验</w:t>
      </w:r>
      <w:r>
        <w:t xml:space="preserve"> </w:t>
      </w:r>
      <w:r>
        <w:rPr>
          <w:rFonts w:hint="eastAsia"/>
        </w:rPr>
        <w:t>培养基和试剂的质量要求</w:t>
      </w:r>
    </w:p>
    <w:p w:rsidR="008902B9" w:rsidRDefault="006B3C33">
      <w:pPr>
        <w:pStyle w:val="afffffd"/>
        <w:ind w:firstLine="420"/>
      </w:pPr>
      <w:r>
        <w:rPr>
          <w:rFonts w:ascii="Times New Roman"/>
        </w:rPr>
        <w:t>GB/T 6682</w:t>
      </w:r>
      <w:r>
        <w:t xml:space="preserve">  </w:t>
      </w:r>
      <w:r>
        <w:rPr>
          <w:rFonts w:hint="eastAsia"/>
        </w:rPr>
        <w:t>分析实验室用水规格和试验方法</w:t>
      </w:r>
    </w:p>
    <w:p w:rsidR="008902B9" w:rsidRDefault="006B3C33">
      <w:pPr>
        <w:pStyle w:val="afffffd"/>
        <w:ind w:firstLine="420"/>
      </w:pPr>
      <w:r>
        <w:rPr>
          <w:rFonts w:ascii="Times New Roman"/>
        </w:rPr>
        <w:t>GB 19489</w:t>
      </w:r>
      <w:r>
        <w:t xml:space="preserve">  </w:t>
      </w:r>
      <w:r>
        <w:rPr>
          <w:rFonts w:hint="eastAsia"/>
        </w:rPr>
        <w:t>实验室生物安全通用要求</w:t>
      </w:r>
    </w:p>
    <w:p w:rsidR="008902B9" w:rsidRDefault="006B3C33">
      <w:pPr>
        <w:pStyle w:val="affc"/>
        <w:spacing w:before="312" w:after="312"/>
      </w:pPr>
      <w:bookmarkStart w:id="43" w:name="_Toc88162331"/>
      <w:bookmarkStart w:id="44" w:name="_Toc88162353"/>
      <w:bookmarkStart w:id="45" w:name="_Toc92268162"/>
      <w:bookmarkStart w:id="46" w:name="_Toc94104188"/>
      <w:r>
        <w:rPr>
          <w:rFonts w:hint="eastAsia"/>
          <w:szCs w:val="21"/>
        </w:rPr>
        <w:t>术语和定义</w:t>
      </w:r>
      <w:bookmarkEnd w:id="43"/>
      <w:bookmarkEnd w:id="44"/>
      <w:bookmarkEnd w:id="45"/>
      <w:bookmarkEnd w:id="46"/>
    </w:p>
    <w:bookmarkStart w:id="47" w:name="_Toc26986532" w:displacedByCustomXml="next"/>
    <w:bookmarkEnd w:id="47" w:displacedByCustomXml="next"/>
    <w:sdt>
      <w:sdtPr>
        <w:id w:val="-1909835108"/>
        <w:placeholder>
          <w:docPart w:val="14B65F44B14C4A8BBA6591915F1AC0E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902B9" w:rsidRDefault="006B3C33">
          <w:pPr>
            <w:pStyle w:val="afffffd"/>
            <w:ind w:firstLine="420"/>
          </w:pPr>
          <w:r>
            <w:rPr>
              <w:rFonts w:hint="eastAsia"/>
            </w:rPr>
            <w:t>下列术语和定义适用于本文件。</w:t>
          </w:r>
        </w:p>
      </w:sdtContent>
    </w:sdt>
    <w:p w:rsidR="008902B9" w:rsidRDefault="006B3C33">
      <w:pPr>
        <w:pStyle w:val="afffffffffffc"/>
        <w:ind w:left="420" w:hangingChars="200" w:hanging="420"/>
        <w:rPr>
          <w:rFonts w:ascii="Times New Roman" w:eastAsia="黑体"/>
        </w:rPr>
      </w:pPr>
      <w:r>
        <w:rPr>
          <w:rFonts w:ascii="黑体" w:eastAsia="黑体" w:hAnsi="黑体"/>
        </w:rPr>
        <w:br/>
      </w:r>
      <w:r>
        <w:rPr>
          <w:rFonts w:ascii="黑体" w:eastAsia="黑体" w:hAnsi="黑体" w:hint="eastAsia"/>
        </w:rPr>
        <w:t>细菌总数</w:t>
      </w:r>
      <w:r>
        <w:rPr>
          <w:rFonts w:ascii="黑体" w:eastAsia="黑体" w:hAnsi="黑体"/>
        </w:rPr>
        <w:t xml:space="preserve"> </w:t>
      </w:r>
      <w:r>
        <w:rPr>
          <w:rFonts w:ascii="Times New Roman" w:eastAsia="黑体"/>
        </w:rPr>
        <w:t xml:space="preserve"> total bacteria count</w:t>
      </w:r>
    </w:p>
    <w:p w:rsidR="008902B9" w:rsidRDefault="006B3C33">
      <w:pPr>
        <w:pStyle w:val="afffffd"/>
        <w:ind w:firstLine="420"/>
        <w:rPr>
          <w:rFonts w:ascii="Times New Roman"/>
        </w:rPr>
      </w:pPr>
      <w:r>
        <w:rPr>
          <w:rFonts w:ascii="Times New Roman" w:hint="eastAsia"/>
        </w:rPr>
        <w:t>公共场所空气中采集的样品，计数在营养琼脂培养基上经</w:t>
      </w:r>
      <w:r>
        <w:rPr>
          <w:rFonts w:ascii="Times New Roman"/>
        </w:rPr>
        <w:t>36 ℃±1 ℃</w:t>
      </w:r>
      <w:r>
        <w:rPr>
          <w:rFonts w:ascii="Times New Roman" w:hint="eastAsia"/>
        </w:rPr>
        <w:t>培养</w:t>
      </w:r>
      <w:r>
        <w:rPr>
          <w:rFonts w:ascii="Times New Roman" w:hint="eastAsia"/>
        </w:rPr>
        <w:t>48</w:t>
      </w:r>
      <w:r>
        <w:rPr>
          <w:rFonts w:ascii="Times New Roman"/>
        </w:rPr>
        <w:t xml:space="preserve"> </w:t>
      </w:r>
      <w:r>
        <w:rPr>
          <w:rFonts w:ascii="Times New Roman" w:hint="eastAsia"/>
        </w:rPr>
        <w:t>h</w:t>
      </w:r>
      <w:r>
        <w:rPr>
          <w:rFonts w:ascii="Times New Roman" w:hint="eastAsia"/>
        </w:rPr>
        <w:t>所生长发育的菌落。</w:t>
      </w:r>
    </w:p>
    <w:p w:rsidR="008902B9" w:rsidRDefault="006B3C33">
      <w:pPr>
        <w:pStyle w:val="afffffffffffc"/>
        <w:ind w:left="420" w:hangingChars="200" w:hanging="420"/>
        <w:rPr>
          <w:rFonts w:ascii="Times New Roman" w:eastAsia="黑体"/>
        </w:rPr>
      </w:pPr>
      <w:r>
        <w:rPr>
          <w:rFonts w:ascii="Times New Roman" w:eastAsia="黑体"/>
        </w:rPr>
        <w:br/>
      </w:r>
      <w:r>
        <w:rPr>
          <w:rFonts w:ascii="Times New Roman" w:eastAsia="黑体" w:hint="eastAsia"/>
        </w:rPr>
        <w:t>真菌总数</w:t>
      </w:r>
      <w:r>
        <w:rPr>
          <w:rFonts w:ascii="Times New Roman" w:eastAsia="黑体"/>
        </w:rPr>
        <w:t xml:space="preserve">  total fungl count</w:t>
      </w:r>
    </w:p>
    <w:p w:rsidR="008902B9" w:rsidRPr="00C62429" w:rsidRDefault="006B3C33">
      <w:pPr>
        <w:pStyle w:val="afffffd"/>
        <w:ind w:firstLine="420"/>
        <w:rPr>
          <w:rFonts w:ascii="Times New Roman"/>
        </w:rPr>
      </w:pPr>
      <w:r w:rsidRPr="00C62429">
        <w:rPr>
          <w:rFonts w:ascii="Times New Roman" w:hint="eastAsia"/>
        </w:rPr>
        <w:t>公共场所空气中采集的样品，计数在沙氏培养基上经</w:t>
      </w:r>
      <w:r w:rsidRPr="00C62429">
        <w:rPr>
          <w:rFonts w:ascii="Times New Roman"/>
        </w:rPr>
        <w:t>28 ℃</w:t>
      </w:r>
      <w:r w:rsidRPr="00C62429">
        <w:rPr>
          <w:rFonts w:ascii="Times New Roman"/>
        </w:rPr>
        <w:t>、</w:t>
      </w:r>
      <w:r w:rsidRPr="00C62429">
        <w:rPr>
          <w:rFonts w:ascii="Times New Roman"/>
        </w:rPr>
        <w:t>5 d</w:t>
      </w:r>
      <w:r w:rsidRPr="00C62429">
        <w:rPr>
          <w:rFonts w:ascii="Times New Roman" w:hint="eastAsia"/>
        </w:rPr>
        <w:t>培养所形成的菌落数。</w:t>
      </w:r>
    </w:p>
    <w:p w:rsidR="008902B9" w:rsidRPr="00C62429" w:rsidRDefault="006B3C33">
      <w:pPr>
        <w:pStyle w:val="afffffffffffc"/>
        <w:ind w:left="420" w:hangingChars="200" w:hanging="420"/>
        <w:rPr>
          <w:rFonts w:ascii="Times New Roman" w:eastAsia="黑体"/>
        </w:rPr>
      </w:pPr>
      <w:r w:rsidRPr="00C62429">
        <w:rPr>
          <w:rFonts w:ascii="黑体" w:eastAsia="黑体" w:hAnsi="黑体"/>
        </w:rPr>
        <w:br/>
      </w:r>
      <w:r w:rsidRPr="00C62429">
        <w:rPr>
          <w:rFonts w:ascii="Times New Roman" w:eastAsia="黑体"/>
        </w:rPr>
        <w:t>β</w:t>
      </w:r>
      <w:r w:rsidRPr="00C62429">
        <w:rPr>
          <w:rFonts w:ascii="黑体" w:eastAsia="黑体" w:hAnsi="黑体"/>
        </w:rPr>
        <w:t>-</w:t>
      </w:r>
      <w:r w:rsidRPr="00C62429">
        <w:rPr>
          <w:rFonts w:ascii="黑体" w:eastAsia="黑体" w:hAnsi="黑体" w:hint="eastAsia"/>
        </w:rPr>
        <w:t>溶血性链球菌</w:t>
      </w:r>
      <w:r w:rsidRPr="00C62429">
        <w:rPr>
          <w:rFonts w:ascii="黑体" w:eastAsia="黑体" w:hAnsi="黑体"/>
        </w:rPr>
        <w:t xml:space="preserve"> </w:t>
      </w:r>
      <w:r w:rsidRPr="00C62429">
        <w:rPr>
          <w:rFonts w:ascii="Times New Roman" w:eastAsia="黑体"/>
        </w:rPr>
        <w:t xml:space="preserve"> β-hemolytic</w:t>
      </w:r>
      <w:r w:rsidRPr="00C62429">
        <w:rPr>
          <w:rFonts w:ascii="Times New Roman" w:eastAsia="黑体"/>
          <w:i/>
          <w:iCs/>
        </w:rPr>
        <w:t xml:space="preserve"> </w:t>
      </w:r>
      <w:r w:rsidRPr="00C62429">
        <w:rPr>
          <w:rFonts w:ascii="Times New Roman" w:eastAsia="黑体" w:hint="eastAsia"/>
          <w:i/>
          <w:iCs/>
        </w:rPr>
        <w:t>S</w:t>
      </w:r>
      <w:r w:rsidRPr="00C62429">
        <w:rPr>
          <w:rFonts w:ascii="Times New Roman" w:eastAsia="黑体"/>
          <w:i/>
          <w:iCs/>
        </w:rPr>
        <w:t>treptococcus</w:t>
      </w:r>
    </w:p>
    <w:p w:rsidR="008902B9" w:rsidRDefault="006B3C33">
      <w:pPr>
        <w:pStyle w:val="afffffd"/>
        <w:ind w:firstLine="420"/>
        <w:rPr>
          <w:rFonts w:ascii="Times New Roman"/>
        </w:rPr>
      </w:pPr>
      <w:r w:rsidRPr="00C62429">
        <w:rPr>
          <w:rFonts w:ascii="Times New Roman" w:hint="eastAsia"/>
        </w:rPr>
        <w:t>能够产生β型溶血的化脓（或</w:t>
      </w:r>
      <w:r w:rsidRPr="00C62429">
        <w:rPr>
          <w:rFonts w:ascii="Times New Roman" w:hint="eastAsia"/>
        </w:rPr>
        <w:t>A</w:t>
      </w:r>
      <w:r w:rsidRPr="00C62429">
        <w:rPr>
          <w:rFonts w:ascii="Times New Roman" w:hint="eastAsia"/>
        </w:rPr>
        <w:t>群）链球菌（</w:t>
      </w:r>
      <w:r w:rsidRPr="00C62429">
        <w:rPr>
          <w:rFonts w:ascii="Times New Roman" w:hint="eastAsia"/>
          <w:i/>
          <w:iCs/>
        </w:rPr>
        <w:t>Streptococcus pyogenes</w:t>
      </w:r>
      <w:r w:rsidRPr="00C62429">
        <w:rPr>
          <w:rFonts w:ascii="Times New Roman" w:hint="eastAsia"/>
        </w:rPr>
        <w:t>）和无乳（或</w:t>
      </w:r>
      <w:r w:rsidRPr="00C62429">
        <w:rPr>
          <w:rFonts w:ascii="Times New Roman" w:hint="eastAsia"/>
        </w:rPr>
        <w:t>B</w:t>
      </w:r>
      <w:r w:rsidRPr="00C62429">
        <w:rPr>
          <w:rFonts w:ascii="Times New Roman" w:hint="eastAsia"/>
        </w:rPr>
        <w:t>群）链球菌</w:t>
      </w:r>
      <w:r w:rsidRPr="00C62429">
        <w:rPr>
          <w:rFonts w:ascii="Times New Roman" w:hint="eastAsia"/>
        </w:rPr>
        <w:t>(</w:t>
      </w:r>
      <w:r w:rsidRPr="00C62429">
        <w:rPr>
          <w:rFonts w:ascii="Times New Roman" w:hint="eastAsia"/>
          <w:i/>
          <w:iCs/>
        </w:rPr>
        <w:t>Streptococcus agalactiae</w:t>
      </w:r>
      <w:r w:rsidRPr="00C62429">
        <w:rPr>
          <w:rFonts w:ascii="Times New Roman" w:hint="eastAsia"/>
        </w:rPr>
        <w:t>)</w:t>
      </w:r>
      <w:r w:rsidRPr="00C62429">
        <w:rPr>
          <w:rFonts w:ascii="Times New Roman" w:hint="eastAsia"/>
        </w:rPr>
        <w:t>。</w:t>
      </w:r>
    </w:p>
    <w:p w:rsidR="008902B9" w:rsidRDefault="006B3C33">
      <w:pPr>
        <w:pStyle w:val="afffffffffffc"/>
        <w:ind w:left="420" w:hangingChars="200" w:hanging="420"/>
        <w:rPr>
          <w:rFonts w:ascii="Times New Roman" w:eastAsia="黑体"/>
        </w:rPr>
      </w:pPr>
      <w:r>
        <w:rPr>
          <w:rFonts w:ascii="黑体" w:eastAsia="黑体" w:hAnsi="黑体"/>
        </w:rPr>
        <w:br/>
      </w:r>
      <w:r>
        <w:rPr>
          <w:rFonts w:ascii="黑体" w:eastAsia="黑体" w:hAnsi="黑体" w:hint="eastAsia"/>
        </w:rPr>
        <w:t>嗜肺军团菌</w:t>
      </w:r>
      <w:r>
        <w:rPr>
          <w:rFonts w:ascii="黑体" w:eastAsia="黑体" w:hAnsi="黑体"/>
        </w:rPr>
        <w:t xml:space="preserve"> </w:t>
      </w:r>
      <w:r>
        <w:rPr>
          <w:rFonts w:ascii="Times New Roman" w:eastAsia="黑体"/>
        </w:rPr>
        <w:t xml:space="preserve"> </w:t>
      </w:r>
      <w:r>
        <w:rPr>
          <w:rFonts w:ascii="Times New Roman" w:eastAsia="黑体" w:hint="eastAsia"/>
          <w:i/>
          <w:iCs/>
        </w:rPr>
        <w:t>Legionella pneumophila</w:t>
      </w:r>
    </w:p>
    <w:p w:rsidR="008902B9" w:rsidRDefault="006B3C33">
      <w:pPr>
        <w:pStyle w:val="afffffd"/>
        <w:ind w:firstLine="420"/>
        <w:rPr>
          <w:rFonts w:ascii="Times New Roman"/>
        </w:rPr>
      </w:pPr>
      <w:r>
        <w:rPr>
          <w:rFonts w:ascii="Times New Roman" w:hint="eastAsia"/>
        </w:rPr>
        <w:t>是一种兼性细胞内致病菌，在阿米巴体内寄生，可感染人巨噬细胞，在其胞内繁殖和杀死人巨噬细胞，是引起军团菌病的主要病原体。</w:t>
      </w:r>
      <w:r w:rsidRPr="006B3C33">
        <w:rPr>
          <w:rFonts w:ascii="Times New Roman" w:hint="eastAsia"/>
        </w:rPr>
        <w:t>目前已知有</w:t>
      </w:r>
      <w:r w:rsidRPr="006B3C33">
        <w:rPr>
          <w:rFonts w:ascii="Times New Roman" w:hint="eastAsia"/>
        </w:rPr>
        <w:t>3</w:t>
      </w:r>
      <w:r w:rsidRPr="006B3C33">
        <w:rPr>
          <w:rFonts w:ascii="Times New Roman" w:hint="eastAsia"/>
        </w:rPr>
        <w:t>个亚种，</w:t>
      </w:r>
      <w:r w:rsidRPr="006B3C33">
        <w:rPr>
          <w:rFonts w:ascii="Times New Roman" w:hint="eastAsia"/>
        </w:rPr>
        <w:t>1</w:t>
      </w:r>
      <w:r w:rsidRPr="006B3C33">
        <w:rPr>
          <w:rFonts w:ascii="Times New Roman"/>
        </w:rPr>
        <w:t>6</w:t>
      </w:r>
      <w:r w:rsidRPr="006B3C33">
        <w:rPr>
          <w:rFonts w:ascii="Times New Roman" w:hint="eastAsia"/>
        </w:rPr>
        <w:t>个血清型，血清型</w:t>
      </w:r>
      <w:r w:rsidRPr="006B3C33">
        <w:rPr>
          <w:rFonts w:ascii="Times New Roman" w:hint="eastAsia"/>
        </w:rPr>
        <w:t>1</w:t>
      </w:r>
      <w:r w:rsidRPr="006B3C33">
        <w:rPr>
          <w:rFonts w:ascii="Times New Roman" w:hint="eastAsia"/>
        </w:rPr>
        <w:t>型是引起社区获得性肺炎和医院感染性肺炎的重要病原体。</w:t>
      </w:r>
    </w:p>
    <w:p w:rsidR="008902B9" w:rsidRPr="00C62429" w:rsidRDefault="006B3C33">
      <w:pPr>
        <w:pStyle w:val="afffffffffffc"/>
        <w:ind w:left="420" w:hangingChars="200" w:hanging="420"/>
        <w:rPr>
          <w:rFonts w:ascii="Times New Roman" w:eastAsia="黑体"/>
        </w:rPr>
      </w:pPr>
      <w:r>
        <w:rPr>
          <w:rFonts w:ascii="黑体" w:eastAsia="黑体" w:hAnsi="黑体"/>
        </w:rPr>
        <w:br/>
      </w:r>
      <w:r w:rsidRPr="00C62429">
        <w:rPr>
          <w:rFonts w:ascii="黑体" w:eastAsia="黑体" w:hAnsi="黑体" w:hint="eastAsia"/>
        </w:rPr>
        <w:t>撞击法</w:t>
      </w:r>
      <w:r w:rsidRPr="00C62429">
        <w:rPr>
          <w:rFonts w:ascii="黑体" w:eastAsia="黑体" w:hAnsi="黑体"/>
        </w:rPr>
        <w:t xml:space="preserve"> </w:t>
      </w:r>
      <w:r w:rsidRPr="00C62429">
        <w:rPr>
          <w:rFonts w:ascii="Times New Roman" w:eastAsia="黑体"/>
        </w:rPr>
        <w:t xml:space="preserve"> impacting method</w:t>
      </w:r>
    </w:p>
    <w:p w:rsidR="008902B9" w:rsidRDefault="006B3C33">
      <w:pPr>
        <w:pStyle w:val="afffffd"/>
        <w:ind w:firstLine="420"/>
        <w:rPr>
          <w:rFonts w:ascii="Times New Roman"/>
        </w:rPr>
      </w:pPr>
      <w:r>
        <w:rPr>
          <w:rFonts w:ascii="Times New Roman" w:hint="eastAsia"/>
        </w:rPr>
        <w:lastRenderedPageBreak/>
        <w:t>采用撞击式空气微生物采样器，使空气通过惯性撞击，从而将悬浮在空气中的微生物采集到采样介质上的采样方法。</w:t>
      </w:r>
    </w:p>
    <w:p w:rsidR="008902B9" w:rsidRDefault="006B3C33">
      <w:pPr>
        <w:pStyle w:val="afffffffffffc"/>
        <w:ind w:left="420" w:hangingChars="200" w:hanging="420"/>
        <w:rPr>
          <w:rFonts w:ascii="Times New Roman" w:eastAsia="黑体"/>
        </w:rPr>
      </w:pPr>
      <w:r>
        <w:rPr>
          <w:rFonts w:ascii="黑体" w:eastAsia="黑体" w:hAnsi="黑体"/>
        </w:rPr>
        <w:br/>
      </w:r>
      <w:r>
        <w:rPr>
          <w:rFonts w:ascii="黑体" w:eastAsia="黑体" w:hAnsi="黑体" w:hint="eastAsia"/>
        </w:rPr>
        <w:t>自然沉降法</w:t>
      </w:r>
      <w:r>
        <w:rPr>
          <w:rFonts w:ascii="黑体" w:eastAsia="黑体" w:hAnsi="黑体"/>
        </w:rPr>
        <w:t xml:space="preserve"> </w:t>
      </w:r>
      <w:r>
        <w:rPr>
          <w:rFonts w:ascii="Times New Roman" w:eastAsia="黑体"/>
        </w:rPr>
        <w:t xml:space="preserve"> natural sinking method</w:t>
      </w:r>
    </w:p>
    <w:p w:rsidR="008902B9" w:rsidRDefault="006B3C33">
      <w:pPr>
        <w:pStyle w:val="afffffd"/>
        <w:ind w:firstLine="420"/>
        <w:rPr>
          <w:rFonts w:ascii="Times New Roman"/>
        </w:rPr>
      </w:pPr>
      <w:r>
        <w:rPr>
          <w:rFonts w:ascii="Times New Roman" w:hint="eastAsia"/>
        </w:rPr>
        <w:t>将培养基平板暴露在空气中，微生物依靠重力作用自然沉降到平板上的采样方法。</w:t>
      </w:r>
    </w:p>
    <w:p w:rsidR="008902B9" w:rsidRDefault="006B3C33">
      <w:pPr>
        <w:pStyle w:val="affc"/>
        <w:spacing w:before="312" w:after="312"/>
      </w:pPr>
      <w:bookmarkStart w:id="48" w:name="_Toc88162354"/>
      <w:bookmarkStart w:id="49" w:name="_Toc88162332"/>
      <w:bookmarkStart w:id="50" w:name="_Toc92268163"/>
      <w:bookmarkStart w:id="51" w:name="_Toc94104189"/>
      <w:r>
        <w:rPr>
          <w:rFonts w:hint="eastAsia"/>
        </w:rPr>
        <w:t>细菌总数</w:t>
      </w:r>
      <w:bookmarkEnd w:id="48"/>
      <w:bookmarkEnd w:id="49"/>
      <w:bookmarkEnd w:id="50"/>
      <w:bookmarkEnd w:id="51"/>
    </w:p>
    <w:p w:rsidR="008902B9" w:rsidRDefault="006B3C33">
      <w:pPr>
        <w:pStyle w:val="affd"/>
        <w:spacing w:before="156" w:after="156"/>
      </w:pPr>
      <w:bookmarkStart w:id="52" w:name="_Toc66036047"/>
      <w:r>
        <w:rPr>
          <w:rFonts w:hint="eastAsia"/>
        </w:rPr>
        <w:t>撞击法</w:t>
      </w:r>
      <w:bookmarkEnd w:id="52"/>
    </w:p>
    <w:p w:rsidR="008902B9" w:rsidRDefault="006B3C33">
      <w:pPr>
        <w:pStyle w:val="affe"/>
        <w:spacing w:before="156" w:after="156"/>
        <w:ind w:left="0"/>
      </w:pPr>
      <w:r>
        <w:rPr>
          <w:rFonts w:hint="eastAsia"/>
        </w:rPr>
        <w:t>原理</w:t>
      </w:r>
    </w:p>
    <w:p w:rsidR="008902B9" w:rsidRDefault="006B3C33">
      <w:pPr>
        <w:pStyle w:val="afffffd"/>
        <w:ind w:firstLine="420"/>
        <w:rPr>
          <w:rFonts w:ascii="Times New Roman"/>
        </w:rPr>
      </w:pPr>
      <w:r>
        <w:rPr>
          <w:rFonts w:ascii="Times New Roman" w:hint="eastAsia"/>
        </w:rPr>
        <w:t>采用撞击式空气微生物采样器，使空气通过狭缝或小孔产生高速气流，将悬浮在空气中的微生物采集到营养琼脂平板上，经</w:t>
      </w:r>
      <w:r>
        <w:rPr>
          <w:rFonts w:ascii="Times New Roman"/>
        </w:rPr>
        <w:t>36 ℃±1 ℃</w:t>
      </w:r>
      <w:r>
        <w:rPr>
          <w:rFonts w:ascii="Times New Roman"/>
        </w:rPr>
        <w:t>、</w:t>
      </w:r>
      <w:r>
        <w:rPr>
          <w:rFonts w:ascii="Times New Roman"/>
        </w:rPr>
        <w:t>48 h</w:t>
      </w:r>
      <w:r>
        <w:rPr>
          <w:rFonts w:ascii="Times New Roman" w:hint="eastAsia"/>
        </w:rPr>
        <w:t>培养后得到细菌菌落数的测定方法</w:t>
      </w:r>
      <w:r>
        <w:rPr>
          <w:rFonts w:ascii="Times New Roman"/>
        </w:rPr>
        <w:t>。</w:t>
      </w:r>
    </w:p>
    <w:p w:rsidR="008902B9" w:rsidRDefault="006B3C33">
      <w:pPr>
        <w:pStyle w:val="affe"/>
        <w:spacing w:before="156" w:after="156"/>
        <w:ind w:left="0"/>
      </w:pPr>
      <w:r>
        <w:rPr>
          <w:rFonts w:hint="eastAsia"/>
        </w:rPr>
        <w:t>营养琼脂培养基</w:t>
      </w:r>
    </w:p>
    <w:p w:rsidR="008902B9" w:rsidRDefault="006B3C33">
      <w:pPr>
        <w:pStyle w:val="afffffffff8"/>
        <w:ind w:left="0"/>
        <w:rPr>
          <w:rFonts w:ascii="Times New Roman"/>
        </w:rPr>
      </w:pPr>
      <w:r>
        <w:rPr>
          <w:rFonts w:ascii="Times New Roman"/>
        </w:rPr>
        <w:t>成分</w:t>
      </w:r>
    </w:p>
    <w:p w:rsidR="008902B9" w:rsidRDefault="006B3C33">
      <w:pPr>
        <w:pStyle w:val="afffffd"/>
        <w:ind w:firstLine="420"/>
      </w:pPr>
      <w:r>
        <w:rPr>
          <w:rFonts w:hint="eastAsia"/>
        </w:rPr>
        <w:t>按如下成分配制：</w:t>
      </w:r>
    </w:p>
    <w:p w:rsidR="008902B9" w:rsidRDefault="006B3C33">
      <w:pPr>
        <w:pStyle w:val="af5"/>
        <w:numPr>
          <w:ilvl w:val="0"/>
          <w:numId w:val="32"/>
        </w:numPr>
        <w:rPr>
          <w:rFonts w:ascii="Times New Roman"/>
        </w:rPr>
      </w:pPr>
      <w:r>
        <w:t xml:space="preserve">蛋白胨         </w:t>
      </w:r>
      <w:r>
        <w:rPr>
          <w:rFonts w:ascii="Times New Roman"/>
        </w:rPr>
        <w:t xml:space="preserve"> 10.0 g</w:t>
      </w:r>
    </w:p>
    <w:p w:rsidR="008902B9" w:rsidRDefault="006B3C33">
      <w:pPr>
        <w:pStyle w:val="af5"/>
        <w:rPr>
          <w:rFonts w:ascii="Times New Roman"/>
        </w:rPr>
      </w:pPr>
      <w:r>
        <w:rPr>
          <w:rFonts w:ascii="Times New Roman"/>
        </w:rPr>
        <w:t>肉膏</w:t>
      </w:r>
      <w:r>
        <w:rPr>
          <w:rFonts w:ascii="Times New Roman"/>
        </w:rPr>
        <w:t xml:space="preserve">            5.0 g</w:t>
      </w:r>
    </w:p>
    <w:p w:rsidR="008902B9" w:rsidRDefault="006B3C33">
      <w:pPr>
        <w:pStyle w:val="af5"/>
        <w:rPr>
          <w:rFonts w:ascii="Times New Roman"/>
        </w:rPr>
      </w:pPr>
      <w:r>
        <w:rPr>
          <w:rFonts w:ascii="Times New Roman"/>
        </w:rPr>
        <w:t>氯化钠</w:t>
      </w:r>
      <w:r>
        <w:rPr>
          <w:rFonts w:ascii="Times New Roman"/>
        </w:rPr>
        <w:t xml:space="preserve">          5.0 g</w:t>
      </w:r>
    </w:p>
    <w:p w:rsidR="008902B9" w:rsidRDefault="006B3C33">
      <w:pPr>
        <w:pStyle w:val="af5"/>
        <w:rPr>
          <w:rFonts w:ascii="Times New Roman"/>
        </w:rPr>
      </w:pPr>
      <w:r>
        <w:rPr>
          <w:rFonts w:ascii="Times New Roman"/>
        </w:rPr>
        <w:t>琼脂</w:t>
      </w:r>
      <w:r>
        <w:rPr>
          <w:rFonts w:ascii="Times New Roman"/>
        </w:rPr>
        <w:t xml:space="preserve">            20.0 g</w:t>
      </w:r>
    </w:p>
    <w:p w:rsidR="008902B9" w:rsidRDefault="006B3C33">
      <w:pPr>
        <w:pStyle w:val="af5"/>
        <w:rPr>
          <w:rFonts w:ascii="Times New Roman"/>
        </w:rPr>
      </w:pPr>
      <w:r>
        <w:rPr>
          <w:rFonts w:ascii="Times New Roman" w:hint="eastAsia"/>
        </w:rPr>
        <w:t>纯水</w:t>
      </w:r>
      <w:r>
        <w:rPr>
          <w:rFonts w:ascii="Times New Roman"/>
        </w:rPr>
        <w:t xml:space="preserve">            1 000 mL</w:t>
      </w:r>
    </w:p>
    <w:p w:rsidR="008902B9" w:rsidRDefault="006B3C33">
      <w:pPr>
        <w:pStyle w:val="afffffffff8"/>
        <w:ind w:left="0"/>
        <w:rPr>
          <w:rFonts w:ascii="Times New Roman"/>
        </w:rPr>
      </w:pPr>
      <w:r>
        <w:rPr>
          <w:rFonts w:ascii="Times New Roman"/>
        </w:rPr>
        <w:t>制法</w:t>
      </w:r>
    </w:p>
    <w:p w:rsidR="008902B9" w:rsidRDefault="006B3C33">
      <w:pPr>
        <w:pStyle w:val="afffffd"/>
        <w:ind w:firstLine="420"/>
        <w:rPr>
          <w:rFonts w:ascii="Times New Roman"/>
        </w:rPr>
      </w:pPr>
      <w:r>
        <w:rPr>
          <w:rFonts w:hint="eastAsia"/>
          <w:szCs w:val="21"/>
        </w:rPr>
        <w:t>将蛋白胨、肉膏、氯化钠溶于纯水中，校正</w:t>
      </w:r>
      <w:r>
        <w:rPr>
          <w:rFonts w:ascii="Times New Roman"/>
          <w:szCs w:val="21"/>
        </w:rPr>
        <w:t>pH</w:t>
      </w:r>
      <w:r>
        <w:rPr>
          <w:rFonts w:hint="eastAsia"/>
          <w:szCs w:val="21"/>
        </w:rPr>
        <w:t>为</w:t>
      </w:r>
      <w:r>
        <w:rPr>
          <w:rFonts w:ascii="Times New Roman"/>
          <w:szCs w:val="21"/>
        </w:rPr>
        <w:t>7.2</w:t>
      </w:r>
      <w:r>
        <w:rPr>
          <w:rFonts w:ascii="Times New Roman"/>
          <w:szCs w:val="21"/>
        </w:rPr>
        <w:t>～</w:t>
      </w:r>
      <w:r>
        <w:rPr>
          <w:rFonts w:ascii="Times New Roman"/>
          <w:szCs w:val="21"/>
        </w:rPr>
        <w:t>7.6</w:t>
      </w:r>
      <w:r>
        <w:rPr>
          <w:rFonts w:ascii="Times New Roman"/>
          <w:szCs w:val="21"/>
        </w:rPr>
        <w:t>，加入琼脂，</w:t>
      </w:r>
      <w:r>
        <w:rPr>
          <w:rFonts w:ascii="Times New Roman"/>
          <w:szCs w:val="21"/>
        </w:rPr>
        <w:t>121 ℃</w:t>
      </w:r>
      <w:r>
        <w:rPr>
          <w:rFonts w:ascii="Times New Roman"/>
          <w:szCs w:val="21"/>
        </w:rPr>
        <w:t>，</w:t>
      </w:r>
      <w:r>
        <w:rPr>
          <w:rFonts w:ascii="Times New Roman"/>
          <w:szCs w:val="21"/>
        </w:rPr>
        <w:t>20 min</w:t>
      </w:r>
      <w:r>
        <w:rPr>
          <w:rFonts w:ascii="Times New Roman"/>
          <w:szCs w:val="21"/>
        </w:rPr>
        <w:t>高压灭菌。待冷却到</w:t>
      </w:r>
      <w:r>
        <w:rPr>
          <w:rFonts w:ascii="Times New Roman"/>
          <w:szCs w:val="21"/>
        </w:rPr>
        <w:t>45 ℃</w:t>
      </w:r>
      <w:r>
        <w:rPr>
          <w:rFonts w:ascii="Times New Roman"/>
          <w:szCs w:val="21"/>
        </w:rPr>
        <w:t>时，制成平板备用。</w:t>
      </w:r>
    </w:p>
    <w:p w:rsidR="008902B9" w:rsidRDefault="006B3C33">
      <w:pPr>
        <w:pStyle w:val="affe"/>
        <w:spacing w:before="156" w:after="156"/>
        <w:ind w:left="0"/>
      </w:pPr>
      <w:r>
        <w:t>仪器</w:t>
      </w:r>
      <w:r>
        <w:rPr>
          <w:rFonts w:hint="eastAsia"/>
        </w:rPr>
        <w:t>设备</w:t>
      </w:r>
    </w:p>
    <w:p w:rsidR="008902B9" w:rsidRDefault="006B3C33">
      <w:pPr>
        <w:pStyle w:val="afffffffff8"/>
        <w:ind w:left="0"/>
        <w:rPr>
          <w:rFonts w:ascii="Times New Roman"/>
        </w:rPr>
      </w:pPr>
      <w:r>
        <w:rPr>
          <w:rFonts w:hint="eastAsia"/>
          <w:szCs w:val="21"/>
        </w:rPr>
        <w:t>六级筛孔撞击式微生物采样器</w:t>
      </w:r>
      <w:r>
        <w:rPr>
          <w:rFonts w:ascii="Times New Roman"/>
        </w:rPr>
        <w:t>。</w:t>
      </w:r>
    </w:p>
    <w:p w:rsidR="008902B9" w:rsidRDefault="006B3C33">
      <w:pPr>
        <w:pStyle w:val="afffffffff8"/>
        <w:ind w:left="0"/>
        <w:rPr>
          <w:rFonts w:ascii="Times New Roman"/>
        </w:rPr>
      </w:pPr>
      <w:r>
        <w:rPr>
          <w:rFonts w:hint="eastAsia"/>
          <w:szCs w:val="21"/>
        </w:rPr>
        <w:t>高压蒸汽灭菌器</w:t>
      </w:r>
      <w:r>
        <w:rPr>
          <w:rFonts w:ascii="Times New Roman"/>
        </w:rPr>
        <w:t>。</w:t>
      </w:r>
    </w:p>
    <w:p w:rsidR="008902B9" w:rsidRDefault="006B3C33">
      <w:pPr>
        <w:pStyle w:val="afffffffff8"/>
        <w:ind w:left="0"/>
        <w:rPr>
          <w:rFonts w:ascii="Times New Roman"/>
        </w:rPr>
      </w:pPr>
      <w:r>
        <w:rPr>
          <w:rFonts w:ascii="Times New Roman"/>
        </w:rPr>
        <w:t>培养箱：</w:t>
      </w:r>
      <w:r>
        <w:rPr>
          <w:rFonts w:ascii="Times New Roman"/>
        </w:rPr>
        <w:t>36 ℃±1 ℃</w:t>
      </w:r>
      <w:r>
        <w:rPr>
          <w:rFonts w:ascii="Times New Roman"/>
        </w:rPr>
        <w:t>。</w:t>
      </w:r>
    </w:p>
    <w:p w:rsidR="008902B9" w:rsidRDefault="006B3C33">
      <w:pPr>
        <w:pStyle w:val="afffffffff8"/>
        <w:ind w:left="0"/>
        <w:rPr>
          <w:rFonts w:ascii="Times New Roman"/>
        </w:rPr>
      </w:pPr>
      <w:r>
        <w:rPr>
          <w:rFonts w:ascii="Times New Roman"/>
        </w:rPr>
        <w:t>无菌平皿</w:t>
      </w:r>
      <w:r>
        <w:rPr>
          <w:rFonts w:ascii="Times New Roman" w:hint="eastAsia"/>
        </w:rPr>
        <w:t>（</w:t>
      </w:r>
      <w:r>
        <w:rPr>
          <w:rFonts w:ascii="Times New Roman"/>
        </w:rPr>
        <w:t>直径为</w:t>
      </w:r>
      <w:r>
        <w:rPr>
          <w:rFonts w:ascii="Times New Roman"/>
        </w:rPr>
        <w:t>9 cm</w:t>
      </w:r>
      <w:r>
        <w:rPr>
          <w:rFonts w:ascii="Times New Roman" w:hint="eastAsia"/>
        </w:rPr>
        <w:t>）</w:t>
      </w:r>
      <w:r>
        <w:rPr>
          <w:rFonts w:ascii="Times New Roman"/>
        </w:rPr>
        <w:t>。</w:t>
      </w:r>
    </w:p>
    <w:p w:rsidR="008902B9" w:rsidRDefault="006B3C33">
      <w:pPr>
        <w:pStyle w:val="afffffffff8"/>
        <w:ind w:left="0"/>
        <w:rPr>
          <w:rFonts w:ascii="Times New Roman"/>
        </w:rPr>
      </w:pPr>
      <w:r>
        <w:rPr>
          <w:rFonts w:hint="eastAsia"/>
          <w:szCs w:val="21"/>
        </w:rPr>
        <w:t>制备培养基用一般设备：量筒，锥形瓶，</w:t>
      </w:r>
      <w:r>
        <w:rPr>
          <w:rFonts w:ascii="Times New Roman"/>
          <w:szCs w:val="21"/>
        </w:rPr>
        <w:t>pH</w:t>
      </w:r>
      <w:r>
        <w:rPr>
          <w:rFonts w:hint="eastAsia"/>
          <w:szCs w:val="21"/>
        </w:rPr>
        <w:t>计或精密</w:t>
      </w:r>
      <w:r>
        <w:rPr>
          <w:rFonts w:ascii="Times New Roman"/>
          <w:szCs w:val="21"/>
        </w:rPr>
        <w:t>pH</w:t>
      </w:r>
      <w:r>
        <w:rPr>
          <w:rFonts w:hint="eastAsia"/>
          <w:szCs w:val="21"/>
        </w:rPr>
        <w:t>试纸等</w:t>
      </w:r>
      <w:r>
        <w:rPr>
          <w:rFonts w:ascii="Times New Roman"/>
        </w:rPr>
        <w:t>冰箱。</w:t>
      </w:r>
    </w:p>
    <w:p w:rsidR="008902B9" w:rsidRDefault="006B3C33">
      <w:pPr>
        <w:pStyle w:val="affe"/>
        <w:spacing w:before="156" w:after="156"/>
        <w:ind w:left="0"/>
      </w:pPr>
      <w:r>
        <w:rPr>
          <w:rFonts w:hint="eastAsia"/>
        </w:rPr>
        <w:t xml:space="preserve"> </w:t>
      </w:r>
      <w:r>
        <w:rPr>
          <w:rFonts w:hint="eastAsia"/>
          <w:szCs w:val="21"/>
        </w:rPr>
        <w:t>样品采集和保存</w:t>
      </w:r>
    </w:p>
    <w:tbl>
      <w:tblPr>
        <w:tblW w:w="9356" w:type="dxa"/>
        <w:tblInd w:w="-108" w:type="dxa"/>
        <w:tblLayout w:type="fixed"/>
        <w:tblLook w:val="04A0" w:firstRow="1" w:lastRow="0" w:firstColumn="1" w:lastColumn="0" w:noHBand="0" w:noVBand="1"/>
      </w:tblPr>
      <w:tblGrid>
        <w:gridCol w:w="9356"/>
      </w:tblGrid>
      <w:tr w:rsidR="008902B9">
        <w:trPr>
          <w:trHeight w:val="644"/>
        </w:trPr>
        <w:tc>
          <w:tcPr>
            <w:tcW w:w="9356" w:type="dxa"/>
          </w:tcPr>
          <w:p w:rsidR="008902B9" w:rsidRDefault="006B3C33">
            <w:pPr>
              <w:pStyle w:val="afffffffff8"/>
              <w:ind w:left="0"/>
              <w:rPr>
                <w:rFonts w:ascii="Times New Roman"/>
              </w:rPr>
            </w:pPr>
            <w:r>
              <w:rPr>
                <w:rFonts w:ascii="Times New Roman" w:hint="eastAsia"/>
              </w:rPr>
              <w:t>采样点：符合附录</w:t>
            </w:r>
            <w:r>
              <w:rPr>
                <w:rFonts w:ascii="Times New Roman"/>
              </w:rPr>
              <w:t>A</w:t>
            </w:r>
            <w:r>
              <w:rPr>
                <w:rFonts w:ascii="Times New Roman" w:hint="eastAsia"/>
              </w:rPr>
              <w:t>的要求。</w:t>
            </w:r>
          </w:p>
          <w:p w:rsidR="008902B9" w:rsidRPr="00AE6EAD" w:rsidRDefault="006B3C33">
            <w:pPr>
              <w:pStyle w:val="afffffffff8"/>
              <w:ind w:left="0"/>
              <w:rPr>
                <w:rFonts w:ascii="Times New Roman"/>
              </w:rPr>
            </w:pPr>
            <w:r w:rsidRPr="00AE6EAD">
              <w:rPr>
                <w:rFonts w:ascii="Times New Roman" w:hint="eastAsia"/>
              </w:rPr>
              <w:t>采样环境条件：</w:t>
            </w:r>
            <w:r w:rsidR="00610FD6" w:rsidRPr="00AE6EAD">
              <w:rPr>
                <w:rFonts w:ascii="Times New Roman"/>
              </w:rPr>
              <w:t>在相对封闭</w:t>
            </w:r>
            <w:r w:rsidR="00610FD6" w:rsidRPr="00AE6EAD">
              <w:rPr>
                <w:rFonts w:ascii="Times New Roman" w:hint="eastAsia"/>
              </w:rPr>
              <w:t>的</w:t>
            </w:r>
            <w:r w:rsidR="00610FD6" w:rsidRPr="00AE6EAD">
              <w:rPr>
                <w:rFonts w:ascii="Times New Roman"/>
              </w:rPr>
              <w:t>公共场所</w:t>
            </w:r>
            <w:r w:rsidR="00610FD6" w:rsidRPr="00AE6EAD">
              <w:rPr>
                <w:rFonts w:ascii="Times New Roman" w:hint="eastAsia"/>
              </w:rPr>
              <w:t>（如宾馆、旅店、招待所等）采样时，应关闭门窗、空气净化设备及新风系统，若采样前空调处于使用状态，则采样时应仍保持空调正常运转。在相对敞开的公共场所（如商场、候车室等）采样时，应保持当时的环境状态。</w:t>
            </w:r>
            <w:r w:rsidRPr="00AE6EAD">
              <w:rPr>
                <w:rFonts w:ascii="Times New Roman" w:hint="eastAsia"/>
              </w:rPr>
              <w:t>记录室内空调等设备运行状况、门窗状况、人员数量、温湿度及天气状况等。</w:t>
            </w:r>
          </w:p>
          <w:p w:rsidR="008902B9" w:rsidRDefault="006B3C33">
            <w:pPr>
              <w:pStyle w:val="afffffffff8"/>
              <w:ind w:left="0"/>
              <w:rPr>
                <w:rFonts w:ascii="Times New Roman"/>
              </w:rPr>
            </w:pPr>
            <w:r>
              <w:rPr>
                <w:rFonts w:ascii="Times New Roman" w:hint="eastAsia"/>
              </w:rPr>
              <w:t>采样方法：以无菌操作，将营养琼脂平板逐级装入六级筛孔撞击式微生物采样器，以</w:t>
            </w:r>
            <w:r>
              <w:rPr>
                <w:rFonts w:ascii="Times New Roman"/>
              </w:rPr>
              <w:t>28.3 L/min</w:t>
            </w:r>
            <w:r>
              <w:rPr>
                <w:rFonts w:ascii="Times New Roman" w:hint="eastAsia"/>
              </w:rPr>
              <w:t>流量采集</w:t>
            </w:r>
            <w:r>
              <w:rPr>
                <w:rFonts w:ascii="Times New Roman" w:hint="eastAsia"/>
              </w:rPr>
              <w:t>5</w:t>
            </w:r>
            <w:r>
              <w:rPr>
                <w:rFonts w:ascii="Times New Roman"/>
              </w:rPr>
              <w:t xml:space="preserve"> min</w:t>
            </w:r>
            <w:r>
              <w:rPr>
                <w:rFonts w:ascii="Times New Roman" w:hint="eastAsia"/>
              </w:rPr>
              <w:t>～</w:t>
            </w:r>
            <w:r>
              <w:rPr>
                <w:rFonts w:ascii="Times New Roman"/>
              </w:rPr>
              <w:t>15 min</w:t>
            </w:r>
            <w:r>
              <w:rPr>
                <w:rFonts w:ascii="Times New Roman" w:hint="eastAsia"/>
              </w:rPr>
              <w:t>。采样器使用按照说明书要求进行。</w:t>
            </w:r>
          </w:p>
          <w:p w:rsidR="008902B9" w:rsidRDefault="006B3C33">
            <w:pPr>
              <w:pStyle w:val="afffffffff8"/>
              <w:ind w:left="0"/>
              <w:rPr>
                <w:rFonts w:ascii="Times New Roman"/>
              </w:rPr>
            </w:pPr>
            <w:r>
              <w:rPr>
                <w:rFonts w:ascii="Times New Roman" w:hint="eastAsia"/>
              </w:rPr>
              <w:t>样品的保存和运输：将采集后的营养琼脂平板储存于</w:t>
            </w:r>
            <w:r>
              <w:rPr>
                <w:rFonts w:ascii="Times New Roman"/>
              </w:rPr>
              <w:t>4 ℃</w:t>
            </w:r>
            <w:r>
              <w:rPr>
                <w:rFonts w:ascii="Times New Roman" w:hint="eastAsia"/>
              </w:rPr>
              <w:t>，并尽快返回实验室进行培养。</w:t>
            </w:r>
          </w:p>
        </w:tc>
      </w:tr>
    </w:tbl>
    <w:p w:rsidR="008902B9" w:rsidRDefault="008902B9">
      <w:pPr>
        <w:pStyle w:val="afffffd"/>
        <w:ind w:firstLineChars="0" w:firstLine="0"/>
      </w:pPr>
    </w:p>
    <w:p w:rsidR="008902B9" w:rsidRDefault="006B3C33">
      <w:pPr>
        <w:pStyle w:val="affe"/>
        <w:spacing w:before="156" w:after="156"/>
        <w:ind w:left="0"/>
      </w:pPr>
      <w:r>
        <w:rPr>
          <w:rFonts w:hint="eastAsia"/>
        </w:rPr>
        <w:lastRenderedPageBreak/>
        <w:t>试验步骤</w:t>
      </w:r>
    </w:p>
    <w:p w:rsidR="008902B9" w:rsidRDefault="006B3C33">
      <w:pPr>
        <w:pStyle w:val="afffffffffb"/>
        <w:numPr>
          <w:ilvl w:val="0"/>
          <w:numId w:val="0"/>
        </w:numPr>
        <w:ind w:firstLineChars="200" w:firstLine="420"/>
        <w:rPr>
          <w:rFonts w:ascii="Times New Roman" w:hAnsi="Times New Roman"/>
        </w:rPr>
      </w:pPr>
      <w:r>
        <w:rPr>
          <w:rFonts w:hint="eastAsia"/>
          <w:szCs w:val="21"/>
        </w:rPr>
        <w:t>将采集后的营养琼脂平板倒置</w:t>
      </w:r>
      <w:r>
        <w:rPr>
          <w:rFonts w:ascii="Times New Roman" w:hAnsi="Times New Roman"/>
          <w:szCs w:val="21"/>
        </w:rPr>
        <w:t>于</w:t>
      </w:r>
      <w:r>
        <w:rPr>
          <w:rFonts w:ascii="Times New Roman" w:hAnsi="Times New Roman"/>
          <w:szCs w:val="21"/>
        </w:rPr>
        <w:t>36 ℃±1 ℃</w:t>
      </w:r>
      <w:r>
        <w:rPr>
          <w:rFonts w:ascii="Times New Roman" w:hAnsi="Times New Roman"/>
          <w:szCs w:val="21"/>
        </w:rPr>
        <w:t>培养</w:t>
      </w:r>
      <w:r>
        <w:rPr>
          <w:rFonts w:ascii="Times New Roman" w:hAnsi="Times New Roman"/>
          <w:szCs w:val="21"/>
        </w:rPr>
        <w:t>48 h</w:t>
      </w:r>
      <w:r>
        <w:rPr>
          <w:rFonts w:hint="eastAsia"/>
          <w:szCs w:val="21"/>
        </w:rPr>
        <w:t>，菌落计数。</w:t>
      </w:r>
    </w:p>
    <w:p w:rsidR="008902B9" w:rsidRDefault="006B3C33">
      <w:pPr>
        <w:pStyle w:val="affe"/>
        <w:spacing w:before="156" w:after="156"/>
        <w:ind w:left="0"/>
      </w:pPr>
      <w:r>
        <w:rPr>
          <w:rFonts w:hint="eastAsia"/>
        </w:rPr>
        <w:t>试验数据处理</w:t>
      </w:r>
    </w:p>
    <w:p w:rsidR="008902B9" w:rsidRDefault="006B3C33" w:rsidP="000009DF">
      <w:pPr>
        <w:pStyle w:val="afff"/>
        <w:spacing w:before="156" w:after="156"/>
        <w:ind w:left="0"/>
        <w:rPr>
          <w:rFonts w:ascii="Times New Roman"/>
        </w:rPr>
      </w:pPr>
      <w:r>
        <w:rPr>
          <w:rFonts w:ascii="Times New Roman" w:hint="eastAsia"/>
        </w:rPr>
        <w:t>结果计算</w:t>
      </w:r>
    </w:p>
    <w:p w:rsidR="008902B9" w:rsidRDefault="006B3C33">
      <w:pPr>
        <w:pStyle w:val="Default"/>
        <w:ind w:firstLineChars="200" w:firstLine="420"/>
        <w:rPr>
          <w:rFonts w:hAnsi="Times New Roman"/>
          <w:sz w:val="21"/>
          <w:szCs w:val="21"/>
        </w:rPr>
      </w:pPr>
      <w:r>
        <w:rPr>
          <w:rFonts w:hint="eastAsia"/>
          <w:sz w:val="21"/>
          <w:szCs w:val="21"/>
        </w:rPr>
        <w:t>公共场所空气中细菌总数浓度按式</w:t>
      </w: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）计</w:t>
      </w:r>
      <w:r>
        <w:rPr>
          <w:rFonts w:hAnsi="Times New Roman" w:hint="eastAsia"/>
          <w:sz w:val="21"/>
          <w:szCs w:val="21"/>
        </w:rPr>
        <w:t>算。计算得出的细菌总数的值应四舍五入到</w:t>
      </w:r>
      <w:r w:rsidR="00610FD6">
        <w:rPr>
          <w:rFonts w:hAnsi="Times New Roman" w:hint="eastAsia"/>
          <w:sz w:val="21"/>
          <w:szCs w:val="21"/>
        </w:rPr>
        <w:t>整数</w:t>
      </w:r>
      <w:r>
        <w:rPr>
          <w:rFonts w:hAnsi="Times New Roman" w:hint="eastAsia"/>
          <w:sz w:val="21"/>
          <w:szCs w:val="21"/>
        </w:rPr>
        <w:t>。</w:t>
      </w:r>
    </w:p>
    <w:p w:rsidR="008902B9" w:rsidRDefault="006B3C33">
      <w:pPr>
        <w:pStyle w:val="afffffff9"/>
        <w:jc w:val="center"/>
      </w:pPr>
      <w:bookmarkStart w:id="53" w:name="_Hlk41976154"/>
      <m:oMath>
        <m:r>
          <m:rPr>
            <m:nor/>
          </m:rPr>
          <w:rPr>
            <w:rFonts w:ascii="Times New Roman" w:hAnsi="Times New Roman"/>
            <w:i/>
            <w:iCs/>
          </w:rPr>
          <m:t>C=</m:t>
        </m:r>
        <m:f>
          <m:fPr>
            <m:ctrlPr>
              <w:rPr>
                <w:rFonts w:ascii="Cambria Math" w:hAnsi="Cambria Math"/>
                <w:i/>
                <w:iCs/>
              </w:rPr>
            </m:ctrlPr>
          </m:fPr>
          <m:num>
            <m:r>
              <m:rPr>
                <m:nor/>
              </m:rPr>
              <w:rPr>
                <w:rFonts w:ascii="Times New Roman" w:hAnsi="Times New Roman"/>
                <w:i/>
                <w:iCs/>
              </w:rPr>
              <m:t>ΣN</m:t>
            </m:r>
            <m:r>
              <m:rPr>
                <m:nor/>
              </m:rPr>
              <m:t>×</m:t>
            </m:r>
            <m:r>
              <m:rPr>
                <m:nor/>
              </m:rPr>
              <w:rPr>
                <w:rFonts w:ascii="Times New Roman" w:hAnsi="Times New Roman"/>
              </w:rPr>
              <m:t>1000</m:t>
            </m:r>
          </m:num>
          <m:den>
            <m:r>
              <m:rPr>
                <m:nor/>
              </m:rPr>
              <w:rPr>
                <w:rFonts w:ascii="Times New Roman" w:hAnsi="Times New Roman"/>
                <w:i/>
                <w:iCs/>
              </w:rPr>
              <m:t>v</m:t>
            </m:r>
            <m:r>
              <m:rPr>
                <m:nor/>
              </m:rPr>
              <m:t>×</m:t>
            </m:r>
            <m:r>
              <m:rPr>
                <m:nor/>
              </m:rPr>
              <w:rPr>
                <w:rFonts w:ascii="Times New Roman" w:hAnsi="Times New Roman"/>
                <w:i/>
                <w:iCs/>
              </w:rPr>
              <m:t>t</m:t>
            </m:r>
          </m:den>
        </m:f>
      </m:oMath>
      <w:bookmarkEnd w:id="53"/>
      <w:r>
        <w:rPr>
          <w:rFonts w:ascii="微软雅黑" w:eastAsia="微软雅黑" w:hAnsi="Times New Roman" w:cs="微软雅黑"/>
        </w:rPr>
        <w:t>................................................</w:t>
      </w:r>
      <w:r>
        <w:rPr>
          <w:rFonts w:hAnsi="Times New Roman"/>
        </w:rPr>
        <w:t>(1)</w:t>
      </w:r>
    </w:p>
    <w:p w:rsidR="008902B9" w:rsidRDefault="006B3C33">
      <w:pPr>
        <w:pStyle w:val="Default"/>
        <w:ind w:firstLineChars="200" w:firstLine="420"/>
        <w:rPr>
          <w:rFonts w:hAnsi="Times New Roman"/>
          <w:sz w:val="21"/>
          <w:szCs w:val="21"/>
        </w:rPr>
      </w:pPr>
      <w:r>
        <w:rPr>
          <w:rFonts w:hAnsi="Times New Roman" w:hint="eastAsia"/>
          <w:sz w:val="21"/>
          <w:szCs w:val="21"/>
        </w:rPr>
        <w:t>式中：</w:t>
      </w:r>
      <w:r>
        <w:rPr>
          <w:rFonts w:hAnsi="Times New Roman"/>
          <w:sz w:val="21"/>
          <w:szCs w:val="21"/>
        </w:rPr>
        <w:t xml:space="preserve"> </w:t>
      </w:r>
    </w:p>
    <w:p w:rsidR="008902B9" w:rsidRDefault="006B3C33">
      <w:pPr>
        <w:pStyle w:val="Default"/>
        <w:ind w:firstLineChars="200" w:firstLine="420"/>
        <w:rPr>
          <w:rFonts w:hAnsi="Times New Roman"/>
          <w:sz w:val="21"/>
          <w:szCs w:val="21"/>
        </w:rPr>
      </w:pPr>
      <w:r>
        <w:rPr>
          <w:rFonts w:ascii="Times New Roman" w:hAnsi="Times New Roman" w:cs="Times New Roman"/>
          <w:i/>
          <w:iCs/>
          <w:sz w:val="21"/>
          <w:szCs w:val="21"/>
        </w:rPr>
        <w:t>c ——</w:t>
      </w:r>
      <w:r>
        <w:rPr>
          <w:rFonts w:hAnsi="Times New Roman" w:hint="eastAsia"/>
          <w:sz w:val="21"/>
          <w:szCs w:val="21"/>
        </w:rPr>
        <w:t>细菌总数浓度，单位为菌落形成单位每立方米（</w:t>
      </w:r>
      <w:r>
        <w:rPr>
          <w:rFonts w:ascii="Times New Roman" w:hAnsi="Times New Roman" w:cs="Times New Roman"/>
          <w:sz w:val="21"/>
          <w:szCs w:val="21"/>
        </w:rPr>
        <w:t>CFU/m</w:t>
      </w:r>
      <w:r>
        <w:rPr>
          <w:rFonts w:ascii="Times New Roman" w:hAnsi="Times New Roman" w:cs="Times New Roman"/>
          <w:sz w:val="21"/>
          <w:szCs w:val="21"/>
          <w:vertAlign w:val="superscript"/>
        </w:rPr>
        <w:t>3</w:t>
      </w:r>
      <w:r>
        <w:rPr>
          <w:rFonts w:hAnsi="Times New Roman" w:hint="eastAsia"/>
          <w:sz w:val="21"/>
          <w:szCs w:val="21"/>
        </w:rPr>
        <w:t>）；</w:t>
      </w:r>
      <w:r>
        <w:rPr>
          <w:rFonts w:hAnsi="Times New Roman"/>
          <w:sz w:val="21"/>
          <w:szCs w:val="21"/>
        </w:rPr>
        <w:t xml:space="preserve"> </w:t>
      </w:r>
    </w:p>
    <w:p w:rsidR="008902B9" w:rsidRDefault="006B3C33">
      <w:pPr>
        <w:pStyle w:val="afffffd"/>
        <w:ind w:firstLine="420"/>
        <w:rPr>
          <w:rFonts w:ascii="Times New Roman"/>
        </w:rPr>
      </w:pPr>
      <w:r>
        <w:rPr>
          <w:rFonts w:ascii="Times New Roman"/>
          <w:i/>
          <w:iCs/>
          <w:szCs w:val="21"/>
        </w:rPr>
        <w:t>ΣN ——</w:t>
      </w:r>
      <w:r>
        <w:rPr>
          <w:rFonts w:hint="eastAsia"/>
          <w:szCs w:val="21"/>
        </w:rPr>
        <w:t>六级平板菌落合计数，单位为菌落形成单位（</w:t>
      </w:r>
      <w:r>
        <w:rPr>
          <w:rFonts w:ascii="Times New Roman"/>
          <w:szCs w:val="21"/>
        </w:rPr>
        <w:t>CFU</w:t>
      </w:r>
      <w:r>
        <w:rPr>
          <w:rFonts w:hint="eastAsia"/>
          <w:szCs w:val="21"/>
        </w:rPr>
        <w:t>）；</w:t>
      </w:r>
    </w:p>
    <w:p w:rsidR="008902B9" w:rsidRDefault="006B3C33">
      <w:pPr>
        <w:pStyle w:val="Default"/>
        <w:ind w:firstLineChars="200" w:firstLine="420"/>
        <w:rPr>
          <w:sz w:val="21"/>
          <w:szCs w:val="21"/>
        </w:rPr>
      </w:pPr>
      <w:r>
        <w:rPr>
          <w:i/>
          <w:iCs/>
          <w:sz w:val="21"/>
          <w:szCs w:val="21"/>
        </w:rPr>
        <w:t xml:space="preserve">v </w:t>
      </w:r>
      <w:r>
        <w:rPr>
          <w:rFonts w:ascii="Times New Roman" w:hAnsi="Times New Roman" w:cs="Times New Roman"/>
          <w:i/>
          <w:iCs/>
          <w:sz w:val="21"/>
          <w:szCs w:val="21"/>
        </w:rPr>
        <w:t>——</w:t>
      </w:r>
      <w:r>
        <w:rPr>
          <w:rFonts w:hint="eastAsia"/>
          <w:sz w:val="21"/>
          <w:szCs w:val="21"/>
        </w:rPr>
        <w:t>采样流量，单位为升每分钟（</w:t>
      </w:r>
      <w:r>
        <w:rPr>
          <w:sz w:val="21"/>
          <w:szCs w:val="21"/>
        </w:rPr>
        <w:t>L/min</w:t>
      </w:r>
      <w:r>
        <w:rPr>
          <w:rFonts w:hint="eastAsia"/>
          <w:sz w:val="21"/>
          <w:szCs w:val="21"/>
        </w:rPr>
        <w:t>）；</w:t>
      </w:r>
      <w:r>
        <w:rPr>
          <w:sz w:val="21"/>
          <w:szCs w:val="21"/>
        </w:rPr>
        <w:t xml:space="preserve"> </w:t>
      </w:r>
    </w:p>
    <w:p w:rsidR="008902B9" w:rsidRDefault="006B3C33">
      <w:pPr>
        <w:pStyle w:val="afffffd"/>
        <w:ind w:firstLine="420"/>
        <w:rPr>
          <w:rFonts w:ascii="Times New Roman"/>
        </w:rPr>
      </w:pPr>
      <w:r>
        <w:rPr>
          <w:i/>
          <w:iCs/>
          <w:szCs w:val="21"/>
        </w:rPr>
        <w:t xml:space="preserve">t </w:t>
      </w:r>
      <w:r>
        <w:rPr>
          <w:i/>
          <w:iCs/>
          <w:szCs w:val="21"/>
        </w:rPr>
        <w:t>——</w:t>
      </w:r>
      <w:r>
        <w:rPr>
          <w:rFonts w:cs="宋体" w:hint="eastAsia"/>
          <w:szCs w:val="21"/>
        </w:rPr>
        <w:t>采样时间，单位为分钟（</w:t>
      </w:r>
      <w:r>
        <w:rPr>
          <w:szCs w:val="21"/>
        </w:rPr>
        <w:t>min</w:t>
      </w:r>
      <w:r>
        <w:rPr>
          <w:rFonts w:cs="宋体" w:hint="eastAsia"/>
          <w:szCs w:val="21"/>
        </w:rPr>
        <w:t>）。</w:t>
      </w:r>
    </w:p>
    <w:p w:rsidR="008902B9" w:rsidRDefault="006B3C33" w:rsidP="000009DF">
      <w:pPr>
        <w:pStyle w:val="afff"/>
        <w:spacing w:before="156" w:after="156"/>
        <w:ind w:left="0"/>
        <w:rPr>
          <w:rFonts w:ascii="Times New Roman"/>
        </w:rPr>
      </w:pPr>
      <w:r>
        <w:rPr>
          <w:rFonts w:ascii="Times New Roman" w:hint="eastAsia"/>
        </w:rPr>
        <w:t>结果报告</w:t>
      </w:r>
    </w:p>
    <w:p w:rsidR="008902B9" w:rsidRDefault="006B3C33">
      <w:pPr>
        <w:pStyle w:val="afffffd"/>
        <w:ind w:firstLine="420"/>
      </w:pPr>
      <w:r>
        <w:rPr>
          <w:rFonts w:hint="eastAsia"/>
          <w:szCs w:val="21"/>
        </w:rPr>
        <w:t>一个区域空气中细菌总数的测定结果按该区域全部采样点中细菌总数测定值的最大值</w:t>
      </w:r>
      <w:r w:rsidR="00610FD6" w:rsidRPr="00610FD6">
        <w:rPr>
          <w:rFonts w:hint="eastAsia"/>
          <w:szCs w:val="21"/>
        </w:rPr>
        <w:t>报告，检验结果以每立方米菌落数（C</w:t>
      </w:r>
      <w:r w:rsidR="00610FD6" w:rsidRPr="00610FD6">
        <w:rPr>
          <w:szCs w:val="21"/>
        </w:rPr>
        <w:t>FU/</w:t>
      </w:r>
      <w:r w:rsidR="00610FD6" w:rsidRPr="00610FD6">
        <w:rPr>
          <w:rFonts w:hint="eastAsia"/>
          <w:szCs w:val="21"/>
        </w:rPr>
        <w:t>m</w:t>
      </w:r>
      <w:r w:rsidR="00610FD6" w:rsidRPr="00610FD6">
        <w:rPr>
          <w:szCs w:val="21"/>
          <w:vertAlign w:val="superscript"/>
        </w:rPr>
        <w:t>3</w:t>
      </w:r>
      <w:r w:rsidR="00610FD6" w:rsidRPr="00610FD6">
        <w:rPr>
          <w:rFonts w:hint="eastAsia"/>
          <w:szCs w:val="21"/>
        </w:rPr>
        <w:t>）表示。若所有培养平板上均无菌生长，则可报告该区域空气中细菌总数未检出。</w:t>
      </w:r>
    </w:p>
    <w:p w:rsidR="008902B9" w:rsidRDefault="006B3C33">
      <w:pPr>
        <w:pStyle w:val="affe"/>
        <w:spacing w:before="156" w:after="156"/>
        <w:ind w:left="0"/>
      </w:pPr>
      <w:r>
        <w:rPr>
          <w:rFonts w:hint="eastAsia"/>
        </w:rPr>
        <w:t>质量控制</w:t>
      </w:r>
    </w:p>
    <w:p w:rsidR="008902B9" w:rsidRDefault="006B3C33">
      <w:pPr>
        <w:pStyle w:val="afffffffffb"/>
        <w:numPr>
          <w:ilvl w:val="0"/>
          <w:numId w:val="0"/>
        </w:numPr>
        <w:ind w:firstLineChars="200" w:firstLine="420"/>
        <w:rPr>
          <w:rFonts w:ascii="Times New Roman" w:hAnsi="Times New Roman"/>
        </w:rPr>
      </w:pPr>
      <w:r>
        <w:rPr>
          <w:rFonts w:hint="eastAsia"/>
          <w:szCs w:val="21"/>
        </w:rPr>
        <w:t>在采样开始前，确保所用试剂和材料为无菌状态，操作过程中避免人为污染。</w:t>
      </w:r>
    </w:p>
    <w:p w:rsidR="008902B9" w:rsidRDefault="006B3C33">
      <w:pPr>
        <w:pStyle w:val="affd"/>
        <w:spacing w:before="156" w:after="156"/>
      </w:pPr>
      <w:bookmarkStart w:id="54" w:name="_Toc66036048"/>
      <w:r>
        <w:rPr>
          <w:rFonts w:hint="eastAsia"/>
        </w:rPr>
        <w:t>自然沉降法</w:t>
      </w:r>
      <w:bookmarkEnd w:id="54"/>
    </w:p>
    <w:p w:rsidR="008902B9" w:rsidRDefault="006B3C33">
      <w:pPr>
        <w:pStyle w:val="affe"/>
        <w:spacing w:before="156" w:after="156"/>
        <w:ind w:left="0"/>
      </w:pPr>
      <w:r>
        <w:rPr>
          <w:rFonts w:hint="eastAsia"/>
        </w:rPr>
        <w:t>原理</w:t>
      </w:r>
    </w:p>
    <w:p w:rsidR="008902B9" w:rsidRDefault="006B3C33">
      <w:pPr>
        <w:pStyle w:val="afffffd"/>
        <w:ind w:firstLine="420"/>
        <w:rPr>
          <w:rFonts w:ascii="Times New Roman"/>
        </w:rPr>
      </w:pPr>
      <w:r>
        <w:rPr>
          <w:rFonts w:ascii="Times New Roman" w:hint="eastAsia"/>
        </w:rPr>
        <w:t>将营养琼脂平板暴露在空气中，微生物根据重力作用自然沉降到平板上</w:t>
      </w:r>
      <w:r>
        <w:rPr>
          <w:rFonts w:ascii="Times New Roman"/>
        </w:rPr>
        <w:t>，经</w:t>
      </w:r>
      <w:r>
        <w:rPr>
          <w:rFonts w:ascii="Times New Roman"/>
        </w:rPr>
        <w:t>36 ℃±1 ℃</w:t>
      </w:r>
      <w:r>
        <w:rPr>
          <w:rFonts w:ascii="Times New Roman"/>
        </w:rPr>
        <w:t>、</w:t>
      </w:r>
      <w:r>
        <w:rPr>
          <w:rFonts w:ascii="Times New Roman"/>
        </w:rPr>
        <w:t>48 h</w:t>
      </w:r>
      <w:r>
        <w:rPr>
          <w:rFonts w:ascii="Times New Roman" w:hint="eastAsia"/>
        </w:rPr>
        <w:t>培养后得到细菌菌落数的测定方法</w:t>
      </w:r>
      <w:r>
        <w:rPr>
          <w:rFonts w:ascii="Times New Roman"/>
        </w:rPr>
        <w:t>。</w:t>
      </w:r>
    </w:p>
    <w:p w:rsidR="008902B9" w:rsidRDefault="006B3C33">
      <w:pPr>
        <w:pStyle w:val="affe"/>
        <w:spacing w:before="156" w:after="156"/>
        <w:ind w:left="0"/>
      </w:pPr>
      <w:r>
        <w:t>培养基与试剂</w:t>
      </w:r>
    </w:p>
    <w:p w:rsidR="008902B9" w:rsidRDefault="006B3C33">
      <w:pPr>
        <w:pStyle w:val="afffffd"/>
        <w:ind w:firstLine="420"/>
        <w:rPr>
          <w:rFonts w:ascii="Times New Roman"/>
        </w:rPr>
      </w:pPr>
      <w:r>
        <w:rPr>
          <w:rFonts w:ascii="Times New Roman" w:hint="eastAsia"/>
        </w:rPr>
        <w:t>应符合</w:t>
      </w:r>
      <w:r>
        <w:rPr>
          <w:rFonts w:ascii="Times New Roman" w:hint="eastAsia"/>
        </w:rPr>
        <w:t>4</w:t>
      </w:r>
      <w:r>
        <w:rPr>
          <w:rFonts w:ascii="Times New Roman"/>
        </w:rPr>
        <w:t>.1.2</w:t>
      </w:r>
      <w:r>
        <w:rPr>
          <w:rFonts w:ascii="Times New Roman" w:hint="eastAsia"/>
        </w:rPr>
        <w:t>的要求。</w:t>
      </w:r>
    </w:p>
    <w:p w:rsidR="008902B9" w:rsidRDefault="006B3C33">
      <w:pPr>
        <w:pStyle w:val="affe"/>
        <w:spacing w:before="156" w:after="156"/>
        <w:ind w:left="0"/>
        <w:rPr>
          <w:rFonts w:ascii="Times New Roman"/>
        </w:rPr>
      </w:pPr>
      <w:r>
        <w:rPr>
          <w:rFonts w:ascii="Times New Roman"/>
        </w:rPr>
        <w:t>仪器设备</w:t>
      </w:r>
    </w:p>
    <w:p w:rsidR="008902B9" w:rsidRDefault="006B3C33">
      <w:pPr>
        <w:pStyle w:val="afffffffff8"/>
        <w:ind w:left="0"/>
        <w:rPr>
          <w:rFonts w:ascii="Times New Roman"/>
        </w:rPr>
      </w:pPr>
      <w:r>
        <w:rPr>
          <w:rFonts w:ascii="Times New Roman"/>
        </w:rPr>
        <w:t>高压蒸汽灭菌器。</w:t>
      </w:r>
    </w:p>
    <w:p w:rsidR="008902B9" w:rsidRDefault="006B3C33">
      <w:pPr>
        <w:pStyle w:val="afffffffff8"/>
        <w:ind w:left="0"/>
        <w:rPr>
          <w:rFonts w:ascii="Times New Roman"/>
        </w:rPr>
      </w:pPr>
      <w:r>
        <w:rPr>
          <w:rFonts w:ascii="Times New Roman"/>
        </w:rPr>
        <w:t>培养箱：</w:t>
      </w:r>
      <w:r>
        <w:rPr>
          <w:rFonts w:ascii="Times New Roman"/>
        </w:rPr>
        <w:t>36 ℃±1 ℃</w:t>
      </w:r>
      <w:r>
        <w:rPr>
          <w:rFonts w:ascii="Times New Roman"/>
        </w:rPr>
        <w:t>。</w:t>
      </w:r>
    </w:p>
    <w:p w:rsidR="008902B9" w:rsidRDefault="006B3C33">
      <w:pPr>
        <w:pStyle w:val="afffffffff8"/>
        <w:ind w:left="0"/>
        <w:rPr>
          <w:rFonts w:ascii="Times New Roman"/>
        </w:rPr>
      </w:pPr>
      <w:r>
        <w:rPr>
          <w:rFonts w:ascii="Times New Roman"/>
        </w:rPr>
        <w:t>无菌平皿</w:t>
      </w:r>
      <w:r>
        <w:rPr>
          <w:rFonts w:ascii="Times New Roman" w:hint="eastAsia"/>
        </w:rPr>
        <w:t>（</w:t>
      </w:r>
      <w:r>
        <w:rPr>
          <w:rFonts w:ascii="Times New Roman"/>
        </w:rPr>
        <w:t>直径为</w:t>
      </w:r>
      <w:r>
        <w:rPr>
          <w:rFonts w:ascii="Times New Roman"/>
        </w:rPr>
        <w:t>9 cm</w:t>
      </w:r>
      <w:r>
        <w:rPr>
          <w:rFonts w:ascii="Times New Roman" w:hint="eastAsia"/>
        </w:rPr>
        <w:t>）</w:t>
      </w:r>
      <w:r>
        <w:rPr>
          <w:rFonts w:ascii="Times New Roman"/>
        </w:rPr>
        <w:t>。</w:t>
      </w:r>
    </w:p>
    <w:p w:rsidR="008902B9" w:rsidRDefault="006B3C33">
      <w:pPr>
        <w:pStyle w:val="afffffffff8"/>
        <w:ind w:left="0"/>
        <w:rPr>
          <w:rFonts w:ascii="Times New Roman"/>
        </w:rPr>
      </w:pPr>
      <w:r>
        <w:rPr>
          <w:rFonts w:hint="eastAsia"/>
          <w:szCs w:val="21"/>
        </w:rPr>
        <w:t>制备培养基用一般设备：量筒，锥形瓶，</w:t>
      </w:r>
      <w:r>
        <w:rPr>
          <w:rFonts w:ascii="Times New Roman"/>
          <w:szCs w:val="21"/>
        </w:rPr>
        <w:t>pH</w:t>
      </w:r>
      <w:r>
        <w:rPr>
          <w:rFonts w:hint="eastAsia"/>
          <w:szCs w:val="21"/>
        </w:rPr>
        <w:t>计或精密</w:t>
      </w:r>
      <w:r>
        <w:rPr>
          <w:rFonts w:ascii="Times New Roman"/>
          <w:szCs w:val="21"/>
        </w:rPr>
        <w:t>pH</w:t>
      </w:r>
      <w:r>
        <w:rPr>
          <w:rFonts w:hint="eastAsia"/>
          <w:szCs w:val="21"/>
        </w:rPr>
        <w:t>试纸等</w:t>
      </w:r>
      <w:r>
        <w:rPr>
          <w:rFonts w:ascii="Times New Roman"/>
        </w:rPr>
        <w:t>冰箱。</w:t>
      </w:r>
    </w:p>
    <w:p w:rsidR="008902B9" w:rsidRDefault="006B3C33">
      <w:pPr>
        <w:pStyle w:val="affe"/>
        <w:spacing w:before="156" w:after="156"/>
        <w:ind w:left="0"/>
      </w:pPr>
      <w:r>
        <w:rPr>
          <w:rFonts w:hint="eastAsia"/>
          <w:szCs w:val="21"/>
        </w:rPr>
        <w:t>样品采集和保存</w:t>
      </w:r>
    </w:p>
    <w:tbl>
      <w:tblPr>
        <w:tblW w:w="9356" w:type="dxa"/>
        <w:tblInd w:w="-108" w:type="dxa"/>
        <w:tblLayout w:type="fixed"/>
        <w:tblLook w:val="04A0" w:firstRow="1" w:lastRow="0" w:firstColumn="1" w:lastColumn="0" w:noHBand="0" w:noVBand="1"/>
      </w:tblPr>
      <w:tblGrid>
        <w:gridCol w:w="9356"/>
      </w:tblGrid>
      <w:tr w:rsidR="008902B9">
        <w:trPr>
          <w:trHeight w:val="644"/>
        </w:trPr>
        <w:tc>
          <w:tcPr>
            <w:tcW w:w="9356" w:type="dxa"/>
          </w:tcPr>
          <w:p w:rsidR="008902B9" w:rsidRDefault="006B3C33">
            <w:pPr>
              <w:pStyle w:val="afffffffff8"/>
              <w:ind w:left="0"/>
              <w:rPr>
                <w:rFonts w:ascii="Times New Roman"/>
              </w:rPr>
            </w:pPr>
            <w:r>
              <w:rPr>
                <w:rFonts w:ascii="Times New Roman" w:hint="eastAsia"/>
              </w:rPr>
              <w:t>采样点：符合附录</w:t>
            </w:r>
            <w:r>
              <w:rPr>
                <w:rFonts w:ascii="Times New Roman"/>
              </w:rPr>
              <w:t>A</w:t>
            </w:r>
            <w:r>
              <w:rPr>
                <w:rFonts w:ascii="Times New Roman" w:hint="eastAsia"/>
              </w:rPr>
              <w:t>的要求。</w:t>
            </w:r>
          </w:p>
          <w:p w:rsidR="008902B9" w:rsidRDefault="006B3C33">
            <w:pPr>
              <w:pStyle w:val="afffffffff8"/>
              <w:ind w:left="0"/>
              <w:rPr>
                <w:rFonts w:ascii="Times New Roman"/>
              </w:rPr>
            </w:pPr>
            <w:r>
              <w:rPr>
                <w:rFonts w:ascii="Times New Roman" w:hint="eastAsia"/>
              </w:rPr>
              <w:t>采样环境条件：符合</w:t>
            </w:r>
            <w:r>
              <w:rPr>
                <w:rFonts w:ascii="Times New Roman" w:hint="eastAsia"/>
              </w:rPr>
              <w:t>4.1.4.2</w:t>
            </w:r>
            <w:r>
              <w:rPr>
                <w:rFonts w:ascii="Times New Roman" w:hint="eastAsia"/>
              </w:rPr>
              <w:t>的要求。</w:t>
            </w:r>
          </w:p>
          <w:p w:rsidR="008902B9" w:rsidRDefault="006B3C33">
            <w:pPr>
              <w:pStyle w:val="afffffffff8"/>
              <w:ind w:left="0"/>
              <w:rPr>
                <w:rFonts w:ascii="Times New Roman"/>
              </w:rPr>
            </w:pPr>
            <w:r>
              <w:rPr>
                <w:rFonts w:ascii="Times New Roman" w:hint="eastAsia"/>
              </w:rPr>
              <w:t>采样方法：以无菌操作，将营养琼脂平板置于采样点处，打开皿盖，暴露</w:t>
            </w:r>
            <w:r>
              <w:rPr>
                <w:rFonts w:ascii="Times New Roman" w:hint="eastAsia"/>
              </w:rPr>
              <w:t>5min</w:t>
            </w:r>
            <w:r>
              <w:rPr>
                <w:rFonts w:ascii="Times New Roman" w:hint="eastAsia"/>
              </w:rPr>
              <w:t>后盖上皿盖。</w:t>
            </w:r>
          </w:p>
          <w:p w:rsidR="008902B9" w:rsidRDefault="006B3C33">
            <w:pPr>
              <w:pStyle w:val="afffffffff8"/>
              <w:ind w:left="0"/>
              <w:rPr>
                <w:rFonts w:ascii="Times New Roman"/>
              </w:rPr>
            </w:pPr>
            <w:r>
              <w:rPr>
                <w:rFonts w:ascii="Times New Roman" w:hint="eastAsia"/>
              </w:rPr>
              <w:t>样品的保存和运输：将采集后的营养琼脂平板储存于</w:t>
            </w:r>
            <w:r>
              <w:rPr>
                <w:rFonts w:ascii="Times New Roman"/>
              </w:rPr>
              <w:t>4 ℃</w:t>
            </w:r>
            <w:r>
              <w:rPr>
                <w:rFonts w:ascii="Times New Roman" w:hint="eastAsia"/>
              </w:rPr>
              <w:t>，并尽快返回实验室进行培养。</w:t>
            </w:r>
          </w:p>
        </w:tc>
      </w:tr>
    </w:tbl>
    <w:p w:rsidR="008902B9" w:rsidRDefault="006B3C33">
      <w:pPr>
        <w:pStyle w:val="affe"/>
        <w:spacing w:before="156" w:after="156"/>
        <w:ind w:left="0"/>
        <w:rPr>
          <w:rFonts w:ascii="Times New Roman"/>
        </w:rPr>
      </w:pPr>
      <w:r>
        <w:rPr>
          <w:rFonts w:ascii="Times New Roman"/>
        </w:rPr>
        <w:lastRenderedPageBreak/>
        <w:t>试验步骤</w:t>
      </w:r>
    </w:p>
    <w:p w:rsidR="008902B9" w:rsidRDefault="006B3C33">
      <w:pPr>
        <w:pStyle w:val="afffffd"/>
        <w:ind w:firstLine="420"/>
        <w:rPr>
          <w:rFonts w:ascii="Times New Roman"/>
        </w:rPr>
      </w:pPr>
      <w:r>
        <w:rPr>
          <w:rFonts w:ascii="Times New Roman" w:hint="eastAsia"/>
        </w:rPr>
        <w:t>将采集后的营养琼脂平板倒置于</w:t>
      </w:r>
      <w:r>
        <w:rPr>
          <w:rFonts w:ascii="Times New Roman"/>
        </w:rPr>
        <w:t>36 ℃±1 ℃</w:t>
      </w:r>
      <w:r>
        <w:rPr>
          <w:rFonts w:ascii="Times New Roman"/>
        </w:rPr>
        <w:t>培养</w:t>
      </w:r>
      <w:r>
        <w:rPr>
          <w:rFonts w:ascii="Times New Roman"/>
        </w:rPr>
        <w:t>48 h</w:t>
      </w:r>
      <w:r>
        <w:rPr>
          <w:rFonts w:ascii="Times New Roman" w:hint="eastAsia"/>
        </w:rPr>
        <w:t>，菌落计数。</w:t>
      </w:r>
    </w:p>
    <w:p w:rsidR="008902B9" w:rsidRDefault="006B3C33">
      <w:pPr>
        <w:pStyle w:val="affe"/>
        <w:spacing w:before="156" w:after="156"/>
        <w:ind w:left="0"/>
        <w:rPr>
          <w:rFonts w:ascii="Times New Roman"/>
        </w:rPr>
      </w:pPr>
      <w:r>
        <w:rPr>
          <w:rFonts w:ascii="Times New Roman"/>
        </w:rPr>
        <w:t>试验数据处理</w:t>
      </w:r>
    </w:p>
    <w:p w:rsidR="008902B9" w:rsidRDefault="006B3C33" w:rsidP="000009DF">
      <w:pPr>
        <w:pStyle w:val="afff"/>
        <w:spacing w:before="156" w:after="156"/>
        <w:ind w:left="0"/>
        <w:rPr>
          <w:rFonts w:ascii="Times New Roman"/>
        </w:rPr>
      </w:pPr>
      <w:r>
        <w:rPr>
          <w:rFonts w:ascii="Times New Roman"/>
        </w:rPr>
        <w:t>结果</w:t>
      </w:r>
      <w:r>
        <w:rPr>
          <w:rFonts w:ascii="Times New Roman" w:hint="eastAsia"/>
        </w:rPr>
        <w:t>计算</w:t>
      </w:r>
    </w:p>
    <w:p w:rsidR="008902B9" w:rsidRDefault="006B3C33">
      <w:pPr>
        <w:pStyle w:val="afffffd"/>
        <w:ind w:firstLine="420"/>
        <w:rPr>
          <w:rFonts w:ascii="Times New Roman"/>
        </w:rPr>
      </w:pPr>
      <w:r>
        <w:rPr>
          <w:rFonts w:ascii="Times New Roman" w:hint="eastAsia"/>
        </w:rPr>
        <w:t>计数每块平板上生长的菌落数</w:t>
      </w:r>
      <w:r>
        <w:rPr>
          <w:rFonts w:ascii="Times New Roman"/>
        </w:rPr>
        <w:t>。</w:t>
      </w:r>
    </w:p>
    <w:p w:rsidR="008902B9" w:rsidRDefault="006B3C33" w:rsidP="000009DF">
      <w:pPr>
        <w:pStyle w:val="afff"/>
        <w:spacing w:before="156" w:after="156"/>
        <w:ind w:left="0"/>
        <w:rPr>
          <w:rFonts w:ascii="Times New Roman"/>
        </w:rPr>
      </w:pPr>
      <w:r>
        <w:rPr>
          <w:rFonts w:ascii="Times New Roman" w:hint="eastAsia"/>
        </w:rPr>
        <w:t>结果报告</w:t>
      </w:r>
    </w:p>
    <w:p w:rsidR="008902B9" w:rsidRDefault="006B3C33">
      <w:pPr>
        <w:pStyle w:val="afffffd"/>
        <w:ind w:firstLine="420"/>
        <w:rPr>
          <w:rFonts w:ascii="Times New Roman"/>
        </w:rPr>
      </w:pPr>
      <w:r>
        <w:rPr>
          <w:rFonts w:ascii="Times New Roman" w:hint="eastAsia"/>
        </w:rPr>
        <w:t>一个区域空气中细菌总数的测定结果按该区域全部采样点中细菌总数测定值的平均值</w:t>
      </w:r>
      <w:r w:rsidR="00143AC3">
        <w:rPr>
          <w:rFonts w:ascii="Times New Roman" w:hint="eastAsia"/>
        </w:rPr>
        <w:t>报告</w:t>
      </w:r>
      <w:r>
        <w:rPr>
          <w:rFonts w:ascii="Times New Roman" w:hint="eastAsia"/>
        </w:rPr>
        <w:t>，检验结果以每平皿菌落数（</w:t>
      </w:r>
      <w:r>
        <w:rPr>
          <w:rFonts w:ascii="Times New Roman" w:hint="eastAsia"/>
        </w:rPr>
        <w:t>C</w:t>
      </w:r>
      <w:r>
        <w:rPr>
          <w:rFonts w:ascii="Times New Roman"/>
        </w:rPr>
        <w:t>FU/</w:t>
      </w:r>
      <w:r>
        <w:rPr>
          <w:rFonts w:ascii="Times New Roman" w:hint="eastAsia"/>
        </w:rPr>
        <w:t>皿）表示，</w:t>
      </w:r>
      <w:r w:rsidRPr="008C15BD">
        <w:rPr>
          <w:rFonts w:hint="eastAsia"/>
          <w:szCs w:val="21"/>
        </w:rPr>
        <w:t>计算得出的细菌总数的值应四舍五入到</w:t>
      </w:r>
      <w:r w:rsidR="00143AC3" w:rsidRPr="008C15BD">
        <w:rPr>
          <w:rFonts w:hint="eastAsia"/>
          <w:szCs w:val="21"/>
        </w:rPr>
        <w:t>整数</w:t>
      </w:r>
      <w:r w:rsidRPr="008C15BD">
        <w:rPr>
          <w:rFonts w:ascii="Times New Roman"/>
        </w:rPr>
        <w:t>。</w:t>
      </w:r>
      <w:r w:rsidR="00143AC3" w:rsidRPr="008C15BD">
        <w:rPr>
          <w:rFonts w:ascii="Times New Roman" w:hint="eastAsia"/>
        </w:rPr>
        <w:t>若所有培养平板上均无菌生长，则可报告该区域空气中细菌总数未检出</w:t>
      </w:r>
      <w:r w:rsidR="008C15BD">
        <w:rPr>
          <w:rFonts w:ascii="Times New Roman" w:hint="eastAsia"/>
        </w:rPr>
        <w:t>。</w:t>
      </w:r>
    </w:p>
    <w:p w:rsidR="008902B9" w:rsidRDefault="006B3C33">
      <w:pPr>
        <w:pStyle w:val="affe"/>
        <w:spacing w:before="156" w:after="156"/>
        <w:ind w:left="0"/>
      </w:pPr>
      <w:r>
        <w:t>质量控制</w:t>
      </w:r>
    </w:p>
    <w:p w:rsidR="008902B9" w:rsidRDefault="006B3C33">
      <w:pPr>
        <w:pStyle w:val="afffffd"/>
        <w:ind w:firstLine="420"/>
        <w:rPr>
          <w:rFonts w:ascii="Times New Roman"/>
        </w:rPr>
      </w:pPr>
      <w:r>
        <w:rPr>
          <w:rFonts w:hint="eastAsia"/>
          <w:szCs w:val="21"/>
        </w:rPr>
        <w:t>在采样开始前，确保所用试剂和材料为无菌状态，操作过程中避免人为污染。</w:t>
      </w:r>
    </w:p>
    <w:p w:rsidR="008902B9" w:rsidRDefault="006B3C33">
      <w:pPr>
        <w:pStyle w:val="affc"/>
        <w:spacing w:before="312" w:after="312"/>
      </w:pPr>
      <w:bookmarkStart w:id="55" w:name="_Toc88162333"/>
      <w:bookmarkStart w:id="56" w:name="_Toc88162355"/>
      <w:bookmarkStart w:id="57" w:name="_Toc92268164"/>
      <w:bookmarkStart w:id="58" w:name="_Toc94104190"/>
      <w:r>
        <w:rPr>
          <w:rFonts w:hint="eastAsia"/>
        </w:rPr>
        <w:t>真菌总数</w:t>
      </w:r>
      <w:bookmarkEnd w:id="55"/>
      <w:bookmarkEnd w:id="56"/>
      <w:bookmarkEnd w:id="57"/>
      <w:bookmarkEnd w:id="58"/>
    </w:p>
    <w:p w:rsidR="008902B9" w:rsidRDefault="006B3C33">
      <w:pPr>
        <w:pStyle w:val="affd"/>
        <w:spacing w:before="156" w:after="156"/>
      </w:pPr>
      <w:bookmarkStart w:id="59" w:name="_Toc88162334"/>
      <w:r>
        <w:rPr>
          <w:rFonts w:hint="eastAsia"/>
        </w:rPr>
        <w:t>撞击法</w:t>
      </w:r>
      <w:bookmarkEnd w:id="59"/>
    </w:p>
    <w:p w:rsidR="008902B9" w:rsidRDefault="006B3C33">
      <w:pPr>
        <w:pStyle w:val="affe"/>
        <w:spacing w:before="156" w:after="156"/>
        <w:ind w:left="0"/>
      </w:pPr>
      <w:r>
        <w:rPr>
          <w:rFonts w:hint="eastAsia"/>
        </w:rPr>
        <w:t>原理</w:t>
      </w:r>
    </w:p>
    <w:p w:rsidR="008902B9" w:rsidRDefault="006B3C33">
      <w:pPr>
        <w:pStyle w:val="afffffd"/>
        <w:ind w:firstLine="420"/>
        <w:rPr>
          <w:rFonts w:ascii="Times New Roman"/>
        </w:rPr>
      </w:pPr>
      <w:r>
        <w:rPr>
          <w:rFonts w:ascii="Times New Roman" w:hint="eastAsia"/>
        </w:rPr>
        <w:t>采用撞击式空气微生物采样器，使空气通过狭缝或小孔产生高速气流，从而将悬浮在空气中的微生物采集到沙氏琼脂培养基平板上，经实验室培养后得到真菌总数。</w:t>
      </w:r>
    </w:p>
    <w:p w:rsidR="008902B9" w:rsidRDefault="006B3C33">
      <w:pPr>
        <w:pStyle w:val="affe"/>
        <w:spacing w:before="156" w:after="156"/>
        <w:ind w:left="0"/>
      </w:pPr>
      <w:r>
        <w:rPr>
          <w:rFonts w:hint="eastAsia"/>
        </w:rPr>
        <w:t>沙氏琼脂培养基</w:t>
      </w:r>
    </w:p>
    <w:p w:rsidR="008902B9" w:rsidRDefault="006B3C33" w:rsidP="000009DF">
      <w:pPr>
        <w:pStyle w:val="afff"/>
        <w:spacing w:before="156" w:after="156"/>
        <w:ind w:left="0"/>
      </w:pPr>
      <w:r>
        <w:rPr>
          <w:rFonts w:hint="eastAsia"/>
        </w:rPr>
        <w:t>成分</w:t>
      </w:r>
    </w:p>
    <w:p w:rsidR="008902B9" w:rsidRDefault="006B3C33">
      <w:pPr>
        <w:pStyle w:val="afffffd"/>
        <w:ind w:firstLine="420"/>
      </w:pPr>
      <w:r>
        <w:rPr>
          <w:rFonts w:hint="eastAsia"/>
        </w:rPr>
        <w:t>按如下成分配制或采用符合</w:t>
      </w:r>
      <w:r>
        <w:rPr>
          <w:rFonts w:ascii="Times New Roman"/>
        </w:rPr>
        <w:t>GB 4789.28</w:t>
      </w:r>
      <w:r>
        <w:rPr>
          <w:rFonts w:hint="eastAsia"/>
        </w:rPr>
        <w:t>要求的成品培养基：</w:t>
      </w:r>
    </w:p>
    <w:p w:rsidR="008902B9" w:rsidRDefault="006B3C33">
      <w:pPr>
        <w:pStyle w:val="af5"/>
        <w:numPr>
          <w:ilvl w:val="0"/>
          <w:numId w:val="33"/>
        </w:numPr>
        <w:rPr>
          <w:rFonts w:ascii="Times New Roman"/>
        </w:rPr>
      </w:pPr>
      <w:r>
        <w:rPr>
          <w:rFonts w:hint="eastAsia"/>
        </w:rPr>
        <w:t xml:space="preserve">蛋白胨 </w:t>
      </w:r>
      <w:r>
        <w:t xml:space="preserve">         </w:t>
      </w:r>
      <w:r>
        <w:rPr>
          <w:rFonts w:ascii="Times New Roman"/>
        </w:rPr>
        <w:t>10.0 g</w:t>
      </w:r>
    </w:p>
    <w:p w:rsidR="008902B9" w:rsidRDefault="006B3C33">
      <w:pPr>
        <w:pStyle w:val="af5"/>
        <w:rPr>
          <w:rFonts w:ascii="Times New Roman"/>
        </w:rPr>
      </w:pPr>
      <w:r>
        <w:rPr>
          <w:rFonts w:ascii="Times New Roman" w:hint="eastAsia"/>
        </w:rPr>
        <w:t>葡萄糖</w:t>
      </w:r>
      <w:r>
        <w:rPr>
          <w:rFonts w:ascii="Times New Roman"/>
        </w:rPr>
        <w:t xml:space="preserve">          40.0 g</w:t>
      </w:r>
    </w:p>
    <w:p w:rsidR="008902B9" w:rsidRDefault="006B3C33">
      <w:pPr>
        <w:pStyle w:val="af5"/>
        <w:rPr>
          <w:rFonts w:ascii="Times New Roman"/>
        </w:rPr>
      </w:pPr>
      <w:r>
        <w:rPr>
          <w:rFonts w:ascii="Times New Roman" w:hint="eastAsia"/>
        </w:rPr>
        <w:t>琼脂</w:t>
      </w:r>
      <w:r>
        <w:rPr>
          <w:rFonts w:ascii="Times New Roman"/>
        </w:rPr>
        <w:t xml:space="preserve">            20.0 g</w:t>
      </w:r>
    </w:p>
    <w:p w:rsidR="008902B9" w:rsidRDefault="006B3C33">
      <w:pPr>
        <w:pStyle w:val="af5"/>
        <w:rPr>
          <w:rFonts w:ascii="Times New Roman"/>
        </w:rPr>
      </w:pPr>
      <w:r>
        <w:rPr>
          <w:rFonts w:ascii="Times New Roman" w:hint="eastAsia"/>
        </w:rPr>
        <w:t>纯水</w:t>
      </w:r>
      <w:r>
        <w:rPr>
          <w:rFonts w:ascii="Times New Roman"/>
        </w:rPr>
        <w:t xml:space="preserve">            1 000 mL</w:t>
      </w:r>
    </w:p>
    <w:p w:rsidR="008902B9" w:rsidRDefault="006B3C33" w:rsidP="000009DF">
      <w:pPr>
        <w:pStyle w:val="afff"/>
        <w:spacing w:before="156" w:after="156"/>
        <w:ind w:left="0"/>
      </w:pPr>
      <w:r>
        <w:rPr>
          <w:rFonts w:hint="eastAsia"/>
        </w:rPr>
        <w:t>制法</w:t>
      </w:r>
    </w:p>
    <w:p w:rsidR="008902B9" w:rsidRDefault="006B3C33">
      <w:pPr>
        <w:pStyle w:val="afffffd"/>
        <w:ind w:firstLine="420"/>
        <w:rPr>
          <w:rFonts w:ascii="Times New Roman"/>
        </w:rPr>
      </w:pPr>
      <w:r>
        <w:rPr>
          <w:rFonts w:ascii="Times New Roman" w:hint="eastAsia"/>
        </w:rPr>
        <w:t>将蛋白胨和葡萄糖溶解于纯水（纯水水质符合</w:t>
      </w:r>
      <w:r>
        <w:rPr>
          <w:rFonts w:ascii="Times New Roman"/>
        </w:rPr>
        <w:t>GB/T 6682</w:t>
      </w:r>
      <w:r>
        <w:rPr>
          <w:rFonts w:ascii="Times New Roman"/>
        </w:rPr>
        <w:t>要求），调整</w:t>
      </w:r>
      <w:r>
        <w:rPr>
          <w:rFonts w:ascii="Times New Roman"/>
        </w:rPr>
        <w:t>pH</w:t>
      </w:r>
      <w:r>
        <w:rPr>
          <w:rFonts w:ascii="Times New Roman"/>
        </w:rPr>
        <w:t>为</w:t>
      </w:r>
      <w:r>
        <w:rPr>
          <w:rFonts w:ascii="Times New Roman"/>
        </w:rPr>
        <w:t>5.5</w:t>
      </w:r>
      <w:r>
        <w:rPr>
          <w:rFonts w:ascii="Times New Roman"/>
        </w:rPr>
        <w:t>～</w:t>
      </w:r>
      <w:r>
        <w:rPr>
          <w:rFonts w:ascii="Times New Roman"/>
        </w:rPr>
        <w:t>6.0</w:t>
      </w:r>
      <w:r>
        <w:rPr>
          <w:rFonts w:ascii="Times New Roman"/>
        </w:rPr>
        <w:t>，分装于玻璃容器中，经</w:t>
      </w:r>
      <w:r>
        <w:rPr>
          <w:rFonts w:ascii="Times New Roman"/>
        </w:rPr>
        <w:t>115 ℃</w:t>
      </w:r>
      <w:r>
        <w:rPr>
          <w:rFonts w:ascii="Times New Roman"/>
        </w:rPr>
        <w:t>高压蒸汽灭菌</w:t>
      </w:r>
      <w:r>
        <w:rPr>
          <w:rFonts w:ascii="Times New Roman"/>
        </w:rPr>
        <w:t>15 min</w:t>
      </w:r>
      <w:r>
        <w:rPr>
          <w:rFonts w:ascii="Times New Roman"/>
        </w:rPr>
        <w:t>。使用前，用过滤除菌方法加入</w:t>
      </w:r>
      <w:r w:rsidRPr="008C15BD">
        <w:rPr>
          <w:rFonts w:ascii="Times New Roman"/>
        </w:rPr>
        <w:t>0.1 g/L</w:t>
      </w:r>
      <w:r w:rsidRPr="008C15BD">
        <w:rPr>
          <w:rFonts w:ascii="Times New Roman"/>
        </w:rPr>
        <w:t>的氯霉素或</w:t>
      </w:r>
      <w:r w:rsidRPr="008C15BD">
        <w:rPr>
          <w:rFonts w:ascii="Times New Roman"/>
        </w:rPr>
        <w:t xml:space="preserve"> 0.3 g/L</w:t>
      </w:r>
      <w:r w:rsidRPr="008C15BD">
        <w:rPr>
          <w:rFonts w:ascii="Times New Roman"/>
        </w:rPr>
        <w:t>的链霉素</w:t>
      </w:r>
      <w:r>
        <w:rPr>
          <w:rFonts w:ascii="Times New Roman"/>
        </w:rPr>
        <w:t>，待冷却到</w:t>
      </w:r>
      <w:r>
        <w:rPr>
          <w:rFonts w:ascii="Times New Roman"/>
        </w:rPr>
        <w:t>45 ℃</w:t>
      </w:r>
      <w:r>
        <w:rPr>
          <w:rFonts w:ascii="Times New Roman"/>
        </w:rPr>
        <w:t>左右时，制成沙氏琼脂平板备</w:t>
      </w:r>
      <w:r>
        <w:rPr>
          <w:rFonts w:ascii="Times New Roman" w:hint="eastAsia"/>
        </w:rPr>
        <w:t>用。</w:t>
      </w:r>
    </w:p>
    <w:p w:rsidR="008902B9" w:rsidRDefault="006B3C33">
      <w:pPr>
        <w:pStyle w:val="affe"/>
        <w:spacing w:before="156" w:after="156"/>
        <w:ind w:left="0"/>
      </w:pPr>
      <w:r>
        <w:rPr>
          <w:rFonts w:hint="eastAsia"/>
        </w:rPr>
        <w:t>仪器设备</w:t>
      </w:r>
    </w:p>
    <w:p w:rsidR="008902B9" w:rsidRDefault="006B3C33">
      <w:pPr>
        <w:pStyle w:val="afffffffff8"/>
        <w:ind w:left="0"/>
        <w:rPr>
          <w:rFonts w:ascii="Times New Roman"/>
        </w:rPr>
      </w:pPr>
      <w:r>
        <w:rPr>
          <w:rFonts w:ascii="Times New Roman" w:hint="eastAsia"/>
        </w:rPr>
        <w:t>六级筛孔撞击式微生物采样器</w:t>
      </w:r>
    </w:p>
    <w:p w:rsidR="008902B9" w:rsidRDefault="006B3C33">
      <w:pPr>
        <w:pStyle w:val="afffffffff8"/>
        <w:ind w:left="0"/>
        <w:rPr>
          <w:rFonts w:ascii="Times New Roman"/>
        </w:rPr>
      </w:pPr>
      <w:r>
        <w:rPr>
          <w:rFonts w:ascii="Times New Roman" w:hint="eastAsia"/>
        </w:rPr>
        <w:t>高压蒸汽灭菌器。</w:t>
      </w:r>
    </w:p>
    <w:p w:rsidR="008902B9" w:rsidRDefault="006B3C33">
      <w:pPr>
        <w:pStyle w:val="afffffffff8"/>
        <w:ind w:left="0"/>
        <w:rPr>
          <w:rFonts w:ascii="Times New Roman"/>
        </w:rPr>
      </w:pPr>
      <w:r>
        <w:rPr>
          <w:rFonts w:ascii="Times New Roman" w:hint="eastAsia"/>
        </w:rPr>
        <w:t>恒温培养箱：</w:t>
      </w:r>
      <w:r>
        <w:rPr>
          <w:rFonts w:ascii="Times New Roman"/>
        </w:rPr>
        <w:t>28 ℃±1 ℃</w:t>
      </w:r>
      <w:r>
        <w:rPr>
          <w:rFonts w:ascii="Times New Roman" w:hint="eastAsia"/>
        </w:rPr>
        <w:t>。</w:t>
      </w:r>
    </w:p>
    <w:p w:rsidR="008902B9" w:rsidRDefault="006B3C33">
      <w:pPr>
        <w:pStyle w:val="afffffffff8"/>
        <w:ind w:left="0"/>
        <w:rPr>
          <w:rFonts w:ascii="Times New Roman"/>
        </w:rPr>
      </w:pPr>
      <w:r>
        <w:rPr>
          <w:rFonts w:ascii="Times New Roman"/>
        </w:rPr>
        <w:t>pH</w:t>
      </w:r>
      <w:r>
        <w:rPr>
          <w:rFonts w:ascii="Times New Roman" w:hint="eastAsia"/>
        </w:rPr>
        <w:t>计或精密</w:t>
      </w:r>
      <w:r>
        <w:rPr>
          <w:rFonts w:ascii="Times New Roman"/>
        </w:rPr>
        <w:t>pH</w:t>
      </w:r>
      <w:r>
        <w:rPr>
          <w:rFonts w:ascii="Times New Roman" w:hint="eastAsia"/>
        </w:rPr>
        <w:t>试纸。</w:t>
      </w:r>
    </w:p>
    <w:p w:rsidR="008902B9" w:rsidRDefault="006B3C33">
      <w:pPr>
        <w:pStyle w:val="afffffffff8"/>
        <w:ind w:left="0"/>
      </w:pPr>
      <w:r>
        <w:rPr>
          <w:rFonts w:ascii="Times New Roman" w:hint="eastAsia"/>
        </w:rPr>
        <w:t>平皿（直径为</w:t>
      </w:r>
      <w:r>
        <w:rPr>
          <w:rFonts w:ascii="Times New Roman"/>
        </w:rPr>
        <w:t>9 cm</w:t>
      </w:r>
      <w:r>
        <w:rPr>
          <w:rFonts w:ascii="Times New Roman" w:hint="eastAsia"/>
        </w:rPr>
        <w:t>）、无菌吸管、烧杯等培养基配制一般设备</w:t>
      </w:r>
      <w:r>
        <w:rPr>
          <w:rFonts w:hint="eastAsia"/>
        </w:rPr>
        <w:t>。</w:t>
      </w:r>
    </w:p>
    <w:p w:rsidR="008902B9" w:rsidRDefault="006B3C33">
      <w:pPr>
        <w:pStyle w:val="affe"/>
        <w:spacing w:before="156" w:after="156"/>
        <w:ind w:left="0"/>
      </w:pPr>
      <w:r>
        <w:rPr>
          <w:rFonts w:hint="eastAsia"/>
        </w:rPr>
        <w:lastRenderedPageBreak/>
        <w:t>样品采集和保存</w:t>
      </w:r>
    </w:p>
    <w:p w:rsidR="008902B9" w:rsidRDefault="006B3C33">
      <w:pPr>
        <w:pStyle w:val="afffffffff8"/>
        <w:ind w:left="0"/>
      </w:pPr>
      <w:r>
        <w:rPr>
          <w:rFonts w:hint="eastAsia"/>
        </w:rPr>
        <w:t>采样布点：符合附录</w:t>
      </w:r>
      <w:r>
        <w:t>A</w:t>
      </w:r>
      <w:r>
        <w:rPr>
          <w:rFonts w:hint="eastAsia"/>
        </w:rPr>
        <w:t>的要求。</w:t>
      </w:r>
    </w:p>
    <w:p w:rsidR="008902B9" w:rsidRDefault="006B3C33">
      <w:pPr>
        <w:pStyle w:val="afffffffff8"/>
        <w:ind w:left="0"/>
      </w:pPr>
      <w:r>
        <w:rPr>
          <w:rFonts w:hint="eastAsia"/>
        </w:rPr>
        <w:t>采样环境条件：</w:t>
      </w:r>
      <w:r>
        <w:rPr>
          <w:rFonts w:ascii="Times New Roman"/>
        </w:rPr>
        <w:t>符合</w:t>
      </w:r>
      <w:r>
        <w:rPr>
          <w:rFonts w:ascii="Times New Roman"/>
        </w:rPr>
        <w:t>4.1.4.2</w:t>
      </w:r>
      <w:r>
        <w:rPr>
          <w:rFonts w:ascii="Times New Roman"/>
        </w:rPr>
        <w:t>的要求。</w:t>
      </w:r>
    </w:p>
    <w:p w:rsidR="008902B9" w:rsidRDefault="006B3C33">
      <w:pPr>
        <w:pStyle w:val="afffffffff8"/>
        <w:ind w:left="0"/>
        <w:rPr>
          <w:rFonts w:ascii="Times New Roman"/>
        </w:rPr>
      </w:pPr>
      <w:r>
        <w:rPr>
          <w:rFonts w:hint="eastAsia"/>
        </w:rPr>
        <w:t>采样方法：以无菌操作，将沙氏琼脂平板逐级装入六级筛孔撞击式微生物采样器，以</w:t>
      </w:r>
      <w:r>
        <w:rPr>
          <w:rFonts w:ascii="Times New Roman"/>
        </w:rPr>
        <w:t xml:space="preserve">28.3 L/min </w:t>
      </w:r>
      <w:r>
        <w:rPr>
          <w:rFonts w:ascii="Times New Roman"/>
        </w:rPr>
        <w:t>流量采集</w:t>
      </w:r>
      <w:r>
        <w:rPr>
          <w:rFonts w:ascii="Times New Roman"/>
        </w:rPr>
        <w:t>5 min</w:t>
      </w:r>
      <w:r>
        <w:rPr>
          <w:rFonts w:ascii="Times New Roman"/>
        </w:rPr>
        <w:t>～</w:t>
      </w:r>
      <w:r>
        <w:rPr>
          <w:rFonts w:ascii="Times New Roman"/>
        </w:rPr>
        <w:t>1</w:t>
      </w:r>
      <w:r>
        <w:rPr>
          <w:rFonts w:ascii="Times New Roman" w:hint="eastAsia"/>
        </w:rPr>
        <w:t>5</w:t>
      </w:r>
      <w:r>
        <w:rPr>
          <w:rFonts w:ascii="Times New Roman"/>
        </w:rPr>
        <w:t xml:space="preserve"> min</w:t>
      </w:r>
      <w:r>
        <w:rPr>
          <w:rFonts w:ascii="Times New Roman"/>
        </w:rPr>
        <w:t>，采样器使用按照说明书要求进行。</w:t>
      </w:r>
    </w:p>
    <w:p w:rsidR="008902B9" w:rsidRDefault="006B3C33">
      <w:pPr>
        <w:pStyle w:val="afffffffff8"/>
        <w:ind w:left="0"/>
      </w:pPr>
      <w:r>
        <w:rPr>
          <w:rFonts w:hint="eastAsia"/>
        </w:rPr>
        <w:t>样品的保存和运输：将</w:t>
      </w:r>
      <w:r>
        <w:rPr>
          <w:rFonts w:ascii="Times New Roman" w:hint="eastAsia"/>
        </w:rPr>
        <w:t>采集后的沙氏琼脂平板储存于</w:t>
      </w:r>
      <w:r>
        <w:rPr>
          <w:rFonts w:ascii="Times New Roman"/>
        </w:rPr>
        <w:t>4 ℃</w:t>
      </w:r>
      <w:r>
        <w:rPr>
          <w:rFonts w:ascii="Times New Roman"/>
        </w:rPr>
        <w:t>，并</w:t>
      </w:r>
      <w:r w:rsidR="00663023">
        <w:rPr>
          <w:rFonts w:ascii="Times New Roman" w:hint="eastAsia"/>
        </w:rPr>
        <w:t>尽快</w:t>
      </w:r>
      <w:r>
        <w:rPr>
          <w:rFonts w:ascii="Times New Roman" w:hint="eastAsia"/>
        </w:rPr>
        <w:t>返回实验室进行培养。</w:t>
      </w:r>
    </w:p>
    <w:p w:rsidR="008902B9" w:rsidRDefault="006B3C33">
      <w:pPr>
        <w:pStyle w:val="affe"/>
        <w:spacing w:before="156" w:after="156"/>
        <w:ind w:left="0"/>
      </w:pPr>
      <w:r>
        <w:rPr>
          <w:rFonts w:hint="eastAsia"/>
        </w:rPr>
        <w:t>实验室分析</w:t>
      </w:r>
    </w:p>
    <w:p w:rsidR="008902B9" w:rsidRDefault="006B3C33">
      <w:pPr>
        <w:pStyle w:val="afffffd"/>
        <w:ind w:firstLine="420"/>
      </w:pPr>
      <w:r w:rsidRPr="008C15BD">
        <w:rPr>
          <w:rFonts w:hint="eastAsia"/>
        </w:rPr>
        <w:t>将采集真菌后的沙氏琼脂平板倒置于</w:t>
      </w:r>
      <w:r w:rsidRPr="008C15BD">
        <w:rPr>
          <w:rFonts w:ascii="Times New Roman"/>
        </w:rPr>
        <w:t>28 ℃±1 ℃</w:t>
      </w:r>
      <w:r w:rsidRPr="008C15BD">
        <w:rPr>
          <w:rFonts w:hint="eastAsia"/>
        </w:rPr>
        <w:t>的恒温培养箱中培养，第</w:t>
      </w:r>
      <w:r w:rsidRPr="008C15BD">
        <w:rPr>
          <w:rFonts w:ascii="Times New Roman"/>
        </w:rPr>
        <w:t>3</w:t>
      </w:r>
      <w:r w:rsidRPr="008C15BD">
        <w:rPr>
          <w:rFonts w:hint="eastAsia"/>
        </w:rPr>
        <w:t>天开始观察真菌生长情况，若真菌数量过多，可于第</w:t>
      </w:r>
      <w:r w:rsidRPr="008C15BD">
        <w:rPr>
          <w:rFonts w:ascii="Times New Roman"/>
        </w:rPr>
        <w:t>3</w:t>
      </w:r>
      <w:r w:rsidRPr="008C15BD">
        <w:rPr>
          <w:rFonts w:hint="eastAsia"/>
        </w:rPr>
        <w:t>天计数结果并记录培养时间，否则于第</w:t>
      </w:r>
      <w:r w:rsidRPr="008C15BD">
        <w:rPr>
          <w:rFonts w:ascii="Times New Roman"/>
        </w:rPr>
        <w:t>5</w:t>
      </w:r>
      <w:r w:rsidRPr="008C15BD">
        <w:rPr>
          <w:rFonts w:hint="eastAsia"/>
        </w:rPr>
        <w:t>天记录结果。</w:t>
      </w:r>
    </w:p>
    <w:p w:rsidR="008902B9" w:rsidRDefault="006B3C33">
      <w:pPr>
        <w:pStyle w:val="affe"/>
        <w:spacing w:before="156" w:after="156"/>
        <w:ind w:left="0"/>
      </w:pPr>
      <w:r>
        <w:rPr>
          <w:rFonts w:hint="eastAsia"/>
        </w:rPr>
        <w:t>试验数据处理</w:t>
      </w:r>
    </w:p>
    <w:p w:rsidR="008902B9" w:rsidRPr="000009DF" w:rsidRDefault="006B3C33" w:rsidP="000009DF">
      <w:pPr>
        <w:pStyle w:val="afff"/>
        <w:spacing w:before="156" w:after="156"/>
        <w:ind w:left="0"/>
      </w:pPr>
      <w:r w:rsidRPr="000009DF">
        <w:rPr>
          <w:rFonts w:hint="eastAsia"/>
        </w:rPr>
        <w:t>结果计算</w:t>
      </w:r>
    </w:p>
    <w:p w:rsidR="008902B9" w:rsidRDefault="006B3C33">
      <w:pPr>
        <w:pStyle w:val="afffffd"/>
        <w:ind w:firstLine="420"/>
      </w:pPr>
      <w:r>
        <w:rPr>
          <w:rFonts w:hint="eastAsia"/>
        </w:rPr>
        <w:t>公共场所内空气中真菌总数浓度按式</w:t>
      </w:r>
      <w:r>
        <w:rPr>
          <w:rFonts w:ascii="Times New Roman"/>
        </w:rPr>
        <w:t>（</w:t>
      </w:r>
      <w:r>
        <w:rPr>
          <w:rFonts w:ascii="Times New Roman"/>
        </w:rPr>
        <w:t>2</w:t>
      </w:r>
      <w:r>
        <w:rPr>
          <w:rFonts w:ascii="Times New Roman"/>
        </w:rPr>
        <w:t>）</w:t>
      </w:r>
      <w:r>
        <w:rPr>
          <w:rFonts w:hint="eastAsia"/>
        </w:rPr>
        <w:t>计算。</w:t>
      </w:r>
    </w:p>
    <w:p w:rsidR="008902B9" w:rsidRDefault="006B3C33">
      <w:pPr>
        <w:pStyle w:val="afffffff9"/>
      </w:pPr>
      <w:r>
        <w:tab/>
      </w:r>
      <m:oMath>
        <m:r>
          <m:rPr>
            <m:nor/>
          </m:rPr>
          <w:rPr>
            <w:rFonts w:ascii="Times New Roman" w:hAnsi="Times New Roman"/>
            <w:i/>
            <w:iCs/>
          </w:rPr>
          <m:t>C=</m:t>
        </m:r>
        <m:f>
          <m:fPr>
            <m:ctrlPr>
              <w:rPr>
                <w:rFonts w:ascii="Cambria Math" w:hAnsi="Cambria Math"/>
                <w:i/>
                <w:iCs/>
              </w:rPr>
            </m:ctrlPr>
          </m:fPr>
          <m:num>
            <m:r>
              <m:rPr>
                <m:nor/>
              </m:rPr>
              <w:rPr>
                <w:rFonts w:ascii="Times New Roman" w:hAnsi="Times New Roman"/>
                <w:i/>
                <w:iCs/>
              </w:rPr>
              <m:t>ΣN</m:t>
            </m:r>
            <m:r>
              <m:rPr>
                <m:nor/>
              </m:rPr>
              <m:t>×</m:t>
            </m:r>
            <m:r>
              <m:rPr>
                <m:nor/>
              </m:rPr>
              <w:rPr>
                <w:rFonts w:ascii="Times New Roman" w:hAnsi="Times New Roman"/>
              </w:rPr>
              <m:t>1000</m:t>
            </m:r>
          </m:num>
          <m:den>
            <m:r>
              <m:rPr>
                <m:nor/>
              </m:rPr>
              <w:rPr>
                <w:rFonts w:ascii="Times New Roman" w:hAnsi="Times New Roman"/>
                <w:i/>
                <w:iCs/>
              </w:rPr>
              <m:t>v</m:t>
            </m:r>
            <m:r>
              <m:rPr>
                <m:nor/>
              </m:rPr>
              <m:t>×</m:t>
            </m:r>
            <m:r>
              <m:rPr>
                <m:nor/>
              </m:rPr>
              <w:rPr>
                <w:rFonts w:ascii="Times New Roman" w:hAnsi="Times New Roman"/>
                <w:i/>
                <w:iCs/>
              </w:rPr>
              <m:t>t</m:t>
            </m:r>
          </m:den>
        </m:f>
      </m:oMath>
      <w:r>
        <w:rPr>
          <w:rFonts w:ascii="微软雅黑" w:eastAsia="微软雅黑" w:hAnsi="微软雅黑"/>
        </w:rPr>
        <w:tab/>
      </w:r>
      <w:r>
        <w:t>(2)</w:t>
      </w:r>
    </w:p>
    <w:p w:rsidR="008902B9" w:rsidRDefault="006B3C33">
      <w:pPr>
        <w:pStyle w:val="afffffc"/>
        <w:ind w:firstLine="420"/>
      </w:pPr>
      <w:r>
        <w:rPr>
          <w:rFonts w:hint="eastAsia"/>
        </w:rPr>
        <w:t>式中：</w:t>
      </w:r>
    </w:p>
    <w:p w:rsidR="008902B9" w:rsidRDefault="006B3C33">
      <w:pPr>
        <w:pStyle w:val="afffffc"/>
        <w:ind w:firstLine="420"/>
        <w:rPr>
          <w:rFonts w:ascii="Times New Roman" w:hAnsi="Times New Roman"/>
        </w:rPr>
      </w:pPr>
      <w:r>
        <w:rPr>
          <w:rFonts w:ascii="Times New Roman" w:hAnsi="Times New Roman"/>
          <w:i/>
          <w:iCs/>
        </w:rPr>
        <w:t xml:space="preserve">c </w:t>
      </w:r>
      <w:r>
        <w:rPr>
          <w:rFonts w:ascii="Times New Roman" w:hAnsi="Times New Roman"/>
        </w:rPr>
        <w:t>——</w:t>
      </w:r>
      <w:r>
        <w:rPr>
          <w:rFonts w:ascii="Times New Roman" w:hAnsi="Times New Roman"/>
        </w:rPr>
        <w:t>真菌总数浓度，单位为菌落形成单位每立方米（</w:t>
      </w:r>
      <w:r>
        <w:rPr>
          <w:rFonts w:ascii="Times New Roman" w:hAnsi="Times New Roman"/>
        </w:rPr>
        <w:t>CFU/m</w:t>
      </w:r>
      <w:r>
        <w:rPr>
          <w:rFonts w:ascii="Times New Roman" w:hAnsi="Times New Roman"/>
          <w:vertAlign w:val="superscript"/>
        </w:rPr>
        <w:t>3</w:t>
      </w:r>
      <w:r>
        <w:rPr>
          <w:rFonts w:ascii="Times New Roman" w:hAnsi="Times New Roman"/>
        </w:rPr>
        <w:t>）；</w:t>
      </w:r>
      <w:r>
        <w:rPr>
          <w:rFonts w:ascii="Times New Roman" w:hAnsi="Times New Roman"/>
        </w:rPr>
        <w:t xml:space="preserve"> </w:t>
      </w:r>
    </w:p>
    <w:p w:rsidR="008902B9" w:rsidRDefault="006B3C33">
      <w:pPr>
        <w:pStyle w:val="afffffc"/>
        <w:ind w:firstLine="420"/>
        <w:rPr>
          <w:rFonts w:ascii="Times New Roman" w:hAnsi="Times New Roman"/>
        </w:rPr>
      </w:pPr>
      <w:r>
        <w:rPr>
          <w:rFonts w:ascii="Times New Roman" w:hAnsi="Times New Roman"/>
          <w:i/>
          <w:iCs/>
        </w:rPr>
        <w:t xml:space="preserve">ΣN </w:t>
      </w:r>
      <w:r>
        <w:rPr>
          <w:rFonts w:ascii="Times New Roman" w:hAnsi="Times New Roman"/>
        </w:rPr>
        <w:t>——</w:t>
      </w:r>
      <w:r>
        <w:rPr>
          <w:rFonts w:ascii="Times New Roman" w:hAnsi="Times New Roman"/>
        </w:rPr>
        <w:t>六级平板菌落合计数，单位为菌落形成单位（</w:t>
      </w:r>
      <w:r>
        <w:rPr>
          <w:rFonts w:ascii="Times New Roman" w:hAnsi="Times New Roman"/>
        </w:rPr>
        <w:t>CFU</w:t>
      </w:r>
      <w:r>
        <w:rPr>
          <w:rFonts w:ascii="Times New Roman" w:hAnsi="Times New Roman"/>
        </w:rPr>
        <w:t>）；</w:t>
      </w:r>
    </w:p>
    <w:p w:rsidR="008902B9" w:rsidRDefault="006B3C33">
      <w:pPr>
        <w:pStyle w:val="afffffc"/>
        <w:ind w:firstLine="420"/>
        <w:rPr>
          <w:rFonts w:ascii="Times New Roman" w:hAnsi="Times New Roman"/>
        </w:rPr>
      </w:pPr>
      <w:r>
        <w:rPr>
          <w:rFonts w:ascii="Times New Roman" w:hAnsi="Times New Roman"/>
          <w:i/>
          <w:iCs/>
        </w:rPr>
        <w:t xml:space="preserve">v </w:t>
      </w:r>
      <w:r>
        <w:rPr>
          <w:rFonts w:ascii="Times New Roman" w:hAnsi="Times New Roman"/>
        </w:rPr>
        <w:t>——</w:t>
      </w:r>
      <w:r>
        <w:rPr>
          <w:rFonts w:ascii="Times New Roman" w:hAnsi="Times New Roman"/>
        </w:rPr>
        <w:t>采样流量，单位为升每分钟（</w:t>
      </w:r>
      <w:r>
        <w:rPr>
          <w:rFonts w:ascii="Times New Roman" w:hAnsi="Times New Roman"/>
        </w:rPr>
        <w:t>L/min</w:t>
      </w:r>
      <w:r>
        <w:rPr>
          <w:rFonts w:ascii="Times New Roman" w:hAnsi="Times New Roman"/>
        </w:rPr>
        <w:t>）；</w:t>
      </w:r>
      <w:r>
        <w:rPr>
          <w:rFonts w:ascii="Times New Roman" w:hAnsi="Times New Roman"/>
        </w:rPr>
        <w:t xml:space="preserve"> </w:t>
      </w:r>
    </w:p>
    <w:p w:rsidR="008902B9" w:rsidRDefault="006B3C33">
      <w:pPr>
        <w:pStyle w:val="afffffc"/>
        <w:ind w:firstLine="420"/>
        <w:rPr>
          <w:rFonts w:ascii="Times New Roman" w:hAnsi="Times New Roman"/>
        </w:rPr>
      </w:pPr>
      <w:r>
        <w:rPr>
          <w:rFonts w:ascii="Times New Roman" w:hAnsi="Times New Roman"/>
          <w:i/>
          <w:iCs/>
        </w:rPr>
        <w:t xml:space="preserve">t </w:t>
      </w:r>
      <w:r>
        <w:rPr>
          <w:rFonts w:ascii="Times New Roman" w:hAnsi="Times New Roman"/>
        </w:rPr>
        <w:t>——</w:t>
      </w:r>
      <w:r>
        <w:rPr>
          <w:rFonts w:ascii="Times New Roman" w:hAnsi="Times New Roman"/>
        </w:rPr>
        <w:t>采样时间，单位为分钟（</w:t>
      </w:r>
      <w:r>
        <w:rPr>
          <w:rFonts w:ascii="Times New Roman" w:hAnsi="Times New Roman"/>
        </w:rPr>
        <w:t>min</w:t>
      </w:r>
      <w:r>
        <w:rPr>
          <w:rFonts w:ascii="Times New Roman" w:hAnsi="Times New Roman"/>
        </w:rPr>
        <w:t>）。</w:t>
      </w:r>
    </w:p>
    <w:p w:rsidR="008902B9" w:rsidRPr="000009DF" w:rsidRDefault="006B3C33" w:rsidP="000009DF">
      <w:pPr>
        <w:pStyle w:val="afff"/>
        <w:spacing w:before="156" w:after="156"/>
        <w:ind w:left="0"/>
      </w:pPr>
      <w:r w:rsidRPr="000009DF">
        <w:rPr>
          <w:rFonts w:hint="eastAsia"/>
        </w:rPr>
        <w:t>结果报告</w:t>
      </w:r>
    </w:p>
    <w:p w:rsidR="008902B9" w:rsidRDefault="006B3C33">
      <w:pPr>
        <w:pStyle w:val="afffffd"/>
        <w:ind w:firstLine="420"/>
      </w:pPr>
      <w:r>
        <w:rPr>
          <w:rFonts w:hint="eastAsia"/>
        </w:rPr>
        <w:t>一个区域空气中真菌总数的测定结果按该区域全部采样点中真菌总数测定值的最大值报告。</w:t>
      </w:r>
      <w:r>
        <w:rPr>
          <w:rFonts w:hint="eastAsia"/>
          <w:bCs/>
        </w:rPr>
        <w:t>在所有平板均无菌生长时</w:t>
      </w:r>
      <w:r w:rsidRPr="008C15BD">
        <w:rPr>
          <w:rFonts w:hint="eastAsia"/>
          <w:bCs/>
        </w:rPr>
        <w:t>报告</w:t>
      </w:r>
      <w:r w:rsidR="00E45B80" w:rsidRPr="008C15BD">
        <w:rPr>
          <w:rFonts w:hint="eastAsia"/>
          <w:bCs/>
        </w:rPr>
        <w:t>该区域</w:t>
      </w:r>
      <w:r w:rsidR="009D092C">
        <w:rPr>
          <w:rFonts w:hint="eastAsia"/>
          <w:bCs/>
        </w:rPr>
        <w:t>真菌总数</w:t>
      </w:r>
      <w:r w:rsidRPr="008C15BD">
        <w:rPr>
          <w:rFonts w:hint="eastAsia"/>
          <w:bCs/>
        </w:rPr>
        <w:t>未检出</w:t>
      </w:r>
      <w:r>
        <w:rPr>
          <w:rFonts w:hint="eastAsia"/>
          <w:bCs/>
        </w:rPr>
        <w:t>；在有菌生长时，按照公式计算结果，小数点后的数字四舍五入到</w:t>
      </w:r>
      <w:r w:rsidR="00E45B80">
        <w:rPr>
          <w:rFonts w:hint="eastAsia"/>
          <w:bCs/>
        </w:rPr>
        <w:t>整数</w:t>
      </w:r>
      <w:r>
        <w:rPr>
          <w:rFonts w:hint="eastAsia"/>
          <w:bCs/>
        </w:rPr>
        <w:t>。</w:t>
      </w:r>
    </w:p>
    <w:p w:rsidR="008902B9" w:rsidRDefault="006B3C33">
      <w:pPr>
        <w:pStyle w:val="affe"/>
        <w:spacing w:before="156" w:after="156"/>
        <w:ind w:left="0"/>
      </w:pPr>
      <w:r>
        <w:rPr>
          <w:rFonts w:hint="eastAsia"/>
        </w:rPr>
        <w:t>质量控制</w:t>
      </w:r>
    </w:p>
    <w:p w:rsidR="008902B9" w:rsidRDefault="006B3C33">
      <w:pPr>
        <w:pStyle w:val="afffffffff8"/>
        <w:ind w:left="0"/>
        <w:rPr>
          <w:rFonts w:ascii="Times New Roman"/>
        </w:rPr>
      </w:pPr>
      <w:r>
        <w:rPr>
          <w:rFonts w:ascii="Times New Roman" w:hint="eastAsia"/>
        </w:rPr>
        <w:t>每批沙氏琼脂平板配置后需做无菌检查，可每批选定</w:t>
      </w:r>
      <w:r>
        <w:rPr>
          <w:rFonts w:ascii="Times New Roman"/>
        </w:rPr>
        <w:t>3</w:t>
      </w:r>
      <w:r>
        <w:rPr>
          <w:rFonts w:ascii="Times New Roman" w:hint="eastAsia"/>
        </w:rPr>
        <w:t>块平板培养观察，结果应无菌落生长。</w:t>
      </w:r>
    </w:p>
    <w:p w:rsidR="008902B9" w:rsidRDefault="006B3C33">
      <w:pPr>
        <w:pStyle w:val="afffffffff8"/>
        <w:ind w:left="0"/>
        <w:rPr>
          <w:rFonts w:ascii="Times New Roman"/>
        </w:rPr>
      </w:pPr>
      <w:r>
        <w:rPr>
          <w:rFonts w:ascii="Times New Roman" w:hint="eastAsia"/>
        </w:rPr>
        <w:t>采样器需定期在负载条件下用检定合格的流量计进行校准，相对偏差不得超过</w:t>
      </w:r>
      <w:r>
        <w:rPr>
          <w:rFonts w:ascii="Times New Roman" w:hint="eastAsia"/>
        </w:rPr>
        <w:t xml:space="preserve"> 5</w:t>
      </w:r>
      <w:r>
        <w:rPr>
          <w:rFonts w:ascii="Times New Roman"/>
        </w:rPr>
        <w:t>％</w:t>
      </w:r>
      <w:r>
        <w:rPr>
          <w:rFonts w:ascii="Times New Roman" w:hint="eastAsia"/>
        </w:rPr>
        <w:t>；在采样前应对采样系统的气密性进行检查，不得漏气；采样前需用酒精棉擦拭采样头</w:t>
      </w:r>
      <w:r w:rsidR="009C2141">
        <w:rPr>
          <w:rFonts w:ascii="Times New Roman" w:hint="eastAsia"/>
        </w:rPr>
        <w:t>，待酒精挥发后采样。</w:t>
      </w:r>
    </w:p>
    <w:p w:rsidR="008902B9" w:rsidRDefault="006B3C33">
      <w:pPr>
        <w:pStyle w:val="afffffffff8"/>
        <w:ind w:left="0"/>
        <w:rPr>
          <w:rFonts w:ascii="Times New Roman"/>
        </w:rPr>
      </w:pPr>
      <w:r>
        <w:rPr>
          <w:rFonts w:ascii="Times New Roman" w:hint="eastAsia"/>
        </w:rPr>
        <w:t>在采样开始前，确保所用试剂和材料为无菌状态，操作过程中避免人为污染。</w:t>
      </w:r>
    </w:p>
    <w:p w:rsidR="008902B9" w:rsidRDefault="006B3C33">
      <w:pPr>
        <w:pStyle w:val="afffffffff8"/>
        <w:ind w:left="0"/>
      </w:pPr>
      <w:r>
        <w:rPr>
          <w:rFonts w:ascii="Times New Roman" w:hint="eastAsia"/>
        </w:rPr>
        <w:t>为避免运输和保存过程中的污染，需同时进行现场空白对照试验，每次或每个区域取一个对照平板，与采样平板同法操作但不需暴露采样，然后与采样后的平板一起放入培养箱培养，结果应无菌落生长。</w:t>
      </w:r>
      <w:r w:rsidR="009C2141" w:rsidRPr="009C2141">
        <w:rPr>
          <w:rFonts w:ascii="Times New Roman" w:hint="eastAsia"/>
        </w:rPr>
        <w:t>如空白对照有菌生长，则本批次样品作废，需重新采样检测</w:t>
      </w:r>
      <w:r w:rsidR="009C2141">
        <w:rPr>
          <w:rFonts w:ascii="Times New Roman" w:hint="eastAsia"/>
        </w:rPr>
        <w:t>。</w:t>
      </w:r>
    </w:p>
    <w:p w:rsidR="008902B9" w:rsidRDefault="006B3C33">
      <w:pPr>
        <w:pStyle w:val="affd"/>
        <w:spacing w:before="156" w:after="156"/>
      </w:pPr>
      <w:bookmarkStart w:id="60" w:name="_Toc88162335"/>
      <w:r>
        <w:rPr>
          <w:rFonts w:hint="eastAsia"/>
        </w:rPr>
        <w:t>自然沉降法</w:t>
      </w:r>
      <w:bookmarkEnd w:id="60"/>
    </w:p>
    <w:p w:rsidR="008902B9" w:rsidRDefault="006B3C33">
      <w:pPr>
        <w:pStyle w:val="affe"/>
        <w:spacing w:before="156" w:after="156"/>
        <w:ind w:left="0"/>
      </w:pPr>
      <w:r>
        <w:rPr>
          <w:rFonts w:hint="eastAsia"/>
        </w:rPr>
        <w:t>原理</w:t>
      </w:r>
    </w:p>
    <w:p w:rsidR="008902B9" w:rsidRDefault="006B3C33">
      <w:pPr>
        <w:pStyle w:val="afffffd"/>
        <w:ind w:firstLine="420"/>
        <w:rPr>
          <w:rFonts w:ascii="Times New Roman"/>
        </w:rPr>
      </w:pPr>
      <w:r>
        <w:rPr>
          <w:rFonts w:ascii="Times New Roman" w:hint="eastAsia"/>
        </w:rPr>
        <w:t>将沙氏琼脂平板暴露在空气中，微生物依靠重力作用自然沉降到平板上，经实验室培养后得到真菌总数。</w:t>
      </w:r>
    </w:p>
    <w:p w:rsidR="008902B9" w:rsidRDefault="006B3C33">
      <w:pPr>
        <w:pStyle w:val="affe"/>
        <w:spacing w:before="156" w:after="156"/>
        <w:ind w:left="0"/>
      </w:pPr>
      <w:r>
        <w:rPr>
          <w:rFonts w:ascii="Times New Roman" w:hint="eastAsia"/>
        </w:rPr>
        <w:lastRenderedPageBreak/>
        <w:t>沙氏琼脂</w:t>
      </w:r>
      <w:r>
        <w:rPr>
          <w:rFonts w:hint="eastAsia"/>
        </w:rPr>
        <w:t>培养基</w:t>
      </w:r>
    </w:p>
    <w:p w:rsidR="008902B9" w:rsidRDefault="006B3C33">
      <w:pPr>
        <w:pStyle w:val="afffffd"/>
        <w:ind w:firstLine="420"/>
        <w:rPr>
          <w:rFonts w:ascii="Times New Roman"/>
        </w:rPr>
      </w:pPr>
      <w:r>
        <w:rPr>
          <w:rFonts w:ascii="Times New Roman" w:hint="eastAsia"/>
        </w:rPr>
        <w:t>应符合</w:t>
      </w:r>
      <w:r>
        <w:rPr>
          <w:rFonts w:ascii="Times New Roman"/>
        </w:rPr>
        <w:t>5.1.2</w:t>
      </w:r>
      <w:r>
        <w:rPr>
          <w:rFonts w:ascii="Times New Roman" w:hint="eastAsia"/>
        </w:rPr>
        <w:t>的要求。</w:t>
      </w:r>
    </w:p>
    <w:p w:rsidR="008902B9" w:rsidRDefault="006B3C33">
      <w:pPr>
        <w:pStyle w:val="affe"/>
        <w:spacing w:before="156" w:after="156"/>
        <w:ind w:left="0"/>
        <w:rPr>
          <w:rFonts w:ascii="Times New Roman"/>
        </w:rPr>
      </w:pPr>
      <w:r>
        <w:rPr>
          <w:rFonts w:ascii="Times New Roman" w:hint="eastAsia"/>
        </w:rPr>
        <w:t>仪器设备</w:t>
      </w:r>
    </w:p>
    <w:p w:rsidR="008902B9" w:rsidRDefault="006B3C33">
      <w:pPr>
        <w:pStyle w:val="afffffffff8"/>
        <w:ind w:left="0"/>
        <w:rPr>
          <w:rFonts w:ascii="Times New Roman"/>
        </w:rPr>
      </w:pPr>
      <w:r>
        <w:rPr>
          <w:rFonts w:ascii="Times New Roman" w:hint="eastAsia"/>
        </w:rPr>
        <w:t>高压蒸汽灭菌器。</w:t>
      </w:r>
    </w:p>
    <w:p w:rsidR="008902B9" w:rsidRDefault="006B3C33">
      <w:pPr>
        <w:pStyle w:val="afffffffff8"/>
        <w:ind w:left="0"/>
        <w:rPr>
          <w:rFonts w:ascii="Times New Roman"/>
        </w:rPr>
      </w:pPr>
      <w:r>
        <w:rPr>
          <w:rFonts w:ascii="Times New Roman" w:hint="eastAsia"/>
        </w:rPr>
        <w:t>采样支架。</w:t>
      </w:r>
    </w:p>
    <w:p w:rsidR="008902B9" w:rsidRDefault="006B3C33">
      <w:pPr>
        <w:pStyle w:val="afffffffff8"/>
        <w:ind w:left="0"/>
        <w:rPr>
          <w:rFonts w:ascii="Times New Roman"/>
        </w:rPr>
      </w:pPr>
      <w:r>
        <w:rPr>
          <w:rFonts w:ascii="Times New Roman" w:hint="eastAsia"/>
        </w:rPr>
        <w:t>恒温培养箱：</w:t>
      </w:r>
      <w:r>
        <w:rPr>
          <w:rFonts w:ascii="Times New Roman"/>
        </w:rPr>
        <w:t>28 ℃±1 ℃</w:t>
      </w:r>
      <w:r>
        <w:rPr>
          <w:rFonts w:ascii="Times New Roman" w:hint="eastAsia"/>
        </w:rPr>
        <w:t>。</w:t>
      </w:r>
    </w:p>
    <w:p w:rsidR="008902B9" w:rsidRDefault="006B3C33">
      <w:pPr>
        <w:pStyle w:val="afffffffff8"/>
        <w:ind w:left="0"/>
        <w:rPr>
          <w:rFonts w:ascii="Times New Roman"/>
        </w:rPr>
      </w:pPr>
      <w:r>
        <w:rPr>
          <w:rFonts w:ascii="Times New Roman"/>
        </w:rPr>
        <w:t>pH</w:t>
      </w:r>
      <w:r>
        <w:rPr>
          <w:rFonts w:ascii="Times New Roman" w:hint="eastAsia"/>
        </w:rPr>
        <w:t>计或精密</w:t>
      </w:r>
      <w:r>
        <w:rPr>
          <w:rFonts w:ascii="Times New Roman"/>
        </w:rPr>
        <w:t>pH</w:t>
      </w:r>
      <w:r>
        <w:rPr>
          <w:rFonts w:ascii="Times New Roman" w:hint="eastAsia"/>
        </w:rPr>
        <w:t>试纸。</w:t>
      </w:r>
    </w:p>
    <w:p w:rsidR="008902B9" w:rsidRDefault="006B3C33">
      <w:pPr>
        <w:pStyle w:val="afffffffff8"/>
        <w:ind w:left="0"/>
      </w:pPr>
      <w:r>
        <w:rPr>
          <w:rFonts w:ascii="Times New Roman" w:hint="eastAsia"/>
        </w:rPr>
        <w:t>平皿（直径为</w:t>
      </w:r>
      <w:r>
        <w:rPr>
          <w:rFonts w:ascii="Times New Roman"/>
        </w:rPr>
        <w:t>9 cm</w:t>
      </w:r>
      <w:r>
        <w:rPr>
          <w:rFonts w:ascii="Times New Roman" w:hint="eastAsia"/>
        </w:rPr>
        <w:t>）、无菌吸管、烧杯等培养基配制一般设备</w:t>
      </w:r>
      <w:r>
        <w:rPr>
          <w:rFonts w:hint="eastAsia"/>
        </w:rPr>
        <w:t>。</w:t>
      </w:r>
    </w:p>
    <w:p w:rsidR="008902B9" w:rsidRDefault="006B3C33">
      <w:pPr>
        <w:pStyle w:val="affe"/>
        <w:spacing w:before="156" w:after="156"/>
        <w:ind w:left="0"/>
      </w:pPr>
      <w:r>
        <w:rPr>
          <w:rFonts w:hint="eastAsia"/>
        </w:rPr>
        <w:t>样品采集和保存</w:t>
      </w:r>
    </w:p>
    <w:p w:rsidR="008902B9" w:rsidRDefault="006B3C33">
      <w:pPr>
        <w:pStyle w:val="afffffffff8"/>
        <w:ind w:left="0"/>
      </w:pPr>
      <w:r>
        <w:rPr>
          <w:rFonts w:hint="eastAsia"/>
        </w:rPr>
        <w:t>采样点：符合附录</w:t>
      </w:r>
      <w:r>
        <w:t>A</w:t>
      </w:r>
      <w:r>
        <w:rPr>
          <w:rFonts w:hint="eastAsia"/>
        </w:rPr>
        <w:t>的要求。</w:t>
      </w:r>
    </w:p>
    <w:p w:rsidR="008902B9" w:rsidRDefault="006B3C33">
      <w:pPr>
        <w:pStyle w:val="afffffffff8"/>
        <w:ind w:left="0"/>
        <w:rPr>
          <w:rFonts w:ascii="Times New Roman"/>
        </w:rPr>
      </w:pPr>
      <w:r>
        <w:rPr>
          <w:rFonts w:hint="eastAsia"/>
        </w:rPr>
        <w:t>采样环境条件：应符合</w:t>
      </w:r>
      <w:r>
        <w:rPr>
          <w:rFonts w:ascii="Times New Roman"/>
        </w:rPr>
        <w:t>4.1.4.2</w:t>
      </w:r>
      <w:r>
        <w:rPr>
          <w:rFonts w:ascii="Times New Roman"/>
        </w:rPr>
        <w:t>的要求。</w:t>
      </w:r>
    </w:p>
    <w:p w:rsidR="008902B9" w:rsidRDefault="006B3C33">
      <w:pPr>
        <w:pStyle w:val="afffffffff8"/>
        <w:ind w:left="0"/>
        <w:rPr>
          <w:rFonts w:ascii="Times New Roman"/>
        </w:rPr>
      </w:pPr>
      <w:r>
        <w:rPr>
          <w:rFonts w:ascii="Times New Roman"/>
        </w:rPr>
        <w:t>采样方法：以无菌操作，将沙氏琼脂平板按采样点布置逐个放置，然后从里到外逐个打开培养皿盖，使培养基表面暴露在空气中，暴露</w:t>
      </w:r>
      <w:r>
        <w:rPr>
          <w:rFonts w:ascii="Times New Roman"/>
        </w:rPr>
        <w:t>5 min</w:t>
      </w:r>
      <w:r>
        <w:rPr>
          <w:rFonts w:ascii="Times New Roman"/>
        </w:rPr>
        <w:t>后，从外到里逐个盖上平皿盖。</w:t>
      </w:r>
    </w:p>
    <w:p w:rsidR="008902B9" w:rsidRDefault="006B3C33">
      <w:pPr>
        <w:pStyle w:val="afffffffff8"/>
        <w:ind w:left="0"/>
      </w:pPr>
      <w:r>
        <w:rPr>
          <w:rFonts w:ascii="Times New Roman"/>
        </w:rPr>
        <w:t>样品运输和保存：应符合</w:t>
      </w:r>
      <w:r>
        <w:rPr>
          <w:rFonts w:ascii="Times New Roman"/>
        </w:rPr>
        <w:t>5.1.4.4</w:t>
      </w:r>
      <w:r>
        <w:rPr>
          <w:rFonts w:ascii="Times New Roman"/>
        </w:rPr>
        <w:t>的要求</w:t>
      </w:r>
      <w:r>
        <w:rPr>
          <w:rFonts w:hint="eastAsia"/>
        </w:rPr>
        <w:t>。</w:t>
      </w:r>
    </w:p>
    <w:p w:rsidR="008902B9" w:rsidRDefault="006B3C33">
      <w:pPr>
        <w:pStyle w:val="affe"/>
        <w:spacing w:before="156" w:after="156"/>
        <w:ind w:left="0"/>
      </w:pPr>
      <w:r>
        <w:rPr>
          <w:rFonts w:hint="eastAsia"/>
        </w:rPr>
        <w:t>实验室分析</w:t>
      </w:r>
    </w:p>
    <w:p w:rsidR="008902B9" w:rsidRDefault="006B3C33">
      <w:pPr>
        <w:pStyle w:val="afffffd"/>
        <w:ind w:firstLine="420"/>
        <w:rPr>
          <w:szCs w:val="52"/>
        </w:rPr>
      </w:pPr>
      <w:r>
        <w:rPr>
          <w:rFonts w:hint="eastAsia"/>
        </w:rPr>
        <w:t>应符合</w:t>
      </w:r>
      <w:r>
        <w:rPr>
          <w:rFonts w:ascii="Times New Roman"/>
        </w:rPr>
        <w:t>5.1.</w:t>
      </w:r>
      <w:r>
        <w:rPr>
          <w:rFonts w:ascii="Times New Roman" w:hint="eastAsia"/>
        </w:rPr>
        <w:t>5</w:t>
      </w:r>
      <w:r>
        <w:rPr>
          <w:rFonts w:hint="eastAsia"/>
        </w:rPr>
        <w:t>的要求。</w:t>
      </w:r>
    </w:p>
    <w:p w:rsidR="008902B9" w:rsidRDefault="006B3C33">
      <w:pPr>
        <w:pStyle w:val="affe"/>
        <w:spacing w:before="156" w:after="156"/>
        <w:ind w:left="0"/>
        <w:rPr>
          <w:rFonts w:ascii="Times New Roman"/>
        </w:rPr>
      </w:pPr>
      <w:r>
        <w:rPr>
          <w:rFonts w:ascii="Times New Roman" w:hint="eastAsia"/>
        </w:rPr>
        <w:t>试验数据处理</w:t>
      </w:r>
    </w:p>
    <w:p w:rsidR="008902B9" w:rsidRDefault="006B3C33" w:rsidP="000009DF">
      <w:pPr>
        <w:pStyle w:val="afff"/>
        <w:spacing w:before="156" w:after="156"/>
        <w:ind w:left="0"/>
      </w:pPr>
      <w:r>
        <w:rPr>
          <w:rFonts w:hint="eastAsia"/>
        </w:rPr>
        <w:t>结果计算</w:t>
      </w:r>
    </w:p>
    <w:p w:rsidR="008902B9" w:rsidRDefault="006B3C33">
      <w:pPr>
        <w:pStyle w:val="afffffd"/>
        <w:ind w:firstLine="420"/>
      </w:pPr>
      <w:r>
        <w:rPr>
          <w:rFonts w:hint="eastAsia"/>
        </w:rPr>
        <w:t>计数每块平板上生长的真菌菌落数，求出全部采样点的平均真菌菌落数。</w:t>
      </w:r>
    </w:p>
    <w:p w:rsidR="008902B9" w:rsidRDefault="006B3C33" w:rsidP="000009DF">
      <w:pPr>
        <w:pStyle w:val="afff"/>
        <w:spacing w:before="156" w:after="156"/>
        <w:ind w:left="0"/>
      </w:pPr>
      <w:r>
        <w:rPr>
          <w:rFonts w:hint="eastAsia"/>
        </w:rPr>
        <w:t>结果报告</w:t>
      </w:r>
    </w:p>
    <w:p w:rsidR="008902B9" w:rsidRDefault="006B3C33">
      <w:pPr>
        <w:pStyle w:val="afffffd"/>
        <w:ind w:firstLine="420"/>
        <w:rPr>
          <w:rFonts w:ascii="Times New Roman"/>
        </w:rPr>
      </w:pPr>
      <w:r>
        <w:rPr>
          <w:rFonts w:ascii="Times New Roman" w:hint="eastAsia"/>
        </w:rPr>
        <w:t>一个区域空气中</w:t>
      </w:r>
      <w:r w:rsidR="009D092C">
        <w:rPr>
          <w:rFonts w:ascii="Times New Roman" w:hint="eastAsia"/>
        </w:rPr>
        <w:t>真</w:t>
      </w:r>
      <w:r>
        <w:rPr>
          <w:rFonts w:ascii="Times New Roman" w:hint="eastAsia"/>
        </w:rPr>
        <w:t>菌总数的测定结果按该区域全部采样点中</w:t>
      </w:r>
      <w:r w:rsidR="009D092C">
        <w:rPr>
          <w:rFonts w:ascii="Times New Roman" w:hint="eastAsia"/>
        </w:rPr>
        <w:t>真</w:t>
      </w:r>
      <w:r>
        <w:rPr>
          <w:rFonts w:ascii="Times New Roman" w:hint="eastAsia"/>
        </w:rPr>
        <w:t>菌总数测定值的平均值</w:t>
      </w:r>
      <w:r w:rsidR="00663023">
        <w:rPr>
          <w:rFonts w:ascii="Times New Roman" w:hint="eastAsia"/>
        </w:rPr>
        <w:t>报告</w:t>
      </w:r>
      <w:r>
        <w:rPr>
          <w:rFonts w:ascii="Times New Roman" w:hint="eastAsia"/>
        </w:rPr>
        <w:t>，检验结果以每平皿菌落数（</w:t>
      </w:r>
      <w:r>
        <w:rPr>
          <w:rFonts w:ascii="Times New Roman" w:hint="eastAsia"/>
        </w:rPr>
        <w:t>C</w:t>
      </w:r>
      <w:r>
        <w:rPr>
          <w:rFonts w:ascii="Times New Roman"/>
        </w:rPr>
        <w:t>FU/</w:t>
      </w:r>
      <w:r>
        <w:rPr>
          <w:rFonts w:ascii="Times New Roman" w:hint="eastAsia"/>
        </w:rPr>
        <w:t>皿）表示，计算得出的</w:t>
      </w:r>
      <w:r w:rsidR="009D092C">
        <w:rPr>
          <w:rFonts w:ascii="Times New Roman" w:hint="eastAsia"/>
        </w:rPr>
        <w:t>真菌</w:t>
      </w:r>
      <w:r>
        <w:rPr>
          <w:rFonts w:ascii="Times New Roman" w:hint="eastAsia"/>
        </w:rPr>
        <w:t>菌总数的值应四舍五入到</w:t>
      </w:r>
      <w:r w:rsidR="00663023">
        <w:rPr>
          <w:rFonts w:ascii="Times New Roman" w:hint="eastAsia"/>
        </w:rPr>
        <w:t>整数</w:t>
      </w:r>
      <w:r>
        <w:rPr>
          <w:rFonts w:ascii="Times New Roman"/>
        </w:rPr>
        <w:t>。</w:t>
      </w:r>
      <w:r w:rsidRPr="008C15BD">
        <w:rPr>
          <w:rFonts w:ascii="Times New Roman" w:hint="eastAsia"/>
          <w:bCs/>
        </w:rPr>
        <w:t>在所有平板均无菌生长时报告</w:t>
      </w:r>
      <w:r w:rsidR="00663023" w:rsidRPr="008C15BD">
        <w:rPr>
          <w:rFonts w:ascii="Times New Roman" w:hint="eastAsia"/>
          <w:bCs/>
        </w:rPr>
        <w:t>该区域</w:t>
      </w:r>
      <w:r w:rsidR="009D092C">
        <w:rPr>
          <w:rFonts w:ascii="Times New Roman" w:hint="eastAsia"/>
          <w:bCs/>
        </w:rPr>
        <w:t>真菌总数</w:t>
      </w:r>
      <w:r w:rsidRPr="008C15BD">
        <w:rPr>
          <w:rFonts w:ascii="Times New Roman" w:hint="eastAsia"/>
          <w:bCs/>
        </w:rPr>
        <w:t>未检出。</w:t>
      </w:r>
    </w:p>
    <w:p w:rsidR="008902B9" w:rsidRDefault="006B3C33">
      <w:pPr>
        <w:pStyle w:val="affe"/>
        <w:spacing w:before="156" w:after="156"/>
        <w:ind w:left="0"/>
      </w:pPr>
      <w:r>
        <w:rPr>
          <w:rFonts w:hint="eastAsia"/>
        </w:rPr>
        <w:t>质量控制</w:t>
      </w:r>
    </w:p>
    <w:p w:rsidR="008902B9" w:rsidRDefault="006B3C33">
      <w:pPr>
        <w:pStyle w:val="afffffffff8"/>
        <w:ind w:left="0"/>
        <w:rPr>
          <w:rFonts w:ascii="Times New Roman"/>
        </w:rPr>
      </w:pPr>
      <w:r>
        <w:rPr>
          <w:rFonts w:ascii="Times New Roman" w:hint="eastAsia"/>
        </w:rPr>
        <w:t>每批沙氏琼脂平板配置后需做无菌检查，可每批选定</w:t>
      </w:r>
      <w:r>
        <w:rPr>
          <w:rFonts w:ascii="Times New Roman"/>
        </w:rPr>
        <w:t>3</w:t>
      </w:r>
      <w:r>
        <w:rPr>
          <w:rFonts w:ascii="Times New Roman" w:hint="eastAsia"/>
        </w:rPr>
        <w:t>块平板培养观察，结果应无菌落生长。</w:t>
      </w:r>
    </w:p>
    <w:p w:rsidR="008902B9" w:rsidRDefault="006B3C33">
      <w:pPr>
        <w:pStyle w:val="afffffffff8"/>
        <w:ind w:left="0"/>
        <w:rPr>
          <w:rFonts w:ascii="Times New Roman"/>
        </w:rPr>
      </w:pPr>
      <w:r>
        <w:rPr>
          <w:rFonts w:ascii="Times New Roman" w:hint="eastAsia"/>
        </w:rPr>
        <w:t>在采样开始前，确保所用试剂和材料为无菌状态，操作过程中避免人为污染。</w:t>
      </w:r>
    </w:p>
    <w:p w:rsidR="008902B9" w:rsidRDefault="006B3C33">
      <w:pPr>
        <w:pStyle w:val="afffffffff8"/>
        <w:ind w:left="0"/>
        <w:rPr>
          <w:rFonts w:ascii="Times New Roman"/>
        </w:rPr>
      </w:pPr>
      <w:r>
        <w:rPr>
          <w:rFonts w:ascii="Times New Roman" w:hint="eastAsia"/>
        </w:rPr>
        <w:t>为避免运输和保存过程中的污染，需同时进行阴性对照试验，每次或每个区域取一个对照平板，与采样平板同法操作但不需暴露采样，然后与采样后的平板一起放入培养箱培养，结果应无菌落生长。</w:t>
      </w:r>
      <w:r w:rsidR="00663023" w:rsidRPr="00663023">
        <w:rPr>
          <w:rFonts w:ascii="Times New Roman" w:hint="eastAsia"/>
        </w:rPr>
        <w:t>如空白对照有菌生长，则本批次样品作废，需重新采样检测</w:t>
      </w:r>
      <w:r w:rsidR="00663023">
        <w:rPr>
          <w:rFonts w:ascii="Times New Roman" w:hint="eastAsia"/>
        </w:rPr>
        <w:t>。</w:t>
      </w:r>
    </w:p>
    <w:p w:rsidR="008902B9" w:rsidRDefault="006B3C33">
      <w:pPr>
        <w:pStyle w:val="affc"/>
        <w:spacing w:before="312" w:after="312"/>
      </w:pPr>
      <w:bookmarkStart w:id="61" w:name="_Toc88162336"/>
      <w:bookmarkStart w:id="62" w:name="_Toc88162356"/>
      <w:bookmarkStart w:id="63" w:name="_Toc92268165"/>
      <w:bookmarkStart w:id="64" w:name="_Toc94104191"/>
      <w:r>
        <w:rPr>
          <w:rFonts w:hAnsi="黑体" w:hint="eastAsia"/>
        </w:rPr>
        <w:t>β</w:t>
      </w:r>
      <w:r>
        <w:t>-</w:t>
      </w:r>
      <w:r>
        <w:rPr>
          <w:rFonts w:hint="eastAsia"/>
        </w:rPr>
        <w:t>溶血性链球菌</w:t>
      </w:r>
      <w:bookmarkEnd w:id="61"/>
      <w:bookmarkEnd w:id="62"/>
      <w:bookmarkEnd w:id="63"/>
      <w:bookmarkEnd w:id="64"/>
    </w:p>
    <w:p w:rsidR="008902B9" w:rsidRDefault="006B3C33">
      <w:pPr>
        <w:pStyle w:val="affd"/>
        <w:spacing w:before="156" w:after="156"/>
      </w:pPr>
      <w:r>
        <w:rPr>
          <w:rFonts w:hint="eastAsia"/>
        </w:rPr>
        <w:t>撞击法</w:t>
      </w:r>
    </w:p>
    <w:p w:rsidR="008902B9" w:rsidRDefault="006B3C33">
      <w:pPr>
        <w:pStyle w:val="affe"/>
        <w:spacing w:before="156" w:after="156"/>
        <w:ind w:left="0"/>
      </w:pPr>
      <w:r>
        <w:rPr>
          <w:rFonts w:hint="eastAsia"/>
        </w:rPr>
        <w:t>原理</w:t>
      </w:r>
    </w:p>
    <w:p w:rsidR="008902B9" w:rsidRDefault="006B3C33">
      <w:pPr>
        <w:pStyle w:val="afffffd"/>
        <w:ind w:firstLine="420"/>
        <w:rPr>
          <w:rFonts w:ascii="Times New Roman"/>
        </w:rPr>
      </w:pPr>
      <w:r>
        <w:rPr>
          <w:rFonts w:ascii="Times New Roman" w:hint="eastAsia"/>
        </w:rPr>
        <w:lastRenderedPageBreak/>
        <w:t xml:space="preserve"> </w:t>
      </w:r>
      <w:r>
        <w:rPr>
          <w:rFonts w:ascii="Times New Roman" w:hint="eastAsia"/>
        </w:rPr>
        <w:t>采用撞击法采样、血平板培养基培养计数</w:t>
      </w:r>
      <w:r>
        <w:rPr>
          <w:rStyle w:val="afffff3"/>
          <w:rFonts w:ascii="Calibri" w:hAnsi="Calibri" w:hint="eastAsia"/>
          <w:kern w:val="2"/>
        </w:rPr>
        <w:t>和生化鉴定</w:t>
      </w:r>
      <w:r>
        <w:rPr>
          <w:rFonts w:ascii="Times New Roman" w:hint="eastAsia"/>
        </w:rPr>
        <w:t>的方法测定公共场所空气中的</w:t>
      </w:r>
      <w:r>
        <w:rPr>
          <w:rFonts w:ascii="Times New Roman"/>
        </w:rPr>
        <w:t>β</w:t>
      </w:r>
      <w:r>
        <w:rPr>
          <w:rFonts w:ascii="Times New Roman" w:hint="eastAsia"/>
        </w:rPr>
        <w:t>-</w:t>
      </w:r>
      <w:r>
        <w:rPr>
          <w:rFonts w:ascii="Times New Roman" w:hint="eastAsia"/>
        </w:rPr>
        <w:t>溶血性链球菌。</w:t>
      </w:r>
    </w:p>
    <w:p w:rsidR="008902B9" w:rsidRDefault="006B3C33">
      <w:pPr>
        <w:pStyle w:val="affe"/>
        <w:spacing w:before="156" w:after="156"/>
        <w:ind w:left="0"/>
      </w:pPr>
      <w:r>
        <w:rPr>
          <w:rFonts w:hint="eastAsia"/>
        </w:rPr>
        <w:t>培养基和试剂</w:t>
      </w:r>
    </w:p>
    <w:p w:rsidR="008902B9" w:rsidRPr="003D1B69" w:rsidRDefault="006B3C33" w:rsidP="003D1B69">
      <w:pPr>
        <w:pStyle w:val="afff"/>
        <w:spacing w:before="156" w:after="156"/>
        <w:ind w:left="0"/>
        <w:rPr>
          <w:rFonts w:ascii="Times New Roman"/>
          <w:szCs w:val="21"/>
        </w:rPr>
      </w:pPr>
      <w:r w:rsidRPr="003D1B69">
        <w:rPr>
          <w:rFonts w:ascii="Times New Roman" w:hint="eastAsia"/>
          <w:szCs w:val="21"/>
        </w:rPr>
        <w:t>血琼脂平板</w:t>
      </w:r>
    </w:p>
    <w:p w:rsidR="008902B9" w:rsidRDefault="006B3C33">
      <w:pPr>
        <w:pStyle w:val="afff0"/>
        <w:spacing w:before="156" w:after="156"/>
        <w:ind w:left="0"/>
      </w:pPr>
      <w:r>
        <w:rPr>
          <w:rFonts w:hint="eastAsia"/>
        </w:rPr>
        <w:t>成分</w:t>
      </w:r>
    </w:p>
    <w:p w:rsidR="008902B9" w:rsidRDefault="006B3C33" w:rsidP="003D1B69">
      <w:pPr>
        <w:pStyle w:val="afff"/>
        <w:spacing w:before="156" w:after="156"/>
        <w:ind w:left="0"/>
        <w:rPr>
          <w:rFonts w:ascii="Times New Roman"/>
        </w:rPr>
      </w:pPr>
      <w:r>
        <w:rPr>
          <w:rFonts w:hint="eastAsia"/>
        </w:rPr>
        <w:t xml:space="preserve">蛋白胨 </w:t>
      </w:r>
      <w:r>
        <w:t xml:space="preserve">         </w:t>
      </w:r>
      <w:r>
        <w:rPr>
          <w:rFonts w:ascii="Times New Roman"/>
        </w:rPr>
        <w:t>10.0 g</w:t>
      </w:r>
    </w:p>
    <w:p w:rsidR="008902B9" w:rsidRDefault="006B3C33">
      <w:pPr>
        <w:pStyle w:val="af5"/>
        <w:rPr>
          <w:rFonts w:ascii="Times New Roman"/>
        </w:rPr>
      </w:pPr>
      <w:r>
        <w:rPr>
          <w:rFonts w:hint="eastAsia"/>
        </w:rPr>
        <w:t>氯化钠</w:t>
      </w:r>
      <w:r>
        <w:t xml:space="preserve">          </w:t>
      </w:r>
      <w:r>
        <w:rPr>
          <w:rFonts w:ascii="Times New Roman"/>
        </w:rPr>
        <w:t>5.0 g</w:t>
      </w:r>
    </w:p>
    <w:p w:rsidR="008902B9" w:rsidRDefault="006B3C33">
      <w:pPr>
        <w:pStyle w:val="af5"/>
        <w:rPr>
          <w:rFonts w:ascii="Times New Roman"/>
        </w:rPr>
      </w:pPr>
      <w:r>
        <w:rPr>
          <w:rFonts w:ascii="Times New Roman"/>
        </w:rPr>
        <w:t>琼脂</w:t>
      </w:r>
      <w:r>
        <w:rPr>
          <w:rFonts w:ascii="Times New Roman"/>
        </w:rPr>
        <w:t xml:space="preserve">            20.0 g</w:t>
      </w:r>
    </w:p>
    <w:p w:rsidR="008902B9" w:rsidRDefault="006B3C33">
      <w:pPr>
        <w:pStyle w:val="af5"/>
        <w:rPr>
          <w:rFonts w:ascii="Times New Roman"/>
        </w:rPr>
      </w:pPr>
      <w:r>
        <w:rPr>
          <w:rFonts w:ascii="Times New Roman"/>
        </w:rPr>
        <w:t>脱纤维羊血</w:t>
      </w:r>
      <w:r>
        <w:rPr>
          <w:rFonts w:ascii="Times New Roman"/>
        </w:rPr>
        <w:t xml:space="preserve">      5.0 mL</w:t>
      </w:r>
      <w:r>
        <w:rPr>
          <w:rFonts w:ascii="Times New Roman"/>
        </w:rPr>
        <w:t>～</w:t>
      </w:r>
      <w:r>
        <w:rPr>
          <w:rFonts w:ascii="Times New Roman"/>
        </w:rPr>
        <w:t>10.0 mL</w:t>
      </w:r>
    </w:p>
    <w:p w:rsidR="008902B9" w:rsidRDefault="006B3C33">
      <w:pPr>
        <w:pStyle w:val="af5"/>
        <w:rPr>
          <w:rFonts w:ascii="Times New Roman"/>
        </w:rPr>
      </w:pPr>
      <w:r>
        <w:rPr>
          <w:rFonts w:ascii="Times New Roman" w:hint="eastAsia"/>
        </w:rPr>
        <w:t>纯</w:t>
      </w:r>
      <w:r>
        <w:rPr>
          <w:rFonts w:ascii="Times New Roman"/>
        </w:rPr>
        <w:t>水</w:t>
      </w:r>
      <w:r>
        <w:rPr>
          <w:rFonts w:ascii="Times New Roman"/>
        </w:rPr>
        <w:t xml:space="preserve">            1000 mL</w:t>
      </w:r>
    </w:p>
    <w:p w:rsidR="008902B9" w:rsidRDefault="006B3C33">
      <w:pPr>
        <w:pStyle w:val="afff0"/>
        <w:spacing w:before="156" w:after="156"/>
        <w:ind w:left="0"/>
      </w:pPr>
      <w:r>
        <w:rPr>
          <w:rFonts w:hint="eastAsia"/>
        </w:rPr>
        <w:t>制法</w:t>
      </w:r>
    </w:p>
    <w:p w:rsidR="008902B9" w:rsidRDefault="006B3C33">
      <w:pPr>
        <w:pStyle w:val="afffffffff7"/>
        <w:ind w:left="0"/>
        <w:rPr>
          <w:rFonts w:ascii="Times New Roman"/>
        </w:rPr>
      </w:pPr>
      <w:r>
        <w:rPr>
          <w:rFonts w:ascii="Times New Roman"/>
        </w:rPr>
        <w:t>脱纤维羊血：在无菌操作条件下，将羊血加入到盛有灭菌玻璃珠的容器中，振摇</w:t>
      </w:r>
      <w:r>
        <w:rPr>
          <w:rFonts w:ascii="Times New Roman"/>
        </w:rPr>
        <w:t>10 min</w:t>
      </w:r>
      <w:r>
        <w:rPr>
          <w:rFonts w:ascii="Times New Roman" w:hint="eastAsia"/>
        </w:rPr>
        <w:t>左右</w:t>
      </w:r>
      <w:r>
        <w:rPr>
          <w:rFonts w:ascii="Times New Roman"/>
        </w:rPr>
        <w:t>，静置后除去附有血纤维的玻璃珠即可。</w:t>
      </w:r>
    </w:p>
    <w:p w:rsidR="008902B9" w:rsidRDefault="006B3C33">
      <w:pPr>
        <w:pStyle w:val="afffffffff7"/>
        <w:ind w:left="0"/>
        <w:rPr>
          <w:rFonts w:ascii="Times New Roman"/>
        </w:rPr>
      </w:pPr>
      <w:r>
        <w:rPr>
          <w:rFonts w:ascii="Times New Roman"/>
        </w:rPr>
        <w:t>将蛋白胨、氯化钠、琼脂加热溶化于蒸馏水中，校正</w:t>
      </w:r>
      <w:r>
        <w:rPr>
          <w:rFonts w:ascii="Times New Roman"/>
        </w:rPr>
        <w:t>pH</w:t>
      </w:r>
      <w:r>
        <w:rPr>
          <w:rFonts w:ascii="Times New Roman"/>
        </w:rPr>
        <w:t>为</w:t>
      </w:r>
      <w:r>
        <w:rPr>
          <w:rFonts w:ascii="Times New Roman"/>
        </w:rPr>
        <w:t>7.5 ± 0.1</w:t>
      </w:r>
      <w:r>
        <w:rPr>
          <w:rFonts w:ascii="Times New Roman"/>
        </w:rPr>
        <w:t>，</w:t>
      </w:r>
      <w:r>
        <w:rPr>
          <w:rFonts w:ascii="Times New Roman"/>
        </w:rPr>
        <w:t>121 ℃ 15 min</w:t>
      </w:r>
      <w:r>
        <w:rPr>
          <w:rFonts w:ascii="Times New Roman"/>
        </w:rPr>
        <w:t>灭菌。待冷却至</w:t>
      </w:r>
      <w:r>
        <w:rPr>
          <w:rFonts w:ascii="Times New Roman"/>
        </w:rPr>
        <w:t>50 ℃</w:t>
      </w:r>
      <w:r>
        <w:rPr>
          <w:rFonts w:ascii="Times New Roman"/>
        </w:rPr>
        <w:t>左右，以无菌操作加入无菌脱纤维羊血，摇匀倾皿。</w:t>
      </w:r>
    </w:p>
    <w:p w:rsidR="008902B9" w:rsidRPr="003D1B69" w:rsidRDefault="006B3C33" w:rsidP="003D1B69">
      <w:pPr>
        <w:pStyle w:val="afff"/>
        <w:spacing w:before="156" w:after="156"/>
        <w:ind w:left="0"/>
        <w:rPr>
          <w:rFonts w:ascii="Times New Roman"/>
          <w:szCs w:val="21"/>
        </w:rPr>
      </w:pPr>
      <w:r w:rsidRPr="003D1B69">
        <w:rPr>
          <w:rFonts w:ascii="Times New Roman" w:hint="eastAsia"/>
          <w:szCs w:val="21"/>
        </w:rPr>
        <w:t>革兰氏染色液</w:t>
      </w:r>
    </w:p>
    <w:p w:rsidR="008902B9" w:rsidRDefault="006B3C33">
      <w:pPr>
        <w:pStyle w:val="afff0"/>
        <w:spacing w:before="156" w:after="156"/>
        <w:ind w:left="0"/>
      </w:pPr>
      <w:r>
        <w:rPr>
          <w:rFonts w:hint="eastAsia"/>
        </w:rPr>
        <w:t>结晶紫染色液基础培养基</w:t>
      </w:r>
    </w:p>
    <w:p w:rsidR="008902B9" w:rsidRDefault="006B3C33">
      <w:pPr>
        <w:pStyle w:val="afff1"/>
        <w:spacing w:before="156" w:after="156"/>
        <w:ind w:left="0"/>
      </w:pPr>
      <w:r>
        <w:rPr>
          <w:rFonts w:hint="eastAsia"/>
        </w:rPr>
        <w:t>成分</w:t>
      </w:r>
    </w:p>
    <w:p w:rsidR="008902B9" w:rsidRDefault="006B3C33" w:rsidP="00A47D95">
      <w:pPr>
        <w:pStyle w:val="af5"/>
        <w:numPr>
          <w:ilvl w:val="0"/>
          <w:numId w:val="34"/>
        </w:numPr>
        <w:ind w:left="425" w:firstLine="425"/>
        <w:rPr>
          <w:rFonts w:ascii="Times New Roman"/>
        </w:rPr>
      </w:pPr>
      <w:r>
        <w:rPr>
          <w:rFonts w:hint="eastAsia"/>
        </w:rPr>
        <w:t xml:space="preserve"> </w:t>
      </w:r>
      <w:r>
        <w:rPr>
          <w:rFonts w:ascii="Times New Roman"/>
        </w:rPr>
        <w:t>结晶紫</w:t>
      </w:r>
      <w:r>
        <w:rPr>
          <w:rFonts w:ascii="Times New Roman"/>
        </w:rPr>
        <w:t xml:space="preserve">              1.0 g</w:t>
      </w:r>
    </w:p>
    <w:p w:rsidR="008902B9" w:rsidRDefault="006B3C33" w:rsidP="00A47D95">
      <w:pPr>
        <w:pStyle w:val="af5"/>
        <w:numPr>
          <w:ilvl w:val="0"/>
          <w:numId w:val="34"/>
        </w:numPr>
        <w:ind w:left="425" w:firstLine="425"/>
        <w:rPr>
          <w:rFonts w:ascii="Times New Roman"/>
        </w:rPr>
      </w:pPr>
      <w:r>
        <w:rPr>
          <w:rFonts w:ascii="Times New Roman"/>
        </w:rPr>
        <w:t xml:space="preserve"> 95 %</w:t>
      </w:r>
      <w:r>
        <w:rPr>
          <w:rFonts w:ascii="Times New Roman"/>
        </w:rPr>
        <w:t>乙醇</w:t>
      </w:r>
      <w:r>
        <w:rPr>
          <w:rFonts w:ascii="Times New Roman"/>
        </w:rPr>
        <w:t xml:space="preserve">            20 mL</w:t>
      </w:r>
    </w:p>
    <w:p w:rsidR="008902B9" w:rsidRDefault="006B3C33" w:rsidP="00A47D95">
      <w:pPr>
        <w:pStyle w:val="af5"/>
        <w:numPr>
          <w:ilvl w:val="0"/>
          <w:numId w:val="34"/>
        </w:numPr>
        <w:ind w:left="425" w:firstLine="425"/>
        <w:rPr>
          <w:rFonts w:ascii="Times New Roman"/>
        </w:rPr>
      </w:pPr>
      <w:r>
        <w:rPr>
          <w:rFonts w:ascii="Times New Roman"/>
        </w:rPr>
        <w:t xml:space="preserve"> 1 %</w:t>
      </w:r>
      <w:r>
        <w:rPr>
          <w:rFonts w:ascii="Times New Roman"/>
        </w:rPr>
        <w:t>草酸铵水溶液</w:t>
      </w:r>
      <w:r>
        <w:rPr>
          <w:rFonts w:ascii="Times New Roman" w:hint="eastAsia"/>
        </w:rPr>
        <w:t xml:space="preserve"> </w:t>
      </w:r>
      <w:r>
        <w:rPr>
          <w:rFonts w:ascii="Times New Roman"/>
        </w:rPr>
        <w:t xml:space="preserve">    80 mL</w:t>
      </w:r>
    </w:p>
    <w:p w:rsidR="008902B9" w:rsidRDefault="006B3C33">
      <w:pPr>
        <w:pStyle w:val="afff1"/>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将结晶紫完全溶解于乙醇中，然后与草酸铵溶液混合。</w:t>
      </w:r>
    </w:p>
    <w:p w:rsidR="008902B9" w:rsidRPr="003D1B69" w:rsidRDefault="006B3C33" w:rsidP="003D1B69">
      <w:pPr>
        <w:pStyle w:val="afff"/>
        <w:spacing w:before="156" w:after="156"/>
        <w:ind w:left="0"/>
        <w:rPr>
          <w:rFonts w:ascii="Times New Roman"/>
          <w:szCs w:val="21"/>
        </w:rPr>
      </w:pPr>
      <w:r w:rsidRPr="003D1B69">
        <w:rPr>
          <w:rFonts w:ascii="Times New Roman"/>
          <w:szCs w:val="21"/>
        </w:rPr>
        <w:t>革兰氏碘液</w:t>
      </w:r>
    </w:p>
    <w:p w:rsidR="008902B9" w:rsidRDefault="006B3C33">
      <w:pPr>
        <w:pStyle w:val="afff1"/>
        <w:spacing w:before="156" w:after="156"/>
        <w:ind w:left="0"/>
        <w:rPr>
          <w:rFonts w:ascii="Times New Roman"/>
        </w:rPr>
      </w:pPr>
      <w:r>
        <w:rPr>
          <w:rFonts w:ascii="Times New Roman"/>
        </w:rPr>
        <w:t>成分</w:t>
      </w:r>
    </w:p>
    <w:p w:rsidR="008902B9" w:rsidRDefault="006B3C33" w:rsidP="00A47D95">
      <w:pPr>
        <w:pStyle w:val="af5"/>
        <w:numPr>
          <w:ilvl w:val="0"/>
          <w:numId w:val="35"/>
        </w:numPr>
        <w:ind w:left="425" w:firstLine="425"/>
        <w:rPr>
          <w:rFonts w:ascii="Times New Roman"/>
        </w:rPr>
      </w:pPr>
      <w:r>
        <w:rPr>
          <w:rFonts w:ascii="Times New Roman"/>
        </w:rPr>
        <w:t>碘</w:t>
      </w:r>
      <w:r>
        <w:rPr>
          <w:rFonts w:ascii="Times New Roman"/>
        </w:rPr>
        <w:t xml:space="preserve">              1.0 g</w:t>
      </w:r>
    </w:p>
    <w:p w:rsidR="008902B9" w:rsidRDefault="006B3C33" w:rsidP="00A47D95">
      <w:pPr>
        <w:pStyle w:val="af5"/>
        <w:numPr>
          <w:ilvl w:val="0"/>
          <w:numId w:val="35"/>
        </w:numPr>
        <w:ind w:left="425" w:firstLine="425"/>
        <w:rPr>
          <w:rFonts w:ascii="Times New Roman"/>
        </w:rPr>
      </w:pPr>
      <w:r>
        <w:rPr>
          <w:rFonts w:ascii="Times New Roman"/>
        </w:rPr>
        <w:t>碘化钾</w:t>
      </w:r>
      <w:r>
        <w:rPr>
          <w:rFonts w:ascii="Times New Roman"/>
        </w:rPr>
        <w:t xml:space="preserve">          2.0 g</w:t>
      </w:r>
    </w:p>
    <w:p w:rsidR="008902B9" w:rsidRDefault="006B3C33" w:rsidP="00A47D95">
      <w:pPr>
        <w:pStyle w:val="af5"/>
        <w:numPr>
          <w:ilvl w:val="0"/>
          <w:numId w:val="35"/>
        </w:numPr>
        <w:ind w:left="425" w:firstLine="425"/>
        <w:rPr>
          <w:rFonts w:ascii="Times New Roman"/>
        </w:rPr>
      </w:pPr>
      <w:r>
        <w:rPr>
          <w:rFonts w:ascii="Times New Roman" w:hint="eastAsia"/>
        </w:rPr>
        <w:t>纯</w:t>
      </w:r>
      <w:r>
        <w:rPr>
          <w:rFonts w:ascii="Times New Roman"/>
        </w:rPr>
        <w:t>水</w:t>
      </w:r>
      <w:r>
        <w:rPr>
          <w:rFonts w:ascii="Times New Roman"/>
        </w:rPr>
        <w:t xml:space="preserve">            300 mL</w:t>
      </w:r>
    </w:p>
    <w:p w:rsidR="008902B9" w:rsidRDefault="006B3C33">
      <w:pPr>
        <w:pStyle w:val="afff1"/>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将碘与碘化钾先进行混合，加入蒸馏水少许充分振摇，待完全溶解后，再加</w:t>
      </w:r>
      <w:r>
        <w:rPr>
          <w:rFonts w:ascii="Times New Roman" w:hint="eastAsia"/>
        </w:rPr>
        <w:t>纯</w:t>
      </w:r>
      <w:r>
        <w:rPr>
          <w:rFonts w:ascii="Times New Roman"/>
        </w:rPr>
        <w:t>水至</w:t>
      </w:r>
      <w:r>
        <w:rPr>
          <w:rFonts w:ascii="Times New Roman"/>
        </w:rPr>
        <w:t>300 mL</w:t>
      </w:r>
      <w:r>
        <w:rPr>
          <w:rFonts w:ascii="Times New Roman"/>
        </w:rPr>
        <w:t>。</w:t>
      </w:r>
    </w:p>
    <w:p w:rsidR="008902B9" w:rsidRPr="003D1B69" w:rsidRDefault="006B3C33" w:rsidP="003D1B69">
      <w:pPr>
        <w:pStyle w:val="afff"/>
        <w:spacing w:before="156" w:after="156"/>
        <w:ind w:left="0"/>
        <w:rPr>
          <w:rFonts w:ascii="Times New Roman"/>
          <w:szCs w:val="21"/>
        </w:rPr>
      </w:pPr>
      <w:r w:rsidRPr="003D1B69">
        <w:rPr>
          <w:rFonts w:ascii="Times New Roman"/>
          <w:szCs w:val="21"/>
        </w:rPr>
        <w:t>沙黄复染液</w:t>
      </w:r>
    </w:p>
    <w:p w:rsidR="008902B9" w:rsidRDefault="006B3C33">
      <w:pPr>
        <w:pStyle w:val="afff1"/>
        <w:spacing w:before="156" w:after="156"/>
        <w:ind w:left="0"/>
        <w:rPr>
          <w:rFonts w:ascii="Times New Roman"/>
        </w:rPr>
      </w:pPr>
      <w:r>
        <w:rPr>
          <w:rFonts w:ascii="Times New Roman"/>
        </w:rPr>
        <w:t>成分</w:t>
      </w:r>
    </w:p>
    <w:p w:rsidR="008902B9" w:rsidRDefault="006B3C33" w:rsidP="00A47D95">
      <w:pPr>
        <w:pStyle w:val="af5"/>
        <w:numPr>
          <w:ilvl w:val="0"/>
          <w:numId w:val="36"/>
        </w:numPr>
        <w:ind w:left="425" w:firstLine="425"/>
        <w:rPr>
          <w:rFonts w:ascii="Times New Roman"/>
        </w:rPr>
      </w:pPr>
      <w:r>
        <w:rPr>
          <w:rFonts w:ascii="Times New Roman"/>
        </w:rPr>
        <w:t>沙黄</w:t>
      </w:r>
      <w:r>
        <w:rPr>
          <w:rFonts w:ascii="Times New Roman"/>
        </w:rPr>
        <w:t xml:space="preserve">               0.25 g</w:t>
      </w:r>
    </w:p>
    <w:p w:rsidR="008902B9" w:rsidRDefault="006B3C33" w:rsidP="00A47D95">
      <w:pPr>
        <w:pStyle w:val="af5"/>
        <w:numPr>
          <w:ilvl w:val="0"/>
          <w:numId w:val="36"/>
        </w:numPr>
        <w:ind w:left="425" w:firstLine="425"/>
        <w:rPr>
          <w:rFonts w:ascii="Times New Roman"/>
        </w:rPr>
      </w:pPr>
      <w:r>
        <w:rPr>
          <w:rFonts w:ascii="Times New Roman"/>
        </w:rPr>
        <w:lastRenderedPageBreak/>
        <w:t>95 %</w:t>
      </w:r>
      <w:r>
        <w:rPr>
          <w:rFonts w:ascii="Times New Roman"/>
        </w:rPr>
        <w:t>乙醇</w:t>
      </w:r>
      <w:r>
        <w:rPr>
          <w:rFonts w:ascii="Times New Roman"/>
        </w:rPr>
        <w:t xml:space="preserve">           10 mL</w:t>
      </w:r>
    </w:p>
    <w:p w:rsidR="008902B9" w:rsidRDefault="006B3C33" w:rsidP="00A47D95">
      <w:pPr>
        <w:pStyle w:val="af5"/>
        <w:numPr>
          <w:ilvl w:val="0"/>
          <w:numId w:val="36"/>
        </w:numPr>
        <w:ind w:left="425" w:firstLine="425"/>
        <w:rPr>
          <w:rFonts w:ascii="Times New Roman"/>
        </w:rPr>
      </w:pPr>
      <w:r>
        <w:rPr>
          <w:rFonts w:ascii="Times New Roman" w:hint="eastAsia"/>
        </w:rPr>
        <w:t>纯</w:t>
      </w:r>
      <w:r>
        <w:rPr>
          <w:rFonts w:ascii="Times New Roman"/>
        </w:rPr>
        <w:t>水</w:t>
      </w:r>
      <w:r>
        <w:rPr>
          <w:rFonts w:ascii="Times New Roman"/>
        </w:rPr>
        <w:t xml:space="preserve">               90 mL</w:t>
      </w:r>
    </w:p>
    <w:p w:rsidR="008902B9" w:rsidRDefault="006B3C33">
      <w:pPr>
        <w:pStyle w:val="afff1"/>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将沙黄溶解于乙醇中，然后用</w:t>
      </w:r>
      <w:r>
        <w:rPr>
          <w:rFonts w:ascii="Times New Roman" w:hint="eastAsia"/>
        </w:rPr>
        <w:t>纯</w:t>
      </w:r>
      <w:r>
        <w:rPr>
          <w:rFonts w:ascii="Times New Roman"/>
        </w:rPr>
        <w:t>水稀释。</w:t>
      </w:r>
    </w:p>
    <w:p w:rsidR="008902B9" w:rsidRPr="003D1B69" w:rsidRDefault="006B3C33" w:rsidP="003D1B69">
      <w:pPr>
        <w:pStyle w:val="afff"/>
        <w:spacing w:before="156" w:after="156"/>
        <w:ind w:left="0"/>
        <w:rPr>
          <w:rFonts w:ascii="Times New Roman"/>
          <w:szCs w:val="21"/>
        </w:rPr>
      </w:pPr>
      <w:r w:rsidRPr="003D1B69">
        <w:rPr>
          <w:rFonts w:ascii="Times New Roman"/>
          <w:szCs w:val="21"/>
        </w:rPr>
        <w:t>染色操作步骤</w:t>
      </w:r>
    </w:p>
    <w:p w:rsidR="008902B9" w:rsidRDefault="006B3C33">
      <w:pPr>
        <w:pStyle w:val="afffffd"/>
        <w:ind w:firstLine="420"/>
        <w:rPr>
          <w:rFonts w:ascii="Times New Roman"/>
        </w:rPr>
      </w:pPr>
      <w:r>
        <w:rPr>
          <w:rFonts w:ascii="Times New Roman"/>
        </w:rPr>
        <w:t>将涂片在酒精灯火焰上固定，滴加结晶紫染色液，染</w:t>
      </w:r>
      <w:r>
        <w:rPr>
          <w:rFonts w:ascii="Times New Roman"/>
        </w:rPr>
        <w:t>1 min</w:t>
      </w:r>
      <w:r>
        <w:rPr>
          <w:rFonts w:ascii="Times New Roman"/>
        </w:rPr>
        <w:t>，水洗，滴加革兰氏碘液，作用</w:t>
      </w:r>
      <w:r>
        <w:rPr>
          <w:rFonts w:ascii="Times New Roman"/>
        </w:rPr>
        <w:t>1 min</w:t>
      </w:r>
      <w:r>
        <w:rPr>
          <w:rFonts w:ascii="Times New Roman"/>
        </w:rPr>
        <w:t>，水洗，滴加</w:t>
      </w:r>
      <w:r>
        <w:rPr>
          <w:rFonts w:ascii="Times New Roman"/>
        </w:rPr>
        <w:t>95 %</w:t>
      </w:r>
      <w:r>
        <w:rPr>
          <w:rFonts w:ascii="Times New Roman"/>
        </w:rPr>
        <w:t>乙醇脱色，约</w:t>
      </w:r>
      <w:r>
        <w:rPr>
          <w:rFonts w:ascii="Times New Roman"/>
        </w:rPr>
        <w:t>15 s</w:t>
      </w:r>
      <w:r>
        <w:rPr>
          <w:rFonts w:ascii="Times New Roman"/>
        </w:rPr>
        <w:t>～</w:t>
      </w:r>
      <w:r>
        <w:rPr>
          <w:rFonts w:ascii="Times New Roman"/>
        </w:rPr>
        <w:t>30 s</w:t>
      </w:r>
      <w:r>
        <w:rPr>
          <w:rFonts w:ascii="Times New Roman"/>
        </w:rPr>
        <w:t>，直至染色液被洗掉，不要过分脱色，水洗，滴加复染液，复染</w:t>
      </w:r>
      <w:r>
        <w:rPr>
          <w:rFonts w:ascii="Times New Roman"/>
        </w:rPr>
        <w:t>1 min</w:t>
      </w:r>
      <w:r>
        <w:rPr>
          <w:rFonts w:ascii="Times New Roman"/>
        </w:rPr>
        <w:t>，水洗后进行干燥，镜检。</w:t>
      </w:r>
    </w:p>
    <w:p w:rsidR="008902B9" w:rsidRDefault="006B3C33" w:rsidP="003D1B69">
      <w:pPr>
        <w:pStyle w:val="afff"/>
        <w:spacing w:before="156" w:after="156"/>
        <w:ind w:left="0"/>
        <w:rPr>
          <w:rFonts w:ascii="Times New Roman"/>
          <w:szCs w:val="21"/>
        </w:rPr>
      </w:pPr>
      <w:r>
        <w:rPr>
          <w:rFonts w:ascii="Times New Roman"/>
          <w:szCs w:val="21"/>
        </w:rPr>
        <w:t>3 %</w:t>
      </w:r>
      <w:r>
        <w:rPr>
          <w:rFonts w:ascii="Times New Roman"/>
          <w:szCs w:val="21"/>
        </w:rPr>
        <w:t>过氧化氢（</w:t>
      </w:r>
      <w:r>
        <w:rPr>
          <w:rFonts w:ascii="Times New Roman"/>
          <w:szCs w:val="21"/>
        </w:rPr>
        <w:t>H</w:t>
      </w:r>
      <w:r>
        <w:rPr>
          <w:rFonts w:ascii="Times New Roman"/>
          <w:szCs w:val="21"/>
          <w:vertAlign w:val="subscript"/>
        </w:rPr>
        <w:t>2</w:t>
      </w:r>
      <w:r>
        <w:rPr>
          <w:rFonts w:ascii="Times New Roman"/>
          <w:szCs w:val="21"/>
        </w:rPr>
        <w:t>O</w:t>
      </w:r>
      <w:r>
        <w:rPr>
          <w:rFonts w:ascii="Times New Roman"/>
          <w:szCs w:val="21"/>
          <w:vertAlign w:val="subscript"/>
        </w:rPr>
        <w:t>2</w:t>
      </w:r>
      <w:r>
        <w:rPr>
          <w:rFonts w:ascii="Times New Roman"/>
          <w:szCs w:val="21"/>
        </w:rPr>
        <w:t>）溶液</w:t>
      </w:r>
    </w:p>
    <w:p w:rsidR="008902B9" w:rsidRDefault="006B3C33">
      <w:pPr>
        <w:pStyle w:val="afff0"/>
        <w:spacing w:before="156" w:after="156"/>
        <w:ind w:left="0"/>
      </w:pPr>
      <w:r>
        <w:t>成分</w:t>
      </w:r>
    </w:p>
    <w:p w:rsidR="008902B9" w:rsidRDefault="006B3C33" w:rsidP="00A47D95">
      <w:pPr>
        <w:pStyle w:val="af5"/>
        <w:numPr>
          <w:ilvl w:val="0"/>
          <w:numId w:val="37"/>
        </w:numPr>
        <w:ind w:left="425" w:firstLine="425"/>
        <w:rPr>
          <w:rFonts w:ascii="Times New Roman"/>
        </w:rPr>
      </w:pPr>
      <w:r>
        <w:rPr>
          <w:rFonts w:ascii="Times New Roman"/>
        </w:rPr>
        <w:t>30 %</w:t>
      </w:r>
      <w:r>
        <w:rPr>
          <w:rFonts w:ascii="Times New Roman"/>
        </w:rPr>
        <w:t>过氧化氢溶液</w:t>
      </w:r>
      <w:r>
        <w:rPr>
          <w:rFonts w:ascii="Times New Roman" w:hint="eastAsia"/>
        </w:rPr>
        <w:t xml:space="preserve"> </w:t>
      </w:r>
      <w:r>
        <w:rPr>
          <w:rFonts w:ascii="Times New Roman"/>
        </w:rPr>
        <w:t xml:space="preserve">    100 mL</w:t>
      </w:r>
    </w:p>
    <w:p w:rsidR="008902B9" w:rsidRDefault="006B3C33" w:rsidP="00A47D95">
      <w:pPr>
        <w:pStyle w:val="af5"/>
        <w:numPr>
          <w:ilvl w:val="0"/>
          <w:numId w:val="37"/>
        </w:numPr>
        <w:ind w:left="425" w:firstLine="425"/>
        <w:rPr>
          <w:rFonts w:ascii="Times New Roman"/>
        </w:rPr>
      </w:pPr>
      <w:r>
        <w:rPr>
          <w:rFonts w:ascii="Times New Roman" w:hint="eastAsia"/>
        </w:rPr>
        <w:t>纯</w:t>
      </w:r>
      <w:r>
        <w:rPr>
          <w:rFonts w:ascii="Times New Roman"/>
        </w:rPr>
        <w:t>水</w:t>
      </w:r>
      <w:r>
        <w:rPr>
          <w:rFonts w:ascii="Times New Roman"/>
        </w:rPr>
        <w:t xml:space="preserve">                 900 mL</w:t>
      </w:r>
    </w:p>
    <w:p w:rsidR="008902B9" w:rsidRDefault="006B3C33">
      <w:pPr>
        <w:pStyle w:val="afff0"/>
        <w:spacing w:before="156" w:after="156"/>
        <w:ind w:left="0"/>
      </w:pPr>
      <w:r>
        <w:t>制法</w:t>
      </w:r>
    </w:p>
    <w:p w:rsidR="008902B9" w:rsidRDefault="006B3C33">
      <w:pPr>
        <w:pStyle w:val="afffffd"/>
        <w:ind w:firstLine="420"/>
        <w:rPr>
          <w:rFonts w:ascii="Times New Roman"/>
        </w:rPr>
      </w:pPr>
      <w:r>
        <w:rPr>
          <w:rFonts w:ascii="Times New Roman"/>
        </w:rPr>
        <w:t>吸取</w:t>
      </w:r>
      <w:r>
        <w:rPr>
          <w:rFonts w:ascii="Times New Roman"/>
        </w:rPr>
        <w:t>100 mL</w:t>
      </w:r>
      <w:r>
        <w:rPr>
          <w:rFonts w:ascii="Times New Roman"/>
        </w:rPr>
        <w:t>过氧化氢溶液，溶于</w:t>
      </w:r>
      <w:r>
        <w:rPr>
          <w:rFonts w:ascii="Times New Roman" w:hint="eastAsia"/>
        </w:rPr>
        <w:t>纯</w:t>
      </w:r>
      <w:r>
        <w:rPr>
          <w:rFonts w:ascii="Times New Roman"/>
        </w:rPr>
        <w:t>水中，混匀，分装备用。</w:t>
      </w:r>
    </w:p>
    <w:p w:rsidR="008902B9" w:rsidRDefault="006B3C33">
      <w:pPr>
        <w:pStyle w:val="affe"/>
        <w:spacing w:before="156" w:after="156"/>
        <w:ind w:left="0"/>
        <w:rPr>
          <w:rFonts w:ascii="Times New Roman"/>
        </w:rPr>
      </w:pPr>
      <w:r>
        <w:rPr>
          <w:rFonts w:ascii="Times New Roman"/>
        </w:rPr>
        <w:t>仪器和设备</w:t>
      </w:r>
    </w:p>
    <w:p w:rsidR="008902B9" w:rsidRDefault="006B3C33">
      <w:pPr>
        <w:pStyle w:val="afffffffff8"/>
        <w:ind w:left="0"/>
        <w:rPr>
          <w:rFonts w:ascii="Times New Roman"/>
        </w:rPr>
      </w:pPr>
      <w:r>
        <w:rPr>
          <w:rFonts w:ascii="Times New Roman"/>
        </w:rPr>
        <w:t>六级筛孔撞击式微生物采样器。</w:t>
      </w:r>
    </w:p>
    <w:p w:rsidR="008902B9" w:rsidRDefault="006B3C33">
      <w:pPr>
        <w:pStyle w:val="afffffffff8"/>
        <w:ind w:left="0"/>
        <w:rPr>
          <w:rFonts w:ascii="Times New Roman"/>
        </w:rPr>
      </w:pPr>
      <w:r>
        <w:rPr>
          <w:rFonts w:ascii="Times New Roman"/>
        </w:rPr>
        <w:t>高压蒸汽灭菌器。</w:t>
      </w:r>
    </w:p>
    <w:p w:rsidR="008902B9" w:rsidRDefault="006B3C33">
      <w:pPr>
        <w:pStyle w:val="afffffffff8"/>
        <w:ind w:left="0"/>
        <w:rPr>
          <w:rFonts w:ascii="Times New Roman"/>
        </w:rPr>
      </w:pPr>
      <w:r>
        <w:rPr>
          <w:rFonts w:ascii="Times New Roman"/>
        </w:rPr>
        <w:t>CO</w:t>
      </w:r>
      <w:r>
        <w:rPr>
          <w:rFonts w:ascii="Times New Roman"/>
          <w:vertAlign w:val="subscript"/>
        </w:rPr>
        <w:t>2</w:t>
      </w:r>
      <w:r>
        <w:rPr>
          <w:rFonts w:ascii="Times New Roman"/>
        </w:rPr>
        <w:t>培养箱。</w:t>
      </w:r>
    </w:p>
    <w:p w:rsidR="008902B9" w:rsidRDefault="006B3C33">
      <w:pPr>
        <w:pStyle w:val="afffffffff8"/>
        <w:ind w:left="0"/>
        <w:rPr>
          <w:rFonts w:ascii="Times New Roman"/>
        </w:rPr>
      </w:pPr>
      <w:r>
        <w:rPr>
          <w:rFonts w:ascii="Times New Roman"/>
        </w:rPr>
        <w:t>普通显微镜：</w:t>
      </w:r>
      <w:r>
        <w:rPr>
          <w:rFonts w:ascii="Times New Roman"/>
        </w:rPr>
        <w:t>10</w:t>
      </w:r>
      <w:r>
        <w:rPr>
          <w:rFonts w:ascii="Times New Roman"/>
        </w:rPr>
        <w:t>倍～</w:t>
      </w:r>
      <w:r>
        <w:rPr>
          <w:rFonts w:ascii="Times New Roman"/>
        </w:rPr>
        <w:t>100</w:t>
      </w:r>
      <w:r>
        <w:rPr>
          <w:rFonts w:ascii="Times New Roman"/>
        </w:rPr>
        <w:t>倍。</w:t>
      </w:r>
    </w:p>
    <w:p w:rsidR="008902B9" w:rsidRDefault="006B3C33">
      <w:pPr>
        <w:pStyle w:val="afffffffff8"/>
        <w:ind w:left="0"/>
        <w:rPr>
          <w:rFonts w:ascii="Times New Roman"/>
        </w:rPr>
      </w:pPr>
      <w:r>
        <w:rPr>
          <w:rFonts w:ascii="Times New Roman"/>
        </w:rPr>
        <w:t>电子天平。</w:t>
      </w:r>
    </w:p>
    <w:p w:rsidR="008902B9" w:rsidRDefault="006B3C33">
      <w:pPr>
        <w:pStyle w:val="affe"/>
        <w:spacing w:before="156" w:after="156"/>
        <w:ind w:left="0"/>
        <w:rPr>
          <w:rFonts w:ascii="Times New Roman"/>
        </w:rPr>
      </w:pPr>
      <w:r>
        <w:rPr>
          <w:rFonts w:ascii="Times New Roman"/>
        </w:rPr>
        <w:t>样品采集和保存</w:t>
      </w:r>
    </w:p>
    <w:p w:rsidR="008902B9" w:rsidRDefault="006B3C33">
      <w:pPr>
        <w:pStyle w:val="afffffd"/>
        <w:ind w:firstLine="420"/>
        <w:rPr>
          <w:rFonts w:ascii="Times New Roman"/>
          <w:szCs w:val="22"/>
        </w:rPr>
      </w:pPr>
      <w:r>
        <w:rPr>
          <w:rFonts w:ascii="Times New Roman"/>
        </w:rPr>
        <w:t>应符合</w:t>
      </w:r>
      <w:r>
        <w:rPr>
          <w:rFonts w:ascii="Times New Roman"/>
        </w:rPr>
        <w:t>4.</w:t>
      </w:r>
      <w:r>
        <w:rPr>
          <w:rFonts w:ascii="Times New Roman" w:hint="eastAsia"/>
        </w:rPr>
        <w:t>1</w:t>
      </w:r>
      <w:r>
        <w:rPr>
          <w:rFonts w:ascii="Times New Roman"/>
        </w:rPr>
        <w:t>.4</w:t>
      </w:r>
      <w:r>
        <w:rPr>
          <w:rFonts w:ascii="Times New Roman"/>
        </w:rPr>
        <w:t>的要求。</w:t>
      </w:r>
    </w:p>
    <w:p w:rsidR="008902B9" w:rsidRDefault="006B3C33">
      <w:pPr>
        <w:pStyle w:val="affe"/>
        <w:spacing w:before="156" w:after="156"/>
        <w:ind w:left="0"/>
        <w:rPr>
          <w:rFonts w:ascii="Times New Roman"/>
        </w:rPr>
      </w:pPr>
      <w:r>
        <w:rPr>
          <w:rFonts w:ascii="Times New Roman"/>
        </w:rPr>
        <w:t>实验室分析</w:t>
      </w:r>
    </w:p>
    <w:p w:rsidR="008902B9" w:rsidRDefault="006B3C33">
      <w:pPr>
        <w:pStyle w:val="afffffffff8"/>
        <w:ind w:left="0"/>
        <w:rPr>
          <w:rFonts w:ascii="Times New Roman"/>
        </w:rPr>
      </w:pPr>
      <w:r>
        <w:rPr>
          <w:rFonts w:ascii="Times New Roman"/>
        </w:rPr>
        <w:t>培养方法：采样后的血琼脂平板在</w:t>
      </w:r>
      <w:r>
        <w:rPr>
          <w:rFonts w:ascii="Times New Roman"/>
        </w:rPr>
        <w:t>36 ℃±1 ℃</w:t>
      </w:r>
      <w:r>
        <w:rPr>
          <w:rFonts w:ascii="Times New Roman"/>
        </w:rPr>
        <w:t>，</w:t>
      </w:r>
      <w:r>
        <w:rPr>
          <w:rFonts w:ascii="Times New Roman"/>
        </w:rPr>
        <w:t>5 % CO</w:t>
      </w:r>
      <w:r>
        <w:rPr>
          <w:rFonts w:ascii="Times New Roman"/>
          <w:vertAlign w:val="subscript"/>
        </w:rPr>
        <w:t>2</w:t>
      </w:r>
      <w:r>
        <w:rPr>
          <w:rFonts w:ascii="Times New Roman"/>
        </w:rPr>
        <w:t>培养</w:t>
      </w:r>
      <w:r>
        <w:rPr>
          <w:rFonts w:ascii="Times New Roman"/>
        </w:rPr>
        <w:t>24 h</w:t>
      </w:r>
      <w:r>
        <w:rPr>
          <w:rFonts w:ascii="Times New Roman"/>
        </w:rPr>
        <w:t>～</w:t>
      </w:r>
      <w:r>
        <w:rPr>
          <w:rFonts w:ascii="Times New Roman"/>
        </w:rPr>
        <w:t>48 h</w:t>
      </w:r>
      <w:r>
        <w:rPr>
          <w:rFonts w:ascii="Times New Roman"/>
        </w:rPr>
        <w:t>。</w:t>
      </w:r>
    </w:p>
    <w:p w:rsidR="008902B9" w:rsidRDefault="006B3C33">
      <w:pPr>
        <w:pStyle w:val="afffffffff8"/>
        <w:ind w:left="0"/>
        <w:rPr>
          <w:rFonts w:ascii="Times New Roman"/>
        </w:rPr>
      </w:pPr>
      <w:r>
        <w:rPr>
          <w:rFonts w:ascii="Times New Roman"/>
        </w:rPr>
        <w:t>菌落形态：培养后，在血琼脂平板上形成灰白色、表面突起、直径</w:t>
      </w:r>
      <w:r>
        <w:rPr>
          <w:rFonts w:ascii="Times New Roman"/>
        </w:rPr>
        <w:t>0.5 nm</w:t>
      </w:r>
      <w:r>
        <w:rPr>
          <w:rFonts w:ascii="Times New Roman"/>
        </w:rPr>
        <w:t>～</w:t>
      </w:r>
      <w:r>
        <w:rPr>
          <w:rFonts w:ascii="Times New Roman"/>
        </w:rPr>
        <w:t>0.7 nm</w:t>
      </w:r>
      <w:r>
        <w:rPr>
          <w:rFonts w:ascii="Times New Roman"/>
        </w:rPr>
        <w:t>的细小菌落，菌落透明或半透明，表面光滑有乳光；菌落周围有明显的</w:t>
      </w:r>
      <w:r>
        <w:rPr>
          <w:rFonts w:ascii="Times New Roman"/>
        </w:rPr>
        <w:t>2 nm</w:t>
      </w:r>
      <w:r>
        <w:rPr>
          <w:rFonts w:ascii="Times New Roman"/>
        </w:rPr>
        <w:t>～</w:t>
      </w:r>
      <w:r>
        <w:rPr>
          <w:rFonts w:ascii="Times New Roman"/>
        </w:rPr>
        <w:t>4 nm</w:t>
      </w:r>
      <w:r>
        <w:rPr>
          <w:rFonts w:ascii="Times New Roman"/>
        </w:rPr>
        <w:t>界限分明、完全透明无色溶血环。</w:t>
      </w:r>
    </w:p>
    <w:p w:rsidR="008902B9" w:rsidRDefault="006B3C33">
      <w:pPr>
        <w:pStyle w:val="afffffffff8"/>
        <w:ind w:left="0"/>
        <w:rPr>
          <w:rFonts w:ascii="Times New Roman"/>
        </w:rPr>
      </w:pPr>
      <w:r>
        <w:rPr>
          <w:rFonts w:ascii="Times New Roman"/>
        </w:rPr>
        <w:t>革兰氏染色镜检：挑取可疑菌落染色镜检。</w:t>
      </w:r>
      <w:r>
        <w:rPr>
          <w:rFonts w:ascii="Times New Roman"/>
        </w:rPr>
        <w:t>β-</w:t>
      </w:r>
      <w:r>
        <w:rPr>
          <w:rFonts w:ascii="Times New Roman"/>
        </w:rPr>
        <w:t>溶血性链球菌为革兰氏阳性无芽孢球菌，圆形或卵圆形，呈链状排列。</w:t>
      </w:r>
    </w:p>
    <w:p w:rsidR="008902B9" w:rsidRPr="008C15BD" w:rsidRDefault="006B3C33">
      <w:pPr>
        <w:pStyle w:val="afffffffff8"/>
        <w:ind w:left="0"/>
        <w:rPr>
          <w:rFonts w:ascii="Times New Roman"/>
        </w:rPr>
      </w:pPr>
      <w:r w:rsidRPr="008C15BD">
        <w:rPr>
          <w:rFonts w:ascii="Times New Roman"/>
        </w:rPr>
        <w:t>触酶试验：挑取可疑菌落于洁净的载玻片上，滴加适量的</w:t>
      </w:r>
      <w:r w:rsidRPr="008C15BD">
        <w:rPr>
          <w:rFonts w:ascii="Times New Roman"/>
        </w:rPr>
        <w:t>3 %</w:t>
      </w:r>
      <w:r w:rsidRPr="008C15BD">
        <w:rPr>
          <w:rFonts w:ascii="Times New Roman"/>
        </w:rPr>
        <w:t>过氧化氢溶液，立即产生气泡者为阳性，</w:t>
      </w:r>
      <w:r w:rsidRPr="008C15BD">
        <w:rPr>
          <w:rFonts w:ascii="Times New Roman"/>
        </w:rPr>
        <w:t>β-</w:t>
      </w:r>
      <w:r w:rsidRPr="008C15BD">
        <w:rPr>
          <w:rFonts w:ascii="Times New Roman"/>
        </w:rPr>
        <w:t>溶血性链球菌为阴性。</w:t>
      </w:r>
    </w:p>
    <w:p w:rsidR="008902B9" w:rsidRPr="008C15BD" w:rsidRDefault="006B3C33">
      <w:pPr>
        <w:pStyle w:val="afffffffff8"/>
        <w:ind w:left="0"/>
        <w:rPr>
          <w:rFonts w:ascii="Times New Roman"/>
        </w:rPr>
      </w:pPr>
      <w:r w:rsidRPr="008C15BD">
        <w:rPr>
          <w:rFonts w:ascii="Times New Roman" w:hint="eastAsia"/>
        </w:rPr>
        <w:t>其他检验</w:t>
      </w:r>
      <w:r w:rsidR="00143502" w:rsidRPr="008C15BD">
        <w:rPr>
          <w:rFonts w:ascii="Times New Roman" w:hint="eastAsia"/>
        </w:rPr>
        <w:t>：使用生化鉴定试剂盒或生化鉴定卡对可疑菌落进行鉴定。</w:t>
      </w:r>
    </w:p>
    <w:p w:rsidR="008902B9" w:rsidRDefault="006B3C33">
      <w:pPr>
        <w:pStyle w:val="affe"/>
        <w:spacing w:before="156" w:after="156"/>
        <w:ind w:left="0"/>
        <w:rPr>
          <w:rFonts w:ascii="Times New Roman"/>
        </w:rPr>
      </w:pPr>
      <w:r>
        <w:rPr>
          <w:rFonts w:ascii="Times New Roman"/>
        </w:rPr>
        <w:t>试验数据处理</w:t>
      </w:r>
    </w:p>
    <w:p w:rsidR="008902B9" w:rsidRDefault="006B3C33" w:rsidP="003D1B69">
      <w:pPr>
        <w:pStyle w:val="afff"/>
        <w:spacing w:before="156" w:after="156"/>
        <w:ind w:left="0"/>
        <w:rPr>
          <w:rFonts w:ascii="Times New Roman"/>
        </w:rPr>
      </w:pPr>
      <w:r>
        <w:rPr>
          <w:rFonts w:ascii="Times New Roman"/>
        </w:rPr>
        <w:t>结果计算</w:t>
      </w:r>
    </w:p>
    <w:p w:rsidR="008902B9" w:rsidRDefault="006B3C33">
      <w:pPr>
        <w:pStyle w:val="afffffffff8"/>
        <w:numPr>
          <w:ilvl w:val="0"/>
          <w:numId w:val="0"/>
        </w:numPr>
        <w:ind w:firstLineChars="200" w:firstLine="420"/>
        <w:rPr>
          <w:rFonts w:ascii="Times New Roman"/>
        </w:rPr>
      </w:pPr>
      <w:r>
        <w:rPr>
          <w:rFonts w:ascii="Times New Roman"/>
        </w:rPr>
        <w:lastRenderedPageBreak/>
        <w:t>采样点</w:t>
      </w:r>
      <w:r>
        <w:rPr>
          <w:rFonts w:ascii="Times New Roman"/>
        </w:rPr>
        <w:t>β-</w:t>
      </w:r>
      <w:r>
        <w:rPr>
          <w:rFonts w:ascii="Times New Roman"/>
        </w:rPr>
        <w:t>溶血性链球菌结果计算：菌落计数，记录结果并按稀释比与采气体积换算成</w:t>
      </w:r>
      <w:r>
        <w:rPr>
          <w:rFonts w:ascii="Times New Roman"/>
        </w:rPr>
        <w:t>CFU/m</w:t>
      </w:r>
      <w:r>
        <w:rPr>
          <w:rFonts w:ascii="Times New Roman"/>
          <w:vertAlign w:val="superscript"/>
        </w:rPr>
        <w:t xml:space="preserve">3 </w:t>
      </w:r>
      <w:r>
        <w:rPr>
          <w:rFonts w:ascii="Times New Roman"/>
        </w:rPr>
        <w:t>(</w:t>
      </w:r>
      <w:r>
        <w:rPr>
          <w:rFonts w:ascii="Times New Roman"/>
        </w:rPr>
        <w:t>每立方米空气中菌落形成单位</w:t>
      </w:r>
      <w:r>
        <w:rPr>
          <w:rFonts w:ascii="Times New Roman"/>
        </w:rPr>
        <w:t>)</w:t>
      </w:r>
      <w:r>
        <w:rPr>
          <w:rFonts w:ascii="Times New Roman"/>
        </w:rPr>
        <w:t>。</w:t>
      </w:r>
    </w:p>
    <w:p w:rsidR="008902B9" w:rsidRDefault="006B3C33" w:rsidP="003D1B69">
      <w:pPr>
        <w:pStyle w:val="afff"/>
        <w:spacing w:before="156" w:after="156"/>
        <w:ind w:left="0"/>
        <w:rPr>
          <w:rFonts w:ascii="Times New Roman"/>
        </w:rPr>
      </w:pPr>
      <w:r>
        <w:rPr>
          <w:rFonts w:ascii="Times New Roman"/>
        </w:rPr>
        <w:t>结果报告</w:t>
      </w:r>
    </w:p>
    <w:p w:rsidR="008902B9" w:rsidRDefault="006B3C33">
      <w:pPr>
        <w:pStyle w:val="afffffffff8"/>
        <w:numPr>
          <w:ilvl w:val="0"/>
          <w:numId w:val="0"/>
        </w:numPr>
        <w:ind w:firstLineChars="200" w:firstLine="420"/>
        <w:rPr>
          <w:rFonts w:ascii="Times New Roman"/>
        </w:rPr>
      </w:pPr>
      <w:r>
        <w:rPr>
          <w:rFonts w:ascii="Times New Roman"/>
        </w:rPr>
        <w:t>一个区域空气中</w:t>
      </w:r>
      <w:r>
        <w:rPr>
          <w:rFonts w:ascii="Times New Roman"/>
        </w:rPr>
        <w:t>β-</w:t>
      </w:r>
      <w:r>
        <w:rPr>
          <w:rFonts w:ascii="Times New Roman"/>
        </w:rPr>
        <w:t>溶血性链球菌的测定结果按该区域全部采样点中</w:t>
      </w:r>
      <w:r>
        <w:rPr>
          <w:rFonts w:ascii="Times New Roman"/>
        </w:rPr>
        <w:t>β-</w:t>
      </w:r>
      <w:r>
        <w:rPr>
          <w:rFonts w:ascii="Times New Roman"/>
        </w:rPr>
        <w:t>溶血性链球菌测定值中的最大值给出。</w:t>
      </w:r>
      <w:r w:rsidRPr="008C15BD">
        <w:rPr>
          <w:rFonts w:ascii="Times New Roman" w:hint="eastAsia"/>
          <w:bCs/>
        </w:rPr>
        <w:t>在所有平板均无菌生长时报告</w:t>
      </w:r>
      <w:r w:rsidR="008C15BD" w:rsidRPr="008C15BD">
        <w:rPr>
          <w:rFonts w:ascii="Times New Roman" w:hint="eastAsia"/>
          <w:bCs/>
        </w:rPr>
        <w:t>该区域</w:t>
      </w:r>
      <w:r w:rsidR="00C16A6F" w:rsidRPr="00C16A6F">
        <w:rPr>
          <w:rFonts w:ascii="Times New Roman"/>
          <w:bCs/>
        </w:rPr>
        <w:t>β-</w:t>
      </w:r>
      <w:r w:rsidR="00C16A6F" w:rsidRPr="00C16A6F">
        <w:rPr>
          <w:rFonts w:ascii="Times New Roman"/>
          <w:bCs/>
        </w:rPr>
        <w:t>溶血性链球菌</w:t>
      </w:r>
      <w:r w:rsidRPr="008C15BD">
        <w:rPr>
          <w:rFonts w:ascii="Times New Roman" w:hint="eastAsia"/>
          <w:bCs/>
        </w:rPr>
        <w:t>未检出。</w:t>
      </w:r>
    </w:p>
    <w:p w:rsidR="008902B9" w:rsidRDefault="006B3C33">
      <w:pPr>
        <w:pStyle w:val="affe"/>
        <w:spacing w:before="156" w:after="156"/>
        <w:ind w:left="0"/>
        <w:rPr>
          <w:rFonts w:ascii="Times New Roman"/>
        </w:rPr>
      </w:pPr>
      <w:r>
        <w:rPr>
          <w:rFonts w:ascii="Times New Roman" w:hint="eastAsia"/>
        </w:rPr>
        <w:t>质量控制</w:t>
      </w:r>
    </w:p>
    <w:p w:rsidR="008902B9" w:rsidRDefault="006B3C33">
      <w:pPr>
        <w:pStyle w:val="afffffffff8"/>
        <w:ind w:left="0"/>
        <w:rPr>
          <w:rFonts w:ascii="Times New Roman"/>
        </w:rPr>
      </w:pPr>
      <w:r>
        <w:rPr>
          <w:rFonts w:ascii="Times New Roman"/>
        </w:rPr>
        <w:t>每批血琼脂平板配置后需做无菌检查，可每批选定</w:t>
      </w:r>
      <w:r>
        <w:rPr>
          <w:rFonts w:ascii="Times New Roman"/>
        </w:rPr>
        <w:t>3</w:t>
      </w:r>
      <w:r>
        <w:rPr>
          <w:rFonts w:ascii="Times New Roman"/>
        </w:rPr>
        <w:t>块平板培养观察，结果应无菌落生长。</w:t>
      </w:r>
    </w:p>
    <w:p w:rsidR="008902B9" w:rsidRDefault="006B3C33">
      <w:pPr>
        <w:pStyle w:val="afffffffff8"/>
        <w:ind w:left="0"/>
        <w:rPr>
          <w:rFonts w:ascii="Times New Roman"/>
        </w:rPr>
      </w:pPr>
      <w:r>
        <w:rPr>
          <w:rFonts w:ascii="Times New Roman"/>
        </w:rPr>
        <w:t>在采样开始前，确保所用试剂和材料为无菌状态，操作过程中避免人为污染。</w:t>
      </w:r>
    </w:p>
    <w:p w:rsidR="008902B9" w:rsidRDefault="006B3C33">
      <w:pPr>
        <w:pStyle w:val="afffffffff8"/>
        <w:ind w:left="0"/>
        <w:rPr>
          <w:rFonts w:ascii="Times New Roman"/>
        </w:rPr>
      </w:pPr>
      <w:r>
        <w:rPr>
          <w:rFonts w:ascii="Times New Roman"/>
        </w:rPr>
        <w:t>为避免运输和保存过程中的污染，需同时进行</w:t>
      </w:r>
      <w:r w:rsidR="00C252D0">
        <w:rPr>
          <w:rFonts w:ascii="Times New Roman" w:hint="eastAsia"/>
        </w:rPr>
        <w:t>空白</w:t>
      </w:r>
      <w:r>
        <w:rPr>
          <w:rFonts w:ascii="Times New Roman"/>
        </w:rPr>
        <w:t>对照试验，每次或每个区域取一个对照平板，与采样平板同法操作但不需暴露采样，然后与采样后的平板一起放入培养箱培养，结果应无菌落生长。</w:t>
      </w:r>
      <w:r w:rsidR="00C252D0" w:rsidRPr="00C252D0">
        <w:rPr>
          <w:rFonts w:ascii="Times New Roman" w:hint="eastAsia"/>
        </w:rPr>
        <w:t>如空白对照有菌生长，则本批次样品作废，需重新采样检测</w:t>
      </w:r>
    </w:p>
    <w:p w:rsidR="008902B9" w:rsidRDefault="006B3C33">
      <w:pPr>
        <w:pStyle w:val="afffffffff8"/>
        <w:ind w:left="0"/>
        <w:rPr>
          <w:rFonts w:ascii="Times New Roman"/>
        </w:rPr>
      </w:pPr>
      <w:r>
        <w:rPr>
          <w:rFonts w:ascii="Times New Roman"/>
        </w:rPr>
        <w:t>触酶试验应设置阳性对照（</w:t>
      </w:r>
      <w:r w:rsidRPr="00DA1028">
        <w:rPr>
          <w:rFonts w:ascii="Times New Roman"/>
        </w:rPr>
        <w:t>β</w:t>
      </w:r>
      <w:r w:rsidRPr="00DA1028">
        <w:rPr>
          <w:rFonts w:ascii="Times New Roman" w:hint="eastAsia"/>
        </w:rPr>
        <w:t>-</w:t>
      </w:r>
      <w:r>
        <w:rPr>
          <w:rFonts w:ascii="Times New Roman"/>
        </w:rPr>
        <w:t>溶血性链球菌</w:t>
      </w:r>
      <w:r>
        <w:rPr>
          <w:rFonts w:ascii="Times New Roman"/>
        </w:rPr>
        <w:t>ATCC 21059</w:t>
      </w:r>
      <w:r>
        <w:rPr>
          <w:rFonts w:ascii="Times New Roman"/>
        </w:rPr>
        <w:t>）和阴性对照（金黄色葡萄球菌</w:t>
      </w:r>
      <w:r>
        <w:rPr>
          <w:rFonts w:ascii="Times New Roman"/>
        </w:rPr>
        <w:t>ATCC 25923</w:t>
      </w:r>
      <w:r>
        <w:rPr>
          <w:rFonts w:ascii="Times New Roman"/>
        </w:rPr>
        <w:t>）。</w:t>
      </w:r>
    </w:p>
    <w:p w:rsidR="008902B9" w:rsidRDefault="006B3C33">
      <w:pPr>
        <w:pStyle w:val="affc"/>
        <w:spacing w:before="312" w:after="312"/>
        <w:rPr>
          <w:rFonts w:ascii="Times New Roman"/>
        </w:rPr>
      </w:pPr>
      <w:bookmarkStart w:id="65" w:name="_Toc88162357"/>
      <w:bookmarkStart w:id="66" w:name="_Toc88162337"/>
      <w:bookmarkStart w:id="67" w:name="_Toc92268166"/>
      <w:bookmarkStart w:id="68" w:name="_Toc94104192"/>
      <w:r>
        <w:rPr>
          <w:rFonts w:hint="eastAsia"/>
        </w:rPr>
        <w:t>嗜肺军团菌</w:t>
      </w:r>
      <w:bookmarkEnd w:id="65"/>
      <w:bookmarkEnd w:id="66"/>
      <w:bookmarkEnd w:id="67"/>
      <w:bookmarkEnd w:id="68"/>
    </w:p>
    <w:p w:rsidR="008902B9" w:rsidRDefault="006B3C33">
      <w:pPr>
        <w:pStyle w:val="affd"/>
        <w:spacing w:before="156" w:after="156"/>
        <w:rPr>
          <w:rFonts w:ascii="Times New Roman"/>
        </w:rPr>
      </w:pPr>
      <w:r>
        <w:rPr>
          <w:rFonts w:ascii="Times New Roman"/>
        </w:rPr>
        <w:t>撞击法</w:t>
      </w:r>
    </w:p>
    <w:p w:rsidR="008902B9" w:rsidRDefault="006B3C33">
      <w:pPr>
        <w:pStyle w:val="affe"/>
        <w:spacing w:before="156" w:after="156"/>
        <w:ind w:left="0"/>
        <w:rPr>
          <w:rFonts w:ascii="Times New Roman"/>
        </w:rPr>
      </w:pPr>
      <w:r>
        <w:rPr>
          <w:rFonts w:ascii="Times New Roman"/>
        </w:rPr>
        <w:t>原理</w:t>
      </w:r>
    </w:p>
    <w:p w:rsidR="008902B9" w:rsidRDefault="006B3C33">
      <w:pPr>
        <w:pStyle w:val="afffffd"/>
        <w:ind w:firstLine="420"/>
        <w:rPr>
          <w:rFonts w:ascii="Times New Roman"/>
        </w:rPr>
      </w:pPr>
      <w:r>
        <w:rPr>
          <w:rFonts w:ascii="Times New Roman"/>
        </w:rPr>
        <w:t>采用液体冲击法采样、培养法定性测定公共场所空气中的嗜肺军团菌。</w:t>
      </w:r>
    </w:p>
    <w:p w:rsidR="008902B9" w:rsidRDefault="006B3C33">
      <w:pPr>
        <w:pStyle w:val="affe"/>
        <w:spacing w:before="156" w:after="156"/>
        <w:ind w:left="0"/>
        <w:rPr>
          <w:rFonts w:ascii="Times New Roman"/>
        </w:rPr>
      </w:pPr>
      <w:r>
        <w:rPr>
          <w:rFonts w:ascii="Times New Roman"/>
        </w:rPr>
        <w:t>培养基和试剂</w:t>
      </w:r>
    </w:p>
    <w:p w:rsidR="008902B9" w:rsidRDefault="006B3C33" w:rsidP="00AE510A">
      <w:pPr>
        <w:pStyle w:val="afff"/>
        <w:spacing w:before="156" w:after="156"/>
        <w:ind w:left="0"/>
        <w:rPr>
          <w:rFonts w:ascii="Times New Roman"/>
        </w:rPr>
      </w:pPr>
      <w:r>
        <w:rPr>
          <w:rFonts w:ascii="Times New Roman"/>
        </w:rPr>
        <w:t>采样吸收液</w:t>
      </w:r>
      <w:r>
        <w:rPr>
          <w:rFonts w:ascii="Times New Roman"/>
        </w:rPr>
        <w:t>1-GVPC</w:t>
      </w:r>
      <w:r>
        <w:rPr>
          <w:rFonts w:ascii="Times New Roman"/>
        </w:rPr>
        <w:t>液体培养基</w:t>
      </w:r>
    </w:p>
    <w:p w:rsidR="008902B9" w:rsidRDefault="006B3C33">
      <w:pPr>
        <w:pStyle w:val="afff0"/>
        <w:spacing w:before="156" w:after="156"/>
        <w:ind w:left="0"/>
        <w:rPr>
          <w:rFonts w:ascii="Times New Roman"/>
        </w:rPr>
      </w:pPr>
      <w:r>
        <w:rPr>
          <w:rFonts w:ascii="Times New Roman"/>
        </w:rPr>
        <w:t>GVPC</w:t>
      </w:r>
      <w:r>
        <w:rPr>
          <w:rFonts w:ascii="Times New Roman"/>
        </w:rPr>
        <w:t>添加剂成分</w:t>
      </w:r>
    </w:p>
    <w:p w:rsidR="008902B9" w:rsidRDefault="006B3C33" w:rsidP="00A47D95">
      <w:pPr>
        <w:pStyle w:val="af5"/>
        <w:numPr>
          <w:ilvl w:val="0"/>
          <w:numId w:val="38"/>
        </w:numPr>
        <w:rPr>
          <w:rFonts w:ascii="Times New Roman"/>
        </w:rPr>
      </w:pPr>
      <w:r>
        <w:rPr>
          <w:rFonts w:hint="eastAsia"/>
        </w:rPr>
        <w:t>多</w:t>
      </w:r>
      <w:r>
        <w:rPr>
          <w:rFonts w:ascii="Times New Roman"/>
        </w:rPr>
        <w:t>黏菌素</w:t>
      </w:r>
      <w:r>
        <w:rPr>
          <w:rFonts w:ascii="Times New Roman"/>
        </w:rPr>
        <w:t>B</w:t>
      </w:r>
      <w:r>
        <w:rPr>
          <w:rFonts w:ascii="Times New Roman"/>
        </w:rPr>
        <w:t>硫酸盐</w:t>
      </w:r>
      <w:r>
        <w:rPr>
          <w:rFonts w:ascii="Times New Roman"/>
        </w:rPr>
        <w:t xml:space="preserve">     10 mg</w:t>
      </w:r>
    </w:p>
    <w:p w:rsidR="008902B9" w:rsidRDefault="006B3C33">
      <w:pPr>
        <w:pStyle w:val="af5"/>
        <w:rPr>
          <w:rFonts w:ascii="Times New Roman"/>
        </w:rPr>
      </w:pPr>
      <w:r>
        <w:rPr>
          <w:rFonts w:ascii="Times New Roman"/>
        </w:rPr>
        <w:t>万古霉素</w:t>
      </w:r>
      <w:r>
        <w:rPr>
          <w:rFonts w:ascii="Times New Roman"/>
        </w:rPr>
        <w:t xml:space="preserve">              0.5 mg</w:t>
      </w:r>
    </w:p>
    <w:p w:rsidR="008902B9" w:rsidRDefault="006B3C33">
      <w:pPr>
        <w:pStyle w:val="af5"/>
        <w:rPr>
          <w:rFonts w:ascii="Times New Roman"/>
        </w:rPr>
      </w:pPr>
      <w:r>
        <w:rPr>
          <w:rFonts w:ascii="Times New Roman"/>
        </w:rPr>
        <w:t>放线菌酮</w:t>
      </w:r>
      <w:r>
        <w:rPr>
          <w:rFonts w:ascii="Times New Roman"/>
        </w:rPr>
        <w:t xml:space="preserve">              80 mg</w:t>
      </w:r>
    </w:p>
    <w:p w:rsidR="008902B9" w:rsidRDefault="006B3C33">
      <w:pPr>
        <w:pStyle w:val="afff0"/>
        <w:spacing w:before="156" w:after="156"/>
        <w:ind w:left="0"/>
        <w:rPr>
          <w:rFonts w:ascii="Times New Roman"/>
        </w:rPr>
      </w:pPr>
      <w:r>
        <w:rPr>
          <w:rFonts w:ascii="Times New Roman"/>
        </w:rPr>
        <w:t>BCYE</w:t>
      </w:r>
      <w:r>
        <w:rPr>
          <w:rFonts w:ascii="Times New Roman"/>
        </w:rPr>
        <w:t>添加剂成分</w:t>
      </w:r>
    </w:p>
    <w:p w:rsidR="008902B9" w:rsidRDefault="006B3C33" w:rsidP="00A47D95">
      <w:pPr>
        <w:pStyle w:val="af5"/>
        <w:numPr>
          <w:ilvl w:val="0"/>
          <w:numId w:val="39"/>
        </w:numPr>
        <w:rPr>
          <w:rFonts w:ascii="Times New Roman"/>
        </w:rPr>
      </w:pPr>
      <w:r>
        <w:rPr>
          <w:rFonts w:ascii="Times New Roman"/>
        </w:rPr>
        <w:t>α-</w:t>
      </w:r>
      <w:r>
        <w:rPr>
          <w:rFonts w:ascii="Times New Roman"/>
        </w:rPr>
        <w:t>酮戊二酸</w:t>
      </w:r>
      <w:r>
        <w:rPr>
          <w:rFonts w:ascii="Times New Roman"/>
        </w:rPr>
        <w:t xml:space="preserve">                              1.0 g</w:t>
      </w:r>
    </w:p>
    <w:p w:rsidR="008902B9" w:rsidRDefault="006B3C33">
      <w:pPr>
        <w:pStyle w:val="af5"/>
        <w:rPr>
          <w:rFonts w:ascii="Times New Roman"/>
        </w:rPr>
      </w:pPr>
      <w:r>
        <w:rPr>
          <w:rFonts w:ascii="Times New Roman"/>
        </w:rPr>
        <w:t>N-2</w:t>
      </w:r>
      <w:r>
        <w:rPr>
          <w:rFonts w:ascii="Times New Roman"/>
        </w:rPr>
        <w:t>酰胺基－</w:t>
      </w:r>
      <w:r>
        <w:rPr>
          <w:rFonts w:ascii="Times New Roman"/>
        </w:rPr>
        <w:t>2</w:t>
      </w:r>
      <w:r>
        <w:rPr>
          <w:rFonts w:ascii="Times New Roman"/>
        </w:rPr>
        <w:t>胺基乙烷磺酸（</w:t>
      </w:r>
      <w:r>
        <w:rPr>
          <w:rFonts w:ascii="Times New Roman"/>
        </w:rPr>
        <w:t>ACES)       10.0 g</w:t>
      </w:r>
    </w:p>
    <w:p w:rsidR="008902B9" w:rsidRDefault="006B3C33">
      <w:pPr>
        <w:pStyle w:val="af5"/>
        <w:rPr>
          <w:rFonts w:ascii="Times New Roman"/>
        </w:rPr>
      </w:pPr>
      <w:r>
        <w:rPr>
          <w:rFonts w:ascii="Times New Roman"/>
        </w:rPr>
        <w:t>氢氧化钾</w:t>
      </w:r>
      <w:r>
        <w:rPr>
          <w:rFonts w:ascii="Times New Roman"/>
        </w:rPr>
        <w:tab/>
      </w:r>
      <w:r>
        <w:rPr>
          <w:rFonts w:ascii="Times New Roman"/>
        </w:rPr>
        <w:tab/>
      </w:r>
      <w:r>
        <w:rPr>
          <w:rFonts w:ascii="Times New Roman"/>
        </w:rPr>
        <w:tab/>
      </w:r>
      <w:r>
        <w:rPr>
          <w:rFonts w:ascii="Times New Roman"/>
        </w:rPr>
        <w:tab/>
        <w:t xml:space="preserve">                2.88 g</w:t>
      </w:r>
    </w:p>
    <w:p w:rsidR="008902B9" w:rsidRDefault="006B3C33">
      <w:pPr>
        <w:pStyle w:val="af5"/>
        <w:rPr>
          <w:rFonts w:ascii="Times New Roman"/>
        </w:rPr>
      </w:pPr>
      <w:r>
        <w:rPr>
          <w:rFonts w:ascii="Times New Roman"/>
        </w:rPr>
        <w:t>L-</w:t>
      </w:r>
      <w:r>
        <w:rPr>
          <w:rFonts w:ascii="Times New Roman"/>
        </w:rPr>
        <w:t>半胱氨酸盐酸盐</w:t>
      </w:r>
      <w:r>
        <w:rPr>
          <w:rFonts w:ascii="Times New Roman"/>
        </w:rPr>
        <w:tab/>
        <w:t xml:space="preserve">                        0.4 g</w:t>
      </w:r>
    </w:p>
    <w:p w:rsidR="008902B9" w:rsidRDefault="006B3C33">
      <w:pPr>
        <w:pStyle w:val="af5"/>
        <w:rPr>
          <w:rFonts w:ascii="Times New Roman"/>
        </w:rPr>
      </w:pPr>
      <w:r>
        <w:rPr>
          <w:rFonts w:ascii="Times New Roman"/>
        </w:rPr>
        <w:t>焦磷酸铁</w:t>
      </w:r>
      <w:r>
        <w:rPr>
          <w:rFonts w:ascii="Times New Roman"/>
        </w:rPr>
        <w:tab/>
      </w:r>
      <w:r>
        <w:rPr>
          <w:rFonts w:ascii="Times New Roman"/>
        </w:rPr>
        <w:tab/>
        <w:t xml:space="preserve">                    </w:t>
      </w:r>
      <w:r>
        <w:rPr>
          <w:rFonts w:ascii="Times New Roman"/>
        </w:rPr>
        <w:tab/>
        <w:t>0.25 g</w:t>
      </w:r>
    </w:p>
    <w:p w:rsidR="008902B9" w:rsidRDefault="006B3C33">
      <w:pPr>
        <w:pStyle w:val="afff0"/>
        <w:spacing w:before="156" w:after="156"/>
        <w:ind w:left="0"/>
        <w:rPr>
          <w:rFonts w:ascii="Times New Roman"/>
        </w:rPr>
      </w:pPr>
      <w:r>
        <w:rPr>
          <w:rFonts w:ascii="Times New Roman"/>
        </w:rPr>
        <w:t>吸收液成分</w:t>
      </w:r>
    </w:p>
    <w:p w:rsidR="008902B9" w:rsidRDefault="006B3C33" w:rsidP="00A47D95">
      <w:pPr>
        <w:pStyle w:val="af5"/>
        <w:numPr>
          <w:ilvl w:val="0"/>
          <w:numId w:val="40"/>
        </w:numPr>
        <w:rPr>
          <w:rFonts w:ascii="Times New Roman"/>
        </w:rPr>
      </w:pPr>
      <w:r>
        <w:rPr>
          <w:rFonts w:hint="eastAsia"/>
        </w:rPr>
        <w:t>活</w:t>
      </w:r>
      <w:r>
        <w:rPr>
          <w:rFonts w:ascii="Times New Roman"/>
        </w:rPr>
        <w:t>性炭</w:t>
      </w:r>
      <w:r>
        <w:rPr>
          <w:rFonts w:ascii="Times New Roman"/>
        </w:rPr>
        <w:tab/>
      </w:r>
      <w:r>
        <w:rPr>
          <w:rFonts w:ascii="Times New Roman"/>
        </w:rPr>
        <w:tab/>
        <w:t xml:space="preserve">     2 g</w:t>
      </w:r>
    </w:p>
    <w:p w:rsidR="008902B9" w:rsidRDefault="006B3C33">
      <w:pPr>
        <w:pStyle w:val="af5"/>
        <w:rPr>
          <w:rFonts w:ascii="Times New Roman"/>
        </w:rPr>
      </w:pPr>
      <w:r>
        <w:rPr>
          <w:rFonts w:ascii="Times New Roman"/>
        </w:rPr>
        <w:t>酵母浸出粉</w:t>
      </w:r>
      <w:r>
        <w:rPr>
          <w:rFonts w:ascii="Times New Roman"/>
        </w:rPr>
        <w:t xml:space="preserve">       10 g</w:t>
      </w:r>
    </w:p>
    <w:p w:rsidR="008902B9" w:rsidRDefault="006B3C33">
      <w:pPr>
        <w:pStyle w:val="af5"/>
        <w:rPr>
          <w:rFonts w:ascii="Times New Roman"/>
        </w:rPr>
      </w:pPr>
      <w:r>
        <w:rPr>
          <w:rFonts w:ascii="Times New Roman"/>
        </w:rPr>
        <w:t>GVPC</w:t>
      </w:r>
      <w:r>
        <w:rPr>
          <w:rFonts w:ascii="Times New Roman"/>
        </w:rPr>
        <w:t>添加剂</w:t>
      </w:r>
    </w:p>
    <w:p w:rsidR="008902B9" w:rsidRDefault="006B3C33">
      <w:pPr>
        <w:pStyle w:val="af5"/>
        <w:rPr>
          <w:rFonts w:ascii="Times New Roman"/>
        </w:rPr>
      </w:pPr>
      <w:r>
        <w:rPr>
          <w:rFonts w:ascii="Times New Roman"/>
        </w:rPr>
        <w:t>BCYE</w:t>
      </w:r>
      <w:r>
        <w:rPr>
          <w:rFonts w:ascii="Times New Roman"/>
        </w:rPr>
        <w:t>添加剂</w:t>
      </w:r>
    </w:p>
    <w:p w:rsidR="008902B9" w:rsidRDefault="006B3C33">
      <w:pPr>
        <w:pStyle w:val="af5"/>
        <w:rPr>
          <w:rFonts w:ascii="Times New Roman"/>
        </w:rPr>
      </w:pPr>
      <w:r>
        <w:rPr>
          <w:rFonts w:ascii="Times New Roman"/>
        </w:rPr>
        <w:lastRenderedPageBreak/>
        <w:t>纯水</w:t>
      </w:r>
      <w:r>
        <w:rPr>
          <w:rFonts w:ascii="Times New Roman"/>
        </w:rPr>
        <w:tab/>
      </w:r>
      <w:r>
        <w:rPr>
          <w:rFonts w:ascii="Times New Roman"/>
        </w:rPr>
        <w:tab/>
        <w:t xml:space="preserve">     1000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将活性炭、酵母浸出粉加水至</w:t>
      </w:r>
      <w:r>
        <w:rPr>
          <w:rFonts w:ascii="Times New Roman"/>
        </w:rPr>
        <w:t>1 000 mL</w:t>
      </w:r>
      <w:r>
        <w:rPr>
          <w:rFonts w:ascii="Times New Roman"/>
        </w:rPr>
        <w:t>．</w:t>
      </w:r>
      <w:r>
        <w:rPr>
          <w:rFonts w:ascii="Times New Roman"/>
        </w:rPr>
        <w:t>121 ℃</w:t>
      </w:r>
      <w:r>
        <w:rPr>
          <w:rFonts w:ascii="Times New Roman"/>
        </w:rPr>
        <w:t>下高压灭菌</w:t>
      </w:r>
      <w:r>
        <w:rPr>
          <w:rFonts w:ascii="Times New Roman"/>
        </w:rPr>
        <w:t>15 min</w:t>
      </w:r>
      <w:r>
        <w:rPr>
          <w:rFonts w:ascii="Times New Roman"/>
        </w:rPr>
        <w:t>，加入</w:t>
      </w:r>
      <w:r>
        <w:rPr>
          <w:rFonts w:ascii="Times New Roman"/>
        </w:rPr>
        <w:t>GVPC</w:t>
      </w:r>
      <w:r>
        <w:rPr>
          <w:rFonts w:ascii="Times New Roman"/>
        </w:rPr>
        <w:t>添加剂（</w:t>
      </w:r>
      <w:r w:rsidRPr="00EB3CDA">
        <w:rPr>
          <w:rFonts w:ascii="Times New Roman"/>
        </w:rPr>
        <w:t>7.1.2.1.1</w:t>
      </w:r>
      <w:r>
        <w:rPr>
          <w:rFonts w:ascii="Times New Roman"/>
        </w:rPr>
        <w:t>）和</w:t>
      </w:r>
      <w:r>
        <w:rPr>
          <w:rFonts w:ascii="Times New Roman"/>
        </w:rPr>
        <w:t>BCYE</w:t>
      </w:r>
      <w:r>
        <w:rPr>
          <w:rFonts w:ascii="Times New Roman"/>
        </w:rPr>
        <w:t>添加剂（</w:t>
      </w:r>
      <w:r w:rsidRPr="00EB3CDA">
        <w:rPr>
          <w:rFonts w:ascii="Times New Roman"/>
        </w:rPr>
        <w:t>7.1.2.1.2</w:t>
      </w:r>
      <w:r>
        <w:rPr>
          <w:rFonts w:ascii="Times New Roman"/>
        </w:rPr>
        <w:t>），分装于灭菌后的离心管中备用。</w:t>
      </w:r>
    </w:p>
    <w:p w:rsidR="008902B9" w:rsidRDefault="006B3C33" w:rsidP="002253CF">
      <w:pPr>
        <w:pStyle w:val="afff"/>
        <w:spacing w:before="156" w:after="156"/>
        <w:ind w:left="0"/>
        <w:rPr>
          <w:rFonts w:ascii="Times New Roman"/>
        </w:rPr>
      </w:pPr>
      <w:r>
        <w:rPr>
          <w:rFonts w:ascii="Times New Roman"/>
        </w:rPr>
        <w:t>采样吸收液</w:t>
      </w:r>
      <w:r>
        <w:rPr>
          <w:rFonts w:ascii="Times New Roman"/>
        </w:rPr>
        <w:t>2--</w:t>
      </w:r>
      <w:r>
        <w:rPr>
          <w:rFonts w:ascii="Times New Roman"/>
        </w:rPr>
        <w:t>酵母提取液</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1"/>
        </w:numPr>
        <w:rPr>
          <w:rFonts w:ascii="Times New Roman"/>
        </w:rPr>
      </w:pPr>
      <w:r>
        <w:rPr>
          <w:rFonts w:ascii="Times New Roman"/>
        </w:rPr>
        <w:t>酵母浸出粉</w:t>
      </w:r>
      <w:r>
        <w:rPr>
          <w:rFonts w:ascii="Times New Roman"/>
        </w:rPr>
        <w:t xml:space="preserve">      12 g</w:t>
      </w:r>
    </w:p>
    <w:p w:rsidR="008902B9" w:rsidRDefault="006B3C33">
      <w:pPr>
        <w:pStyle w:val="af5"/>
        <w:rPr>
          <w:rFonts w:ascii="Times New Roman"/>
        </w:rPr>
      </w:pPr>
      <w:r>
        <w:rPr>
          <w:rFonts w:ascii="Times New Roman"/>
        </w:rPr>
        <w:t>纯水</w:t>
      </w:r>
      <w:r>
        <w:rPr>
          <w:rFonts w:ascii="Times New Roman"/>
        </w:rPr>
        <w:tab/>
      </w:r>
      <w:r>
        <w:rPr>
          <w:rFonts w:ascii="Times New Roman"/>
        </w:rPr>
        <w:tab/>
        <w:t xml:space="preserve">    1 000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将酵母浸出粉加水至</w:t>
      </w:r>
      <w:r>
        <w:rPr>
          <w:rFonts w:ascii="Times New Roman"/>
        </w:rPr>
        <w:t>1 000 mL</w:t>
      </w:r>
      <w:r>
        <w:rPr>
          <w:rFonts w:ascii="Times New Roman"/>
        </w:rPr>
        <w:t>，</w:t>
      </w:r>
      <w:r>
        <w:rPr>
          <w:rFonts w:ascii="Times New Roman"/>
        </w:rPr>
        <w:t>121 ℃</w:t>
      </w:r>
      <w:r>
        <w:rPr>
          <w:rFonts w:ascii="Times New Roman"/>
        </w:rPr>
        <w:t>下高压灭菌</w:t>
      </w:r>
      <w:r>
        <w:rPr>
          <w:rFonts w:ascii="Times New Roman"/>
        </w:rPr>
        <w:t>15 min</w:t>
      </w:r>
      <w:r>
        <w:rPr>
          <w:rFonts w:ascii="Times New Roman"/>
        </w:rPr>
        <w:t>，分装于灭菌后的离心管中备用。结晶紫染色液基础培养基</w:t>
      </w:r>
    </w:p>
    <w:p w:rsidR="008902B9" w:rsidRDefault="006B3C33" w:rsidP="00AE510A">
      <w:pPr>
        <w:pStyle w:val="afff"/>
        <w:spacing w:before="156" w:after="156"/>
        <w:ind w:left="0"/>
        <w:rPr>
          <w:rFonts w:ascii="Times New Roman"/>
        </w:rPr>
      </w:pPr>
      <w:r>
        <w:rPr>
          <w:rFonts w:ascii="Times New Roman"/>
        </w:rPr>
        <w:t>盐酸氯化钾溶液</w:t>
      </w:r>
      <w:r w:rsidRPr="00EB3CDA">
        <w:rPr>
          <w:rFonts w:ascii="Times New Roman" w:hint="eastAsia"/>
        </w:rPr>
        <w:t>【</w:t>
      </w:r>
      <w:r w:rsidRPr="00EB3CDA">
        <w:rPr>
          <w:rFonts w:ascii="Times New Roman"/>
        </w:rPr>
        <w:t>c</w:t>
      </w:r>
      <w:r w:rsidRPr="00EB3CDA">
        <w:rPr>
          <w:rFonts w:ascii="Times New Roman"/>
        </w:rPr>
        <w:t>（</w:t>
      </w:r>
      <w:r w:rsidRPr="00EB3CDA">
        <w:rPr>
          <w:rFonts w:ascii="Times New Roman"/>
        </w:rPr>
        <w:t>HC1·KC1</w:t>
      </w:r>
      <w:r w:rsidRPr="00EB3CDA">
        <w:rPr>
          <w:rFonts w:ascii="Times New Roman"/>
        </w:rPr>
        <w:t>）＝</w:t>
      </w:r>
      <w:r w:rsidRPr="00EB3CDA">
        <w:rPr>
          <w:rFonts w:ascii="Times New Roman"/>
        </w:rPr>
        <w:t>0.01 mol/L</w:t>
      </w:r>
      <w:r w:rsidRPr="00EB3CDA">
        <w:rPr>
          <w:rFonts w:ascii="Times New Roman" w:hint="eastAsia"/>
        </w:rPr>
        <w:t>】</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2"/>
        </w:numPr>
        <w:rPr>
          <w:rFonts w:ascii="Times New Roman"/>
        </w:rPr>
      </w:pPr>
      <w:r>
        <w:rPr>
          <w:rFonts w:ascii="Times New Roman"/>
        </w:rPr>
        <w:t>盐酸（</w:t>
      </w:r>
      <w:r>
        <w:rPr>
          <w:rFonts w:ascii="Times New Roman"/>
        </w:rPr>
        <w:t>0.2 mol</w:t>
      </w:r>
      <w:r>
        <w:rPr>
          <w:rFonts w:ascii="Times New Roman" w:hint="eastAsia"/>
        </w:rPr>
        <w:t>/</w:t>
      </w:r>
      <w:r>
        <w:rPr>
          <w:rFonts w:ascii="Times New Roman"/>
        </w:rPr>
        <w:t>L</w:t>
      </w:r>
      <w:r>
        <w:rPr>
          <w:rFonts w:ascii="Times New Roman"/>
        </w:rPr>
        <w:t>）</w:t>
      </w:r>
      <w:r>
        <w:rPr>
          <w:rFonts w:ascii="Times New Roman"/>
        </w:rPr>
        <w:tab/>
      </w:r>
      <w:r>
        <w:rPr>
          <w:rFonts w:ascii="Times New Roman"/>
        </w:rPr>
        <w:tab/>
        <w:t xml:space="preserve">    3.9 mL</w:t>
      </w:r>
    </w:p>
    <w:p w:rsidR="008902B9" w:rsidRDefault="006B3C33">
      <w:pPr>
        <w:pStyle w:val="af5"/>
        <w:rPr>
          <w:rFonts w:ascii="Times New Roman"/>
        </w:rPr>
      </w:pPr>
      <w:r>
        <w:rPr>
          <w:rFonts w:ascii="Times New Roman"/>
        </w:rPr>
        <w:t>氯化钾（</w:t>
      </w:r>
      <w:r>
        <w:rPr>
          <w:rFonts w:ascii="Times New Roman"/>
        </w:rPr>
        <w:t>0.2 mol</w:t>
      </w:r>
      <w:r>
        <w:rPr>
          <w:rFonts w:ascii="Times New Roman" w:hint="eastAsia"/>
        </w:rPr>
        <w:t>/</w:t>
      </w:r>
      <w:r>
        <w:rPr>
          <w:rFonts w:ascii="Times New Roman"/>
        </w:rPr>
        <w:t>L</w:t>
      </w:r>
      <w:r>
        <w:rPr>
          <w:rFonts w:ascii="Times New Roman"/>
        </w:rPr>
        <w:t>）</w:t>
      </w:r>
      <w:r>
        <w:rPr>
          <w:rFonts w:ascii="Times New Roman" w:hint="eastAsia"/>
        </w:rPr>
        <w:t xml:space="preserve"> </w:t>
      </w:r>
      <w:r>
        <w:rPr>
          <w:rFonts w:ascii="Times New Roman"/>
        </w:rPr>
        <w:t xml:space="preserve">  </w:t>
      </w:r>
      <w:r>
        <w:rPr>
          <w:rFonts w:ascii="Times New Roman"/>
        </w:rPr>
        <w:tab/>
        <w:t>25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将上述成分混合，用</w:t>
      </w:r>
      <w:r>
        <w:rPr>
          <w:rFonts w:ascii="Times New Roman"/>
        </w:rPr>
        <w:t>1 mol</w:t>
      </w:r>
      <w:r>
        <w:rPr>
          <w:rFonts w:ascii="Times New Roman" w:hint="eastAsia"/>
        </w:rPr>
        <w:t>/</w:t>
      </w:r>
      <w:r>
        <w:rPr>
          <w:rFonts w:ascii="Times New Roman"/>
        </w:rPr>
        <w:t>L</w:t>
      </w:r>
      <w:r>
        <w:rPr>
          <w:rFonts w:ascii="Times New Roman"/>
        </w:rPr>
        <w:t>氢氧化钾调整</w:t>
      </w:r>
      <w:r>
        <w:rPr>
          <w:rFonts w:ascii="Times New Roman"/>
        </w:rPr>
        <w:t>pH</w:t>
      </w:r>
      <w:r>
        <w:rPr>
          <w:rFonts w:ascii="Times New Roman" w:hint="eastAsia"/>
        </w:rPr>
        <w:t>为</w:t>
      </w:r>
      <w:r>
        <w:rPr>
          <w:rFonts w:ascii="Times New Roman"/>
        </w:rPr>
        <w:t>2.2±0.2</w:t>
      </w:r>
      <w:r>
        <w:rPr>
          <w:rFonts w:ascii="Times New Roman" w:hint="eastAsia"/>
        </w:rPr>
        <w:t>，</w:t>
      </w:r>
      <w:r>
        <w:rPr>
          <w:rFonts w:ascii="Times New Roman"/>
        </w:rPr>
        <w:t>121 ℃</w:t>
      </w:r>
      <w:r>
        <w:rPr>
          <w:rFonts w:ascii="Times New Roman"/>
        </w:rPr>
        <w:t>下高压灭菌</w:t>
      </w:r>
      <w:r>
        <w:rPr>
          <w:rFonts w:ascii="Times New Roman"/>
        </w:rPr>
        <w:t>15 min</w:t>
      </w:r>
      <w:r>
        <w:rPr>
          <w:rFonts w:ascii="Times New Roman"/>
        </w:rPr>
        <w:t>备用。</w:t>
      </w:r>
    </w:p>
    <w:p w:rsidR="008902B9" w:rsidRDefault="006B3C33" w:rsidP="002253CF">
      <w:pPr>
        <w:pStyle w:val="afff"/>
        <w:spacing w:before="156" w:after="156"/>
        <w:ind w:left="0"/>
        <w:rPr>
          <w:rFonts w:ascii="Times New Roman"/>
        </w:rPr>
      </w:pPr>
      <w:r>
        <w:rPr>
          <w:rFonts w:ascii="Times New Roman"/>
        </w:rPr>
        <w:t>GVPC</w:t>
      </w:r>
      <w:r>
        <w:rPr>
          <w:rFonts w:ascii="Times New Roman"/>
        </w:rPr>
        <w:t>琼脂平板</w:t>
      </w:r>
    </w:p>
    <w:p w:rsidR="008902B9" w:rsidRPr="00697D5C" w:rsidRDefault="006B3C33">
      <w:pPr>
        <w:pStyle w:val="afff2"/>
      </w:pPr>
      <w:r w:rsidRPr="00697D5C">
        <w:rPr>
          <w:rFonts w:hint="eastAsia"/>
        </w:rPr>
        <w:t>此培养基是在BCYE的基础上再加入三种抗生素及甘氨酸。</w:t>
      </w:r>
    </w:p>
    <w:p w:rsidR="008902B9" w:rsidRDefault="006B3C33">
      <w:pPr>
        <w:pStyle w:val="afff0"/>
        <w:spacing w:before="156" w:after="156"/>
        <w:ind w:left="0"/>
        <w:rPr>
          <w:rFonts w:ascii="宋体" w:hAnsi="黑体"/>
        </w:rPr>
      </w:pPr>
      <w:r>
        <w:rPr>
          <w:rFonts w:ascii="宋体" w:hAnsi="黑体" w:hint="eastAsia"/>
        </w:rPr>
        <w:t>选择性添加剂</w:t>
      </w:r>
    </w:p>
    <w:p w:rsidR="008902B9" w:rsidRDefault="006B3C33">
      <w:pPr>
        <w:pStyle w:val="afffffd"/>
        <w:ind w:firstLine="420"/>
        <w:rPr>
          <w:rFonts w:ascii="黑体" w:eastAsia="黑体" w:hAnsi="黑体"/>
        </w:rPr>
      </w:pPr>
      <w:r>
        <w:rPr>
          <w:rFonts w:ascii="黑体" w:eastAsia="黑体" w:hAnsi="黑体" w:hint="eastAsia"/>
        </w:rPr>
        <w:t>警告：放线菌酮具有肝毒性，在对粉末状化学制品进行操作时应戴手套和防尘口罩。</w:t>
      </w:r>
    </w:p>
    <w:p w:rsidR="008902B9" w:rsidRDefault="006B3C33" w:rsidP="00A47D95">
      <w:pPr>
        <w:pStyle w:val="af5"/>
        <w:numPr>
          <w:ilvl w:val="0"/>
          <w:numId w:val="43"/>
        </w:numPr>
        <w:rPr>
          <w:rFonts w:ascii="Times New Roman"/>
        </w:rPr>
      </w:pPr>
      <w:r>
        <w:rPr>
          <w:rFonts w:ascii="Times New Roman"/>
        </w:rPr>
        <w:t>甘氨酸（</w:t>
      </w:r>
      <w:r>
        <w:rPr>
          <w:rFonts w:ascii="Times New Roman"/>
        </w:rPr>
        <w:t>Ammonium-free glycine</w:t>
      </w:r>
      <w:r>
        <w:rPr>
          <w:rFonts w:ascii="Times New Roman"/>
        </w:rPr>
        <w:t>）</w:t>
      </w:r>
      <w:r>
        <w:rPr>
          <w:rFonts w:ascii="Times New Roman"/>
        </w:rPr>
        <w:t xml:space="preserve">                 3 g/L</w:t>
      </w:r>
    </w:p>
    <w:p w:rsidR="008902B9" w:rsidRDefault="006B3C33">
      <w:pPr>
        <w:pStyle w:val="af5"/>
        <w:rPr>
          <w:rFonts w:ascii="Times New Roman"/>
        </w:rPr>
      </w:pPr>
      <w:r>
        <w:rPr>
          <w:rFonts w:ascii="Times New Roman"/>
        </w:rPr>
        <w:t>多粘菌素</w:t>
      </w:r>
      <w:r>
        <w:rPr>
          <w:rFonts w:ascii="Times New Roman"/>
        </w:rPr>
        <w:t xml:space="preserve"> B</w:t>
      </w:r>
      <w:r>
        <w:rPr>
          <w:rFonts w:ascii="Times New Roman"/>
        </w:rPr>
        <w:t>（</w:t>
      </w:r>
      <w:r>
        <w:rPr>
          <w:rFonts w:ascii="Times New Roman"/>
        </w:rPr>
        <w:t>Polymyxin B sulfate</w:t>
      </w:r>
      <w:r>
        <w:rPr>
          <w:rFonts w:ascii="Times New Roman"/>
        </w:rPr>
        <w:t>）</w:t>
      </w:r>
      <w:r>
        <w:rPr>
          <w:rFonts w:ascii="Times New Roman"/>
        </w:rPr>
        <w:t xml:space="preserve">                80000 IU/L</w:t>
      </w:r>
    </w:p>
    <w:p w:rsidR="008902B9" w:rsidRDefault="006B3C33">
      <w:pPr>
        <w:pStyle w:val="af5"/>
        <w:rPr>
          <w:rFonts w:ascii="Times New Roman"/>
        </w:rPr>
      </w:pPr>
      <w:r>
        <w:rPr>
          <w:rFonts w:ascii="Times New Roman"/>
        </w:rPr>
        <w:t>万古霉素盐酸盐（</w:t>
      </w:r>
      <w:r>
        <w:rPr>
          <w:rFonts w:ascii="Times New Roman"/>
        </w:rPr>
        <w:t>Vancomycin hydrochloride</w:t>
      </w:r>
      <w:r>
        <w:rPr>
          <w:rFonts w:ascii="Times New Roman"/>
        </w:rPr>
        <w:t>）</w:t>
      </w:r>
      <w:r>
        <w:rPr>
          <w:rFonts w:ascii="Times New Roman"/>
        </w:rPr>
        <w:t xml:space="preserve">       0.001 g/L</w:t>
      </w:r>
    </w:p>
    <w:p w:rsidR="008902B9" w:rsidRDefault="006B3C33">
      <w:pPr>
        <w:pStyle w:val="af5"/>
        <w:rPr>
          <w:rFonts w:ascii="Times New Roman"/>
        </w:rPr>
      </w:pPr>
      <w:r>
        <w:rPr>
          <w:rFonts w:ascii="Times New Roman"/>
        </w:rPr>
        <w:t>放线菌酮（</w:t>
      </w:r>
      <w:r>
        <w:rPr>
          <w:rFonts w:ascii="Times New Roman"/>
        </w:rPr>
        <w:t>Cycloheximide</w:t>
      </w:r>
      <w:r>
        <w:rPr>
          <w:rFonts w:ascii="Times New Roman"/>
        </w:rPr>
        <w:t>）</w:t>
      </w:r>
      <w:r>
        <w:rPr>
          <w:rFonts w:ascii="Times New Roman"/>
        </w:rPr>
        <w:t xml:space="preserve">                       0.08 g/L</w:t>
      </w:r>
    </w:p>
    <w:p w:rsidR="008902B9" w:rsidRDefault="006B3C33">
      <w:pPr>
        <w:pStyle w:val="af5"/>
        <w:rPr>
          <w:rFonts w:ascii="Times New Roman"/>
        </w:rPr>
      </w:pPr>
      <w:r>
        <w:rPr>
          <w:rFonts w:ascii="Times New Roman"/>
        </w:rPr>
        <w:t>纳他霉素（</w:t>
      </w:r>
      <w:r>
        <w:rPr>
          <w:rFonts w:ascii="Times New Roman"/>
        </w:rPr>
        <w:t>Natamycin</w:t>
      </w:r>
      <w:r>
        <w:rPr>
          <w:rFonts w:ascii="Times New Roman"/>
        </w:rPr>
        <w:t>）可代替放线菌酮。</w:t>
      </w:r>
    </w:p>
    <w:p w:rsidR="008902B9" w:rsidRDefault="006B3C33">
      <w:pPr>
        <w:pStyle w:val="afff0"/>
        <w:spacing w:before="156" w:after="156"/>
        <w:ind w:left="0"/>
        <w:rPr>
          <w:rFonts w:ascii="宋体" w:hAnsi="黑体"/>
        </w:rPr>
      </w:pPr>
      <w:r>
        <w:rPr>
          <w:rFonts w:ascii="宋体" w:hAnsi="黑体" w:hint="eastAsia"/>
        </w:rPr>
        <w:t>抗生素添加剂的制备</w:t>
      </w:r>
    </w:p>
    <w:p w:rsidR="008902B9" w:rsidRDefault="006B3C33">
      <w:pPr>
        <w:pStyle w:val="af2"/>
        <w:rPr>
          <w:rFonts w:ascii="Times New Roman"/>
        </w:rPr>
      </w:pPr>
      <w:r>
        <w:rPr>
          <w:rFonts w:ascii="Times New Roman"/>
        </w:rPr>
        <w:t>取适量的多粘菌素</w:t>
      </w:r>
      <w:r>
        <w:rPr>
          <w:rFonts w:ascii="Times New Roman"/>
        </w:rPr>
        <w:t>B</w:t>
      </w:r>
      <w:r>
        <w:rPr>
          <w:rFonts w:ascii="Times New Roman"/>
        </w:rPr>
        <w:t>（一般为</w:t>
      </w:r>
      <w:r>
        <w:rPr>
          <w:rFonts w:ascii="Times New Roman"/>
        </w:rPr>
        <w:t>200 mg</w:t>
      </w:r>
      <w:r>
        <w:rPr>
          <w:rFonts w:ascii="Times New Roman"/>
        </w:rPr>
        <w:t>）溶解于</w:t>
      </w:r>
      <w:r>
        <w:rPr>
          <w:rFonts w:ascii="Times New Roman"/>
        </w:rPr>
        <w:t>100 mL</w:t>
      </w:r>
      <w:r>
        <w:rPr>
          <w:rFonts w:ascii="Times New Roman"/>
        </w:rPr>
        <w:t>水中，使其浓度为</w:t>
      </w:r>
      <w:r>
        <w:rPr>
          <w:rFonts w:ascii="Times New Roman"/>
        </w:rPr>
        <w:t>14545 IU</w:t>
      </w:r>
      <w:r>
        <w:rPr>
          <w:rFonts w:ascii="Times New Roman" w:hint="eastAsia"/>
        </w:rPr>
        <w:t>/</w:t>
      </w:r>
      <w:r>
        <w:rPr>
          <w:rFonts w:ascii="Times New Roman"/>
        </w:rPr>
        <w:t>mL</w:t>
      </w:r>
      <w:r>
        <w:rPr>
          <w:rFonts w:ascii="Times New Roman"/>
        </w:rPr>
        <w:t>。混匀后进行膜过滤除菌。用无菌管进行分装，每管</w:t>
      </w:r>
      <w:r>
        <w:rPr>
          <w:rFonts w:ascii="Times New Roman"/>
        </w:rPr>
        <w:t>5.5 mL</w:t>
      </w:r>
      <w:r>
        <w:rPr>
          <w:rFonts w:ascii="Times New Roman"/>
        </w:rPr>
        <w:t>，于</w:t>
      </w:r>
      <w:r>
        <w:rPr>
          <w:rFonts w:ascii="Times New Roman"/>
        </w:rPr>
        <w:t>-25 ℃</w:t>
      </w:r>
      <w:r>
        <w:rPr>
          <w:rFonts w:ascii="Times New Roman"/>
        </w:rPr>
        <w:t>～</w:t>
      </w:r>
      <w:r>
        <w:rPr>
          <w:rFonts w:ascii="Times New Roman"/>
        </w:rPr>
        <w:t>-15 ℃</w:t>
      </w:r>
      <w:r>
        <w:rPr>
          <w:rFonts w:ascii="Times New Roman"/>
        </w:rPr>
        <w:t>保存。使用时，放至室温后再用。</w:t>
      </w:r>
    </w:p>
    <w:p w:rsidR="008902B9" w:rsidRDefault="006B3C33">
      <w:pPr>
        <w:pStyle w:val="af2"/>
        <w:rPr>
          <w:rFonts w:ascii="Times New Roman"/>
        </w:rPr>
      </w:pPr>
      <w:r>
        <w:rPr>
          <w:rFonts w:ascii="Times New Roman"/>
        </w:rPr>
        <w:t>取</w:t>
      </w:r>
      <w:r>
        <w:rPr>
          <w:rFonts w:ascii="Times New Roman"/>
        </w:rPr>
        <w:t>20 mg</w:t>
      </w:r>
      <w:r>
        <w:rPr>
          <w:rFonts w:ascii="Times New Roman"/>
        </w:rPr>
        <w:t>万古霉素盐酸盐溶解于</w:t>
      </w:r>
      <w:r>
        <w:rPr>
          <w:rFonts w:ascii="Times New Roman"/>
        </w:rPr>
        <w:t>20 mL</w:t>
      </w:r>
      <w:r>
        <w:rPr>
          <w:rFonts w:ascii="Times New Roman"/>
        </w:rPr>
        <w:t>水中，混匀后，进行膜过滤除菌。用无菌管进行分装．每管</w:t>
      </w:r>
      <w:r>
        <w:rPr>
          <w:rFonts w:ascii="Times New Roman"/>
        </w:rPr>
        <w:t>1 mL</w:t>
      </w:r>
      <w:r>
        <w:rPr>
          <w:rFonts w:ascii="Times New Roman"/>
        </w:rPr>
        <w:t>，于</w:t>
      </w:r>
      <w:r>
        <w:rPr>
          <w:rFonts w:ascii="Times New Roman"/>
        </w:rPr>
        <w:t>-25 ℃</w:t>
      </w:r>
      <w:r>
        <w:rPr>
          <w:rFonts w:ascii="Times New Roman"/>
        </w:rPr>
        <w:t>～</w:t>
      </w:r>
      <w:r>
        <w:rPr>
          <w:rFonts w:ascii="Times New Roman"/>
        </w:rPr>
        <w:t>-15 ℃</w:t>
      </w:r>
      <w:r>
        <w:rPr>
          <w:rFonts w:ascii="Times New Roman"/>
        </w:rPr>
        <w:t>保存。使用时，放至室温后再用。</w:t>
      </w:r>
    </w:p>
    <w:p w:rsidR="008902B9" w:rsidRDefault="006B3C33">
      <w:pPr>
        <w:pStyle w:val="af2"/>
        <w:rPr>
          <w:rFonts w:ascii="Times New Roman"/>
        </w:rPr>
      </w:pPr>
      <w:r>
        <w:rPr>
          <w:rFonts w:ascii="Times New Roman"/>
        </w:rPr>
        <w:t>取</w:t>
      </w:r>
      <w:r>
        <w:rPr>
          <w:rFonts w:ascii="Times New Roman"/>
        </w:rPr>
        <w:t>2 g</w:t>
      </w:r>
      <w:r>
        <w:rPr>
          <w:rFonts w:ascii="Times New Roman"/>
        </w:rPr>
        <w:t>放线菌酮溶解于</w:t>
      </w:r>
      <w:r>
        <w:rPr>
          <w:rFonts w:ascii="Times New Roman"/>
        </w:rPr>
        <w:t>100 mL</w:t>
      </w:r>
      <w:r>
        <w:rPr>
          <w:rFonts w:ascii="Times New Roman"/>
        </w:rPr>
        <w:t>水中，混匀后，进行膜过滤除菌。用无菌管进行分装，每管</w:t>
      </w:r>
      <w:r>
        <w:rPr>
          <w:rFonts w:ascii="Times New Roman"/>
        </w:rPr>
        <w:t>4 mL</w:t>
      </w:r>
      <w:r>
        <w:rPr>
          <w:rFonts w:ascii="Times New Roman"/>
        </w:rPr>
        <w:t>．于</w:t>
      </w:r>
      <w:r>
        <w:rPr>
          <w:rFonts w:ascii="Times New Roman"/>
        </w:rPr>
        <w:t>-25 ℃</w:t>
      </w:r>
      <w:r>
        <w:rPr>
          <w:rFonts w:ascii="Times New Roman"/>
        </w:rPr>
        <w:t>～</w:t>
      </w:r>
      <w:r>
        <w:rPr>
          <w:rFonts w:ascii="Times New Roman"/>
        </w:rPr>
        <w:t>-15℃</w:t>
      </w:r>
      <w:r>
        <w:rPr>
          <w:rFonts w:ascii="Times New Roman"/>
        </w:rPr>
        <w:t>保存。使用时，放至室温后再用。</w:t>
      </w:r>
    </w:p>
    <w:p w:rsidR="008902B9" w:rsidRDefault="006B3C33">
      <w:pPr>
        <w:pStyle w:val="af2"/>
        <w:rPr>
          <w:rFonts w:ascii="Times New Roman"/>
        </w:rPr>
      </w:pPr>
      <w:r>
        <w:rPr>
          <w:rFonts w:ascii="Times New Roman"/>
        </w:rPr>
        <w:lastRenderedPageBreak/>
        <w:t>以上抗生素添加剂冷冻保存最长时间为</w:t>
      </w:r>
      <w:r>
        <w:rPr>
          <w:rFonts w:ascii="Times New Roman"/>
        </w:rPr>
        <w:t>6</w:t>
      </w:r>
      <w:r>
        <w:rPr>
          <w:rFonts w:ascii="Times New Roman"/>
        </w:rPr>
        <w:t>个月。</w:t>
      </w:r>
    </w:p>
    <w:p w:rsidR="008902B9" w:rsidRDefault="006B3C33">
      <w:pPr>
        <w:pStyle w:val="afff0"/>
        <w:spacing w:before="156" w:after="156"/>
        <w:ind w:left="0"/>
        <w:rPr>
          <w:rFonts w:ascii="宋体" w:hAnsi="黑体"/>
        </w:rPr>
      </w:pPr>
      <w:r>
        <w:rPr>
          <w:rFonts w:ascii="Times New Roman"/>
        </w:rPr>
        <w:t>GVPC</w:t>
      </w:r>
      <w:r>
        <w:rPr>
          <w:rFonts w:ascii="宋体" w:hAnsi="黑体"/>
        </w:rPr>
        <w:t>培养基的制备</w:t>
      </w:r>
    </w:p>
    <w:p w:rsidR="008902B9" w:rsidRDefault="006B3C33">
      <w:pPr>
        <w:pStyle w:val="afffffd"/>
        <w:ind w:firstLine="420"/>
        <w:rPr>
          <w:rFonts w:ascii="Times New Roman"/>
        </w:rPr>
      </w:pPr>
      <w:r>
        <w:rPr>
          <w:rFonts w:ascii="Times New Roman"/>
        </w:rPr>
        <w:t>按照</w:t>
      </w:r>
      <w:r>
        <w:rPr>
          <w:rFonts w:ascii="Times New Roman"/>
        </w:rPr>
        <w:t>BCYE</w:t>
      </w:r>
      <w:r>
        <w:rPr>
          <w:rFonts w:ascii="Times New Roman"/>
        </w:rPr>
        <w:t>培养基的制备方法（</w:t>
      </w:r>
      <w:r>
        <w:rPr>
          <w:rFonts w:ascii="Times New Roman"/>
        </w:rPr>
        <w:t>7.1.2.5.2</w:t>
      </w:r>
      <w:r>
        <w:rPr>
          <w:rFonts w:ascii="Times New Roman"/>
        </w:rPr>
        <w:t>）进行配制，在加入</w:t>
      </w:r>
      <w:r>
        <w:rPr>
          <w:rFonts w:ascii="Times New Roman"/>
        </w:rPr>
        <w:t>a-</w:t>
      </w:r>
      <w:r>
        <w:rPr>
          <w:rFonts w:ascii="Times New Roman"/>
        </w:rPr>
        <w:t>酮戊二酸单钾盐后，再加入</w:t>
      </w:r>
      <w:r>
        <w:rPr>
          <w:rFonts w:ascii="Times New Roman"/>
        </w:rPr>
        <w:t>3 g</w:t>
      </w:r>
      <w:r>
        <w:rPr>
          <w:rFonts w:ascii="Times New Roman"/>
        </w:rPr>
        <w:t>甘氨酸后调节</w:t>
      </w:r>
      <w:r>
        <w:rPr>
          <w:rFonts w:ascii="Times New Roman"/>
        </w:rPr>
        <w:t>pH</w:t>
      </w:r>
      <w:r>
        <w:rPr>
          <w:rFonts w:ascii="Times New Roman"/>
        </w:rPr>
        <w:t>值为</w:t>
      </w:r>
      <w:r>
        <w:rPr>
          <w:rFonts w:ascii="Times New Roman"/>
        </w:rPr>
        <w:t>6.8 ± 0.2</w:t>
      </w:r>
      <w:r>
        <w:rPr>
          <w:rFonts w:ascii="Times New Roman"/>
        </w:rPr>
        <w:t>。</w:t>
      </w:r>
    </w:p>
    <w:p w:rsidR="008902B9" w:rsidRDefault="006B3C33">
      <w:pPr>
        <w:pStyle w:val="afffffd"/>
        <w:ind w:firstLine="420"/>
        <w:rPr>
          <w:highlight w:val="yellow"/>
        </w:rPr>
      </w:pPr>
      <w:r>
        <w:rPr>
          <w:rFonts w:ascii="Times New Roman"/>
        </w:rPr>
        <w:t>在加入溶解后的</w:t>
      </w:r>
      <w:r>
        <w:rPr>
          <w:rFonts w:ascii="Times New Roman"/>
        </w:rPr>
        <w:t>L-</w:t>
      </w:r>
      <w:r>
        <w:rPr>
          <w:rFonts w:ascii="Times New Roman"/>
        </w:rPr>
        <w:t>半胱氨酸和焦磷酸铁后，再加入三种抗生素添加剂（</w:t>
      </w:r>
      <w:r>
        <w:rPr>
          <w:rFonts w:ascii="Times New Roman"/>
        </w:rPr>
        <w:t>7.1.2.4.2</w:t>
      </w:r>
      <w:r>
        <w:rPr>
          <w:rFonts w:ascii="Times New Roman"/>
        </w:rPr>
        <w:t>），混匀</w:t>
      </w:r>
      <w:r>
        <w:rPr>
          <w:rFonts w:hint="eastAsia"/>
        </w:rPr>
        <w:t>。</w:t>
      </w:r>
    </w:p>
    <w:p w:rsidR="008902B9" w:rsidRPr="00697D5C" w:rsidRDefault="006B3C33" w:rsidP="002253CF">
      <w:pPr>
        <w:pStyle w:val="afff"/>
        <w:spacing w:before="156" w:after="156"/>
        <w:ind w:left="0"/>
        <w:rPr>
          <w:rFonts w:ascii="Times New Roman"/>
        </w:rPr>
      </w:pPr>
      <w:r w:rsidRPr="00697D5C">
        <w:rPr>
          <w:rFonts w:ascii="Times New Roman"/>
        </w:rPr>
        <w:t xml:space="preserve">BCYE </w:t>
      </w:r>
      <w:r w:rsidRPr="00697D5C">
        <w:rPr>
          <w:rFonts w:ascii="Times New Roman"/>
        </w:rPr>
        <w:t>琼脂平板</w:t>
      </w:r>
    </w:p>
    <w:p w:rsidR="008902B9" w:rsidRDefault="006B3C33">
      <w:pPr>
        <w:pStyle w:val="afff0"/>
        <w:spacing w:before="156" w:after="156"/>
        <w:ind w:left="0"/>
      </w:pPr>
      <w:r>
        <w:rPr>
          <w:rFonts w:hint="eastAsia"/>
        </w:rPr>
        <w:t>成分</w:t>
      </w:r>
    </w:p>
    <w:p w:rsidR="008902B9" w:rsidRDefault="006B3C33" w:rsidP="00A47D95">
      <w:pPr>
        <w:pStyle w:val="af5"/>
        <w:numPr>
          <w:ilvl w:val="0"/>
          <w:numId w:val="44"/>
        </w:numPr>
        <w:rPr>
          <w:rFonts w:ascii="Times New Roman"/>
        </w:rPr>
      </w:pPr>
      <w:r>
        <w:rPr>
          <w:rFonts w:ascii="Times New Roman"/>
        </w:rPr>
        <w:t>酵母提取液（</w:t>
      </w:r>
      <w:r>
        <w:rPr>
          <w:rFonts w:ascii="Times New Roman"/>
        </w:rPr>
        <w:t>Yeast extract</w:t>
      </w:r>
      <w:r>
        <w:rPr>
          <w:rFonts w:ascii="Times New Roman"/>
        </w:rPr>
        <w:t>）</w:t>
      </w:r>
      <w:r>
        <w:rPr>
          <w:rFonts w:ascii="Times New Roman"/>
        </w:rPr>
        <w:t xml:space="preserve">                 10.0 g,</w:t>
      </w:r>
    </w:p>
    <w:p w:rsidR="008902B9" w:rsidRDefault="006B3C33">
      <w:pPr>
        <w:pStyle w:val="af5"/>
        <w:rPr>
          <w:rFonts w:ascii="Times New Roman"/>
        </w:rPr>
      </w:pPr>
      <w:r>
        <w:rPr>
          <w:rFonts w:ascii="Times New Roman"/>
        </w:rPr>
        <w:t>琼脂</w:t>
      </w:r>
      <w:r>
        <w:rPr>
          <w:rFonts w:ascii="Times New Roman"/>
        </w:rPr>
        <w:t xml:space="preserve">                                      12.0 g,</w:t>
      </w:r>
    </w:p>
    <w:p w:rsidR="008902B9" w:rsidRDefault="006B3C33">
      <w:pPr>
        <w:pStyle w:val="af5"/>
        <w:rPr>
          <w:rFonts w:ascii="Times New Roman"/>
        </w:rPr>
      </w:pPr>
      <w:r>
        <w:rPr>
          <w:rFonts w:ascii="Times New Roman"/>
        </w:rPr>
        <w:t>活性炭</w:t>
      </w:r>
      <w:r>
        <w:rPr>
          <w:rFonts w:ascii="Times New Roman"/>
        </w:rPr>
        <w:t xml:space="preserve">                                    2.0 g,</w:t>
      </w:r>
    </w:p>
    <w:p w:rsidR="008902B9" w:rsidRDefault="006B3C33">
      <w:pPr>
        <w:pStyle w:val="af5"/>
        <w:rPr>
          <w:rFonts w:ascii="Times New Roman"/>
        </w:rPr>
      </w:pPr>
      <w:r>
        <w:rPr>
          <w:rFonts w:ascii="Times New Roman"/>
        </w:rPr>
        <w:t>α-</w:t>
      </w:r>
      <w:r>
        <w:rPr>
          <w:rFonts w:ascii="Times New Roman"/>
        </w:rPr>
        <w:t>酮戊二酸单钾盐</w:t>
      </w:r>
      <w:r>
        <w:rPr>
          <w:rFonts w:ascii="Times New Roman"/>
        </w:rPr>
        <w:t xml:space="preserve">                          1.0 g,</w:t>
      </w:r>
    </w:p>
    <w:p w:rsidR="008902B9" w:rsidRDefault="006B3C33">
      <w:pPr>
        <w:pStyle w:val="af5"/>
        <w:rPr>
          <w:rFonts w:ascii="Times New Roman"/>
        </w:rPr>
      </w:pPr>
      <w:r>
        <w:rPr>
          <w:rFonts w:ascii="Times New Roman"/>
        </w:rPr>
        <w:t>ACES</w:t>
      </w:r>
      <w:r>
        <w:rPr>
          <w:rFonts w:ascii="Times New Roman"/>
        </w:rPr>
        <w:t>缓冲液（</w:t>
      </w:r>
      <w:r>
        <w:rPr>
          <w:rFonts w:ascii="Times New Roman"/>
        </w:rPr>
        <w:t>N-2-</w:t>
      </w:r>
      <w:r>
        <w:rPr>
          <w:rFonts w:ascii="Times New Roman"/>
        </w:rPr>
        <w:t>乙酰胺基</w:t>
      </w:r>
      <w:r>
        <w:rPr>
          <w:rFonts w:ascii="Times New Roman"/>
        </w:rPr>
        <w:t>-2-</w:t>
      </w:r>
      <w:r>
        <w:rPr>
          <w:rFonts w:ascii="Times New Roman"/>
        </w:rPr>
        <w:t>乙胺磺酸）</w:t>
      </w:r>
      <w:r>
        <w:rPr>
          <w:rFonts w:ascii="Times New Roman"/>
        </w:rPr>
        <w:t xml:space="preserve">    10.0 g,</w:t>
      </w:r>
    </w:p>
    <w:p w:rsidR="008902B9" w:rsidRDefault="006B3C33">
      <w:pPr>
        <w:pStyle w:val="af5"/>
        <w:rPr>
          <w:rFonts w:ascii="Times New Roman"/>
        </w:rPr>
      </w:pPr>
      <w:r>
        <w:rPr>
          <w:rFonts w:ascii="Times New Roman"/>
        </w:rPr>
        <w:t>氢氧化钾（</w:t>
      </w:r>
      <w:r>
        <w:rPr>
          <w:rFonts w:ascii="Times New Roman"/>
        </w:rPr>
        <w:t>KOH</w:t>
      </w:r>
      <w:r>
        <w:rPr>
          <w:rFonts w:ascii="Times New Roman"/>
        </w:rPr>
        <w:t>）</w:t>
      </w:r>
      <w:r>
        <w:rPr>
          <w:rFonts w:ascii="Times New Roman"/>
        </w:rPr>
        <w:t xml:space="preserve">                          2.8 g,</w:t>
      </w:r>
    </w:p>
    <w:p w:rsidR="008902B9" w:rsidRDefault="006B3C33">
      <w:pPr>
        <w:pStyle w:val="af5"/>
        <w:rPr>
          <w:rFonts w:ascii="Times New Roman"/>
        </w:rPr>
      </w:pPr>
      <w:r>
        <w:rPr>
          <w:rFonts w:ascii="Times New Roman"/>
        </w:rPr>
        <w:t>L-</w:t>
      </w:r>
      <w:r>
        <w:rPr>
          <w:rFonts w:ascii="Times New Roman"/>
        </w:rPr>
        <w:t>半胱氨酸盐酸盐</w:t>
      </w:r>
      <w:r>
        <w:rPr>
          <w:rFonts w:ascii="Times New Roman"/>
        </w:rPr>
        <w:t xml:space="preserve">                           0.4 g,</w:t>
      </w:r>
    </w:p>
    <w:p w:rsidR="008902B9" w:rsidRDefault="006B3C33">
      <w:pPr>
        <w:pStyle w:val="af5"/>
        <w:rPr>
          <w:rFonts w:ascii="Times New Roman"/>
        </w:rPr>
      </w:pPr>
      <w:r>
        <w:rPr>
          <w:rFonts w:ascii="Times New Roman"/>
        </w:rPr>
        <w:t>焦磷酸铁［</w:t>
      </w:r>
      <w:r>
        <w:rPr>
          <w:rFonts w:ascii="Times New Roman"/>
        </w:rPr>
        <w:t>Fe</w:t>
      </w:r>
      <w:r>
        <w:rPr>
          <w:rFonts w:ascii="Times New Roman"/>
          <w:vertAlign w:val="subscript"/>
        </w:rPr>
        <w:t>4</w:t>
      </w:r>
      <w:r>
        <w:rPr>
          <w:rFonts w:ascii="Times New Roman"/>
        </w:rPr>
        <w:t>（</w:t>
      </w:r>
      <w:r>
        <w:rPr>
          <w:rFonts w:ascii="Times New Roman"/>
        </w:rPr>
        <w:t>P</w:t>
      </w:r>
      <w:r>
        <w:rPr>
          <w:rFonts w:ascii="Times New Roman"/>
          <w:vertAlign w:val="subscript"/>
        </w:rPr>
        <w:t>2</w:t>
      </w:r>
      <w:r>
        <w:rPr>
          <w:rFonts w:ascii="Times New Roman"/>
        </w:rPr>
        <w:t>O</w:t>
      </w:r>
      <w:r>
        <w:rPr>
          <w:rFonts w:ascii="Times New Roman"/>
          <w:vertAlign w:val="subscript"/>
        </w:rPr>
        <w:t>7</w:t>
      </w:r>
      <w:r>
        <w:rPr>
          <w:rFonts w:ascii="Times New Roman"/>
        </w:rPr>
        <w:t>）</w:t>
      </w:r>
      <w:r>
        <w:rPr>
          <w:rFonts w:ascii="Times New Roman"/>
          <w:vertAlign w:val="subscript"/>
        </w:rPr>
        <w:t>3</w:t>
      </w:r>
      <w:r>
        <w:rPr>
          <w:rFonts w:ascii="Times New Roman"/>
        </w:rPr>
        <w:t>］</w:t>
      </w:r>
      <w:r>
        <w:rPr>
          <w:rFonts w:ascii="Times New Roman"/>
        </w:rPr>
        <w:t xml:space="preserve">                   0.25 g,</w:t>
      </w:r>
    </w:p>
    <w:p w:rsidR="008902B9" w:rsidRDefault="006B3C33">
      <w:pPr>
        <w:pStyle w:val="af5"/>
        <w:rPr>
          <w:rFonts w:ascii="Times New Roman"/>
        </w:rPr>
      </w:pPr>
      <w:r>
        <w:rPr>
          <w:rFonts w:ascii="Times New Roman" w:hint="eastAsia"/>
        </w:rPr>
        <w:t>纯</w:t>
      </w:r>
      <w:r>
        <w:rPr>
          <w:rFonts w:ascii="Times New Roman"/>
        </w:rPr>
        <w:t>水</w:t>
      </w:r>
      <w:r>
        <w:rPr>
          <w:rFonts w:ascii="Times New Roman"/>
        </w:rPr>
        <w:t xml:space="preserve">                                      1 000mL</w:t>
      </w:r>
    </w:p>
    <w:p w:rsidR="008902B9" w:rsidRDefault="006B3C33">
      <w:pPr>
        <w:pStyle w:val="afff0"/>
        <w:spacing w:before="156" w:after="156"/>
        <w:ind w:left="0"/>
      </w:pPr>
      <w:r>
        <w:rPr>
          <w:rFonts w:hint="eastAsia"/>
        </w:rPr>
        <w:t>制法</w:t>
      </w:r>
    </w:p>
    <w:p w:rsidR="008902B9" w:rsidRDefault="006B3C33">
      <w:pPr>
        <w:pStyle w:val="af2"/>
        <w:rPr>
          <w:rFonts w:ascii="Times New Roman"/>
        </w:rPr>
      </w:pPr>
      <w:r>
        <w:rPr>
          <w:rFonts w:ascii="Times New Roman"/>
        </w:rPr>
        <w:t>分别用</w:t>
      </w:r>
      <w:r>
        <w:rPr>
          <w:rFonts w:ascii="Times New Roman"/>
        </w:rPr>
        <w:t>10 ml</w:t>
      </w:r>
      <w:r>
        <w:rPr>
          <w:rFonts w:ascii="Times New Roman"/>
        </w:rPr>
        <w:t>水溶解</w:t>
      </w:r>
      <w:r>
        <w:rPr>
          <w:rFonts w:ascii="Times New Roman"/>
        </w:rPr>
        <w:t>0.4 g L-</w:t>
      </w:r>
      <w:r>
        <w:rPr>
          <w:rFonts w:ascii="Times New Roman"/>
        </w:rPr>
        <w:t>半胱氨酸盐酸盐和</w:t>
      </w:r>
      <w:r>
        <w:rPr>
          <w:rFonts w:ascii="Times New Roman"/>
        </w:rPr>
        <w:t>0.25 g</w:t>
      </w:r>
      <w:r>
        <w:rPr>
          <w:rFonts w:ascii="Times New Roman"/>
        </w:rPr>
        <w:t>焦磷酸铁，再用孔径为</w:t>
      </w:r>
      <w:r>
        <w:rPr>
          <w:rFonts w:ascii="Times New Roman"/>
        </w:rPr>
        <w:t>0.2 μm</w:t>
      </w:r>
      <w:r>
        <w:rPr>
          <w:rFonts w:ascii="Times New Roman"/>
        </w:rPr>
        <w:t>的滤膜过滤除菌，储存于无菌容器中，制备半胱氨酸和焦磷酸铁溶液：于</w:t>
      </w:r>
      <w:r>
        <w:rPr>
          <w:rFonts w:ascii="Times New Roman"/>
        </w:rPr>
        <w:t>-20 ℃</w:t>
      </w:r>
      <w:r>
        <w:rPr>
          <w:rFonts w:ascii="Times New Roman"/>
        </w:rPr>
        <w:t>保存不超过</w:t>
      </w:r>
      <w:r>
        <w:rPr>
          <w:rFonts w:ascii="Times New Roman"/>
        </w:rPr>
        <w:t>3</w:t>
      </w:r>
      <w:r>
        <w:rPr>
          <w:rFonts w:ascii="Times New Roman"/>
        </w:rPr>
        <w:t>个月。</w:t>
      </w:r>
    </w:p>
    <w:p w:rsidR="008902B9" w:rsidRDefault="006B3C33">
      <w:pPr>
        <w:pStyle w:val="af2"/>
        <w:rPr>
          <w:rFonts w:ascii="Times New Roman"/>
        </w:rPr>
      </w:pPr>
      <w:r>
        <w:rPr>
          <w:rFonts w:ascii="Times New Roman"/>
        </w:rPr>
        <w:t>将</w:t>
      </w:r>
      <w:r>
        <w:rPr>
          <w:rFonts w:ascii="Times New Roman"/>
        </w:rPr>
        <w:t>ACES</w:t>
      </w:r>
      <w:r>
        <w:rPr>
          <w:rFonts w:ascii="Times New Roman"/>
        </w:rPr>
        <w:t>颗粒加入到</w:t>
      </w:r>
      <w:r>
        <w:rPr>
          <w:rFonts w:ascii="Times New Roman"/>
        </w:rPr>
        <w:t>500 mL</w:t>
      </w:r>
      <w:r>
        <w:rPr>
          <w:rFonts w:ascii="Times New Roman"/>
        </w:rPr>
        <w:t>水中，于</w:t>
      </w:r>
      <w:bookmarkStart w:id="69" w:name="_Hlk89267499"/>
      <w:r>
        <w:rPr>
          <w:rFonts w:ascii="Times New Roman"/>
        </w:rPr>
        <w:t>45 ℃-50 ℃</w:t>
      </w:r>
      <w:bookmarkEnd w:id="69"/>
      <w:r>
        <w:rPr>
          <w:rFonts w:ascii="Times New Roman"/>
        </w:rPr>
        <w:t>水浴溶解。另取</w:t>
      </w:r>
      <w:r>
        <w:rPr>
          <w:rFonts w:ascii="Times New Roman"/>
        </w:rPr>
        <w:t>480 mL</w:t>
      </w:r>
      <w:r>
        <w:rPr>
          <w:rFonts w:ascii="Times New Roman"/>
        </w:rPr>
        <w:t>水加入氢氧化钾，轻摇溶解，将两种溶液混匀，制备</w:t>
      </w:r>
      <w:r>
        <w:rPr>
          <w:rFonts w:ascii="Times New Roman"/>
        </w:rPr>
        <w:t>ACES</w:t>
      </w:r>
      <w:r>
        <w:rPr>
          <w:rFonts w:ascii="Times New Roman"/>
        </w:rPr>
        <w:t>缓冲液。</w:t>
      </w:r>
    </w:p>
    <w:p w:rsidR="008902B9" w:rsidRDefault="006B3C33">
      <w:pPr>
        <w:pStyle w:val="af2"/>
        <w:rPr>
          <w:rFonts w:ascii="Times New Roman"/>
        </w:rPr>
      </w:pPr>
      <w:r>
        <w:rPr>
          <w:rFonts w:ascii="Times New Roman"/>
        </w:rPr>
        <w:t>将溶解好的</w:t>
      </w:r>
      <w:r>
        <w:rPr>
          <w:rFonts w:ascii="Times New Roman"/>
        </w:rPr>
        <w:t>980 ml ACES</w:t>
      </w:r>
      <w:r>
        <w:rPr>
          <w:rFonts w:ascii="Times New Roman"/>
        </w:rPr>
        <w:t>缓冲液中，加入活性炭、酵母提取液和</w:t>
      </w:r>
      <w:r>
        <w:rPr>
          <w:rFonts w:ascii="Times New Roman"/>
        </w:rPr>
        <w:t>α-</w:t>
      </w:r>
      <w:r>
        <w:rPr>
          <w:rFonts w:ascii="Times New Roman"/>
        </w:rPr>
        <w:t>酮戊二酸单钾盐。用</w:t>
      </w:r>
      <w:r>
        <w:rPr>
          <w:rFonts w:ascii="Times New Roman"/>
        </w:rPr>
        <w:t>0.1 mol</w:t>
      </w:r>
      <w:r>
        <w:rPr>
          <w:rFonts w:ascii="Times New Roman" w:hint="eastAsia"/>
        </w:rPr>
        <w:t>/</w:t>
      </w:r>
      <w:r>
        <w:rPr>
          <w:rFonts w:ascii="Times New Roman"/>
        </w:rPr>
        <w:t>L KOH</w:t>
      </w:r>
      <w:r>
        <w:rPr>
          <w:rFonts w:ascii="Times New Roman"/>
        </w:rPr>
        <w:t>溶液或</w:t>
      </w:r>
      <w:r>
        <w:rPr>
          <w:rFonts w:ascii="Times New Roman"/>
        </w:rPr>
        <w:t>0.1 mol</w:t>
      </w:r>
      <w:r>
        <w:rPr>
          <w:rFonts w:ascii="Times New Roman" w:hint="eastAsia"/>
        </w:rPr>
        <w:t>/</w:t>
      </w:r>
      <w:r>
        <w:rPr>
          <w:rFonts w:ascii="Times New Roman"/>
        </w:rPr>
        <w:t>L H</w:t>
      </w:r>
      <w:r>
        <w:rPr>
          <w:rFonts w:ascii="Times New Roman"/>
          <w:vertAlign w:val="subscript"/>
        </w:rPr>
        <w:t>2</w:t>
      </w:r>
      <w:r>
        <w:rPr>
          <w:rFonts w:ascii="Times New Roman"/>
        </w:rPr>
        <w:t>SO</w:t>
      </w:r>
      <w:r>
        <w:rPr>
          <w:rFonts w:ascii="Times New Roman"/>
          <w:vertAlign w:val="subscript"/>
        </w:rPr>
        <w:t>4</w:t>
      </w:r>
      <w:r>
        <w:rPr>
          <w:rFonts w:ascii="Times New Roman"/>
        </w:rPr>
        <w:t>溶液调节</w:t>
      </w:r>
      <w:r>
        <w:rPr>
          <w:rFonts w:ascii="Times New Roman"/>
        </w:rPr>
        <w:t>pH</w:t>
      </w:r>
      <w:r>
        <w:rPr>
          <w:rFonts w:ascii="Times New Roman"/>
        </w:rPr>
        <w:t>值至</w:t>
      </w:r>
      <w:r>
        <w:rPr>
          <w:rFonts w:ascii="Times New Roman"/>
        </w:rPr>
        <w:t>6.8</w:t>
      </w:r>
      <w:r>
        <w:rPr>
          <w:rFonts w:ascii="Times New Roman" w:hint="eastAsia"/>
        </w:rPr>
        <w:t>±</w:t>
      </w:r>
      <w:r>
        <w:rPr>
          <w:rFonts w:ascii="Times New Roman"/>
        </w:rPr>
        <w:t>0.2</w:t>
      </w:r>
      <w:r>
        <w:rPr>
          <w:rFonts w:ascii="Times New Roman"/>
        </w:rPr>
        <w:t>。加入琼脂，混合均匀后于</w:t>
      </w:r>
      <w:r>
        <w:rPr>
          <w:rFonts w:ascii="Times New Roman"/>
        </w:rPr>
        <w:t>121 ℃± 1℃</w:t>
      </w:r>
      <w:r>
        <w:rPr>
          <w:rFonts w:ascii="Times New Roman"/>
        </w:rPr>
        <w:t>高压蒸气灭菌</w:t>
      </w:r>
      <w:r>
        <w:rPr>
          <w:rFonts w:ascii="Times New Roman"/>
        </w:rPr>
        <w:t>15 mim</w:t>
      </w:r>
      <w:r>
        <w:rPr>
          <w:rFonts w:ascii="Times New Roman"/>
        </w:rPr>
        <w:t>。灭菌后用冷水浴冷却至</w:t>
      </w:r>
      <w:r>
        <w:rPr>
          <w:rFonts w:ascii="Times New Roman"/>
        </w:rPr>
        <w:t>50 ℃</w:t>
      </w:r>
      <w:r>
        <w:rPr>
          <w:rFonts w:ascii="Times New Roman"/>
        </w:rPr>
        <w:t>左右，加人溶解好的</w:t>
      </w:r>
      <w:r>
        <w:rPr>
          <w:rFonts w:ascii="Times New Roman"/>
        </w:rPr>
        <w:t>L-</w:t>
      </w:r>
      <w:r>
        <w:rPr>
          <w:rFonts w:ascii="Times New Roman"/>
        </w:rPr>
        <w:t>半胱氨酸盐酸盐溶液和焦磷酸铁溶液，混匀。</w:t>
      </w:r>
    </w:p>
    <w:p w:rsidR="008902B9" w:rsidRDefault="006B3C33">
      <w:pPr>
        <w:pStyle w:val="af2"/>
        <w:rPr>
          <w:rFonts w:ascii="Times New Roman"/>
        </w:rPr>
      </w:pPr>
      <w:r>
        <w:rPr>
          <w:rFonts w:ascii="Times New Roman"/>
        </w:rPr>
        <w:t>每皿倾注</w:t>
      </w:r>
      <w:r>
        <w:rPr>
          <w:rFonts w:ascii="Times New Roman"/>
        </w:rPr>
        <w:t>20 mL</w:t>
      </w:r>
      <w:r>
        <w:rPr>
          <w:rFonts w:ascii="Times New Roman"/>
        </w:rPr>
        <w:t>培养基于直径为</w:t>
      </w:r>
      <w:r>
        <w:rPr>
          <w:rFonts w:ascii="Times New Roman"/>
        </w:rPr>
        <w:t>90 mm-100 mm</w:t>
      </w:r>
      <w:r>
        <w:rPr>
          <w:rFonts w:ascii="Times New Roman"/>
        </w:rPr>
        <w:t>的平皿中制备平板，直径为</w:t>
      </w:r>
      <w:r>
        <w:rPr>
          <w:rFonts w:ascii="Times New Roman"/>
        </w:rPr>
        <w:t>60 mm</w:t>
      </w:r>
      <w:r>
        <w:rPr>
          <w:rFonts w:ascii="Times New Roman"/>
        </w:rPr>
        <w:t>的平皿用于过滤膜的培养。在室温为</w:t>
      </w:r>
      <w:r>
        <w:rPr>
          <w:rFonts w:ascii="Times New Roman"/>
        </w:rPr>
        <w:t>25 ℃</w:t>
      </w:r>
      <w:r>
        <w:rPr>
          <w:rFonts w:ascii="Times New Roman"/>
        </w:rPr>
        <w:t>时，培养基最终</w:t>
      </w:r>
      <w:r>
        <w:rPr>
          <w:rFonts w:ascii="Times New Roman"/>
        </w:rPr>
        <w:t>pH</w:t>
      </w:r>
      <w:r>
        <w:rPr>
          <w:rFonts w:ascii="Times New Roman"/>
        </w:rPr>
        <w:t>值为</w:t>
      </w:r>
      <w:r>
        <w:rPr>
          <w:rFonts w:ascii="Times New Roman"/>
        </w:rPr>
        <w:t>6.8±0.2</w:t>
      </w:r>
      <w:r>
        <w:rPr>
          <w:rFonts w:ascii="Times New Roman"/>
        </w:rPr>
        <w:t>。</w:t>
      </w:r>
    </w:p>
    <w:p w:rsidR="008902B9" w:rsidRDefault="006B3C33">
      <w:pPr>
        <w:pStyle w:val="af2"/>
        <w:rPr>
          <w:rFonts w:ascii="Times New Roman"/>
        </w:rPr>
      </w:pPr>
      <w:r>
        <w:rPr>
          <w:rFonts w:ascii="Times New Roman"/>
        </w:rPr>
        <w:t>让平皿上的多余水分干燥，在</w:t>
      </w:r>
      <w:r>
        <w:rPr>
          <w:rFonts w:ascii="Times New Roman"/>
        </w:rPr>
        <w:t>2 ℃</w:t>
      </w:r>
      <w:r>
        <w:rPr>
          <w:rFonts w:hAnsi="宋体" w:hint="eastAsia"/>
        </w:rPr>
        <w:t>～</w:t>
      </w:r>
      <w:r>
        <w:rPr>
          <w:rFonts w:ascii="Times New Roman"/>
        </w:rPr>
        <w:t>8 ℃</w:t>
      </w:r>
      <w:r>
        <w:rPr>
          <w:rFonts w:ascii="Times New Roman"/>
        </w:rPr>
        <w:t>下于密容器中避光销存</w:t>
      </w:r>
      <w:r>
        <w:rPr>
          <w:rFonts w:ascii="Times New Roman"/>
        </w:rPr>
        <w:t>1</w:t>
      </w:r>
      <w:r>
        <w:rPr>
          <w:rFonts w:ascii="Times New Roman"/>
        </w:rPr>
        <w:t>个月</w:t>
      </w:r>
      <w:r>
        <w:rPr>
          <w:rFonts w:ascii="Times New Roman" w:hint="eastAsia"/>
        </w:rPr>
        <w:t>。</w:t>
      </w:r>
    </w:p>
    <w:p w:rsidR="008902B9" w:rsidRPr="00697D5C" w:rsidRDefault="006B3C33" w:rsidP="002253CF">
      <w:pPr>
        <w:pStyle w:val="afff"/>
        <w:spacing w:before="156" w:after="156"/>
        <w:ind w:left="0"/>
        <w:rPr>
          <w:rFonts w:ascii="Times New Roman"/>
        </w:rPr>
      </w:pPr>
      <w:r w:rsidRPr="00697D5C">
        <w:rPr>
          <w:rFonts w:ascii="Times New Roman"/>
        </w:rPr>
        <w:t>BCYE-CYE</w:t>
      </w:r>
      <w:r w:rsidRPr="00697D5C">
        <w:rPr>
          <w:rFonts w:ascii="Times New Roman"/>
        </w:rPr>
        <w:t>琼脂平板</w:t>
      </w:r>
    </w:p>
    <w:p w:rsidR="008902B9" w:rsidRDefault="006B3C33">
      <w:pPr>
        <w:pStyle w:val="afffffd"/>
        <w:ind w:firstLine="420"/>
        <w:rPr>
          <w:rFonts w:ascii="Times New Roman"/>
        </w:rPr>
      </w:pPr>
      <w:r>
        <w:rPr>
          <w:rFonts w:ascii="Times New Roman"/>
        </w:rPr>
        <w:t>除不加</w:t>
      </w:r>
      <w:r>
        <w:rPr>
          <w:rFonts w:ascii="Times New Roman"/>
        </w:rPr>
        <w:t>L-</w:t>
      </w:r>
      <w:r>
        <w:rPr>
          <w:rFonts w:ascii="Times New Roman"/>
        </w:rPr>
        <w:t>半胱氨酸盐酸盐外，制备方法同</w:t>
      </w:r>
      <w:r>
        <w:rPr>
          <w:rFonts w:ascii="Times New Roman"/>
        </w:rPr>
        <w:t>BCYE</w:t>
      </w:r>
      <w:r>
        <w:rPr>
          <w:rFonts w:ascii="Times New Roman"/>
        </w:rPr>
        <w:t>琼脂平板（</w:t>
      </w:r>
      <w:r>
        <w:rPr>
          <w:rFonts w:ascii="Times New Roman"/>
        </w:rPr>
        <w:t>7.1.2.5</w:t>
      </w:r>
      <w:r>
        <w:rPr>
          <w:rFonts w:ascii="Times New Roman"/>
        </w:rPr>
        <w:t>）</w:t>
      </w:r>
      <w:r w:rsidR="00AF73E8">
        <w:rPr>
          <w:rFonts w:ascii="Times New Roman" w:hint="eastAsia"/>
        </w:rPr>
        <w:t>。</w:t>
      </w:r>
    </w:p>
    <w:p w:rsidR="008902B9" w:rsidRDefault="006B3C33" w:rsidP="002253CF">
      <w:pPr>
        <w:pStyle w:val="afff"/>
        <w:spacing w:before="156" w:after="156"/>
        <w:ind w:left="0"/>
        <w:rPr>
          <w:rFonts w:ascii="Times New Roman"/>
        </w:rPr>
      </w:pPr>
      <w:r>
        <w:rPr>
          <w:rFonts w:ascii="Times New Roman"/>
        </w:rPr>
        <w:t>革兰氏染色液</w:t>
      </w:r>
    </w:p>
    <w:p w:rsidR="008902B9" w:rsidRDefault="006B3C33">
      <w:pPr>
        <w:pStyle w:val="afffffd"/>
        <w:ind w:firstLine="420"/>
        <w:rPr>
          <w:rFonts w:ascii="Times New Roman"/>
        </w:rPr>
      </w:pPr>
      <w:r>
        <w:rPr>
          <w:rFonts w:ascii="Times New Roman"/>
        </w:rPr>
        <w:t>应符合</w:t>
      </w:r>
      <w:r>
        <w:rPr>
          <w:rFonts w:ascii="Times New Roman"/>
        </w:rPr>
        <w:t>6.1.2.2</w:t>
      </w:r>
      <w:r>
        <w:rPr>
          <w:rFonts w:ascii="Times New Roman"/>
        </w:rPr>
        <w:t>的要求。</w:t>
      </w:r>
    </w:p>
    <w:p w:rsidR="008902B9" w:rsidRDefault="006B3C33" w:rsidP="002253CF">
      <w:pPr>
        <w:pStyle w:val="afff"/>
        <w:spacing w:before="156" w:after="156"/>
        <w:ind w:left="0"/>
        <w:rPr>
          <w:rFonts w:ascii="Times New Roman"/>
        </w:rPr>
      </w:pPr>
      <w:r>
        <w:rPr>
          <w:rFonts w:ascii="Times New Roman"/>
        </w:rPr>
        <w:t>氧化酶试剂</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5"/>
        </w:numPr>
        <w:rPr>
          <w:rFonts w:ascii="Times New Roman"/>
        </w:rPr>
      </w:pPr>
      <w:r>
        <w:rPr>
          <w:rFonts w:ascii="Times New Roman"/>
        </w:rPr>
        <w:t>四甲基对苯二胺盐酸盐</w:t>
      </w:r>
      <w:r>
        <w:rPr>
          <w:rFonts w:ascii="Times New Roman"/>
        </w:rPr>
        <w:t xml:space="preserve">       1.0 g</w:t>
      </w:r>
    </w:p>
    <w:p w:rsidR="008902B9" w:rsidRDefault="006B3C33">
      <w:pPr>
        <w:pStyle w:val="af5"/>
        <w:rPr>
          <w:rFonts w:ascii="Times New Roman"/>
        </w:rPr>
      </w:pPr>
      <w:r>
        <w:rPr>
          <w:rFonts w:ascii="Times New Roman"/>
        </w:rPr>
        <w:t>纯水</w:t>
      </w:r>
      <w:r>
        <w:rPr>
          <w:rFonts w:ascii="Times New Roman"/>
        </w:rPr>
        <w:t xml:space="preserve">                     100 mL</w:t>
      </w:r>
    </w:p>
    <w:p w:rsidR="008902B9" w:rsidRDefault="006B3C33">
      <w:pPr>
        <w:pStyle w:val="afff0"/>
        <w:spacing w:before="156" w:after="156"/>
        <w:ind w:left="0"/>
        <w:rPr>
          <w:rFonts w:ascii="Times New Roman"/>
        </w:rPr>
      </w:pPr>
      <w:r>
        <w:rPr>
          <w:rFonts w:ascii="Times New Roman"/>
        </w:rPr>
        <w:lastRenderedPageBreak/>
        <w:t>制法</w:t>
      </w:r>
    </w:p>
    <w:p w:rsidR="008902B9" w:rsidRDefault="006B3C33">
      <w:pPr>
        <w:pStyle w:val="afffffd"/>
        <w:ind w:firstLine="420"/>
        <w:rPr>
          <w:rFonts w:ascii="Times New Roman"/>
        </w:rPr>
      </w:pPr>
      <w:r>
        <w:rPr>
          <w:rFonts w:ascii="Times New Roman"/>
        </w:rPr>
        <w:t>使用前迅速将上述成分溶于水中。</w:t>
      </w:r>
    </w:p>
    <w:p w:rsidR="008902B9" w:rsidRPr="000009DF" w:rsidRDefault="006B3C33" w:rsidP="000009DF">
      <w:pPr>
        <w:pStyle w:val="afff"/>
        <w:spacing w:before="156" w:after="156"/>
        <w:ind w:left="0"/>
      </w:pPr>
      <w:r w:rsidRPr="000009DF">
        <w:t>硝酸盐培养基</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6"/>
        </w:numPr>
        <w:rPr>
          <w:rFonts w:ascii="Times New Roman"/>
        </w:rPr>
      </w:pPr>
      <w:r>
        <w:rPr>
          <w:rFonts w:ascii="Times New Roman"/>
        </w:rPr>
        <w:t>硝酸钾</w:t>
      </w:r>
      <w:r>
        <w:rPr>
          <w:rFonts w:ascii="Times New Roman"/>
        </w:rPr>
        <w:tab/>
        <w:t xml:space="preserve">               0.2 g</w:t>
      </w:r>
    </w:p>
    <w:p w:rsidR="008902B9" w:rsidRDefault="006B3C33">
      <w:pPr>
        <w:pStyle w:val="af5"/>
        <w:rPr>
          <w:rFonts w:ascii="Times New Roman"/>
        </w:rPr>
      </w:pPr>
      <w:r>
        <w:rPr>
          <w:rFonts w:ascii="Times New Roman"/>
        </w:rPr>
        <w:t>蛋白水</w:t>
      </w:r>
      <w:r>
        <w:rPr>
          <w:rFonts w:ascii="Times New Roman"/>
        </w:rPr>
        <w:t xml:space="preserve">                 5 g</w:t>
      </w:r>
    </w:p>
    <w:p w:rsidR="008902B9" w:rsidRDefault="006B3C33">
      <w:pPr>
        <w:pStyle w:val="af5"/>
        <w:rPr>
          <w:rFonts w:ascii="Times New Roman"/>
        </w:rPr>
      </w:pPr>
      <w:r>
        <w:rPr>
          <w:rFonts w:ascii="Times New Roman"/>
        </w:rPr>
        <w:t>纯水</w:t>
      </w:r>
      <w:r>
        <w:rPr>
          <w:rFonts w:ascii="Times New Roman"/>
        </w:rPr>
        <w:t xml:space="preserve">                   1 000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溶解，调节</w:t>
      </w:r>
      <w:r>
        <w:rPr>
          <w:rFonts w:ascii="Times New Roman"/>
        </w:rPr>
        <w:t>pH</w:t>
      </w:r>
      <w:r>
        <w:rPr>
          <w:rFonts w:ascii="Times New Roman"/>
        </w:rPr>
        <w:t>值至</w:t>
      </w:r>
      <w:r>
        <w:rPr>
          <w:rFonts w:ascii="Times New Roman"/>
        </w:rPr>
        <w:t>7.4 ± 0.2</w:t>
      </w:r>
      <w:r>
        <w:rPr>
          <w:rFonts w:ascii="Times New Roman"/>
        </w:rPr>
        <w:t>，分装试管，每管约</w:t>
      </w:r>
      <w:r>
        <w:rPr>
          <w:rFonts w:ascii="Times New Roman"/>
        </w:rPr>
        <w:t>5 mL</w:t>
      </w:r>
      <w:r>
        <w:rPr>
          <w:rFonts w:ascii="Times New Roman"/>
        </w:rPr>
        <w:t>，于</w:t>
      </w:r>
      <w:r>
        <w:rPr>
          <w:rFonts w:ascii="Times New Roman"/>
        </w:rPr>
        <w:t>121 ℃ ± 1 ℃</w:t>
      </w:r>
      <w:r>
        <w:rPr>
          <w:rFonts w:ascii="Times New Roman"/>
        </w:rPr>
        <w:t>高压蒸汽灭菌</w:t>
      </w:r>
      <w:r>
        <w:rPr>
          <w:rFonts w:ascii="Times New Roman"/>
        </w:rPr>
        <w:t>15 min</w:t>
      </w:r>
      <w:r>
        <w:rPr>
          <w:rFonts w:ascii="Times New Roman"/>
        </w:rPr>
        <w:t>。</w:t>
      </w:r>
    </w:p>
    <w:p w:rsidR="008902B9" w:rsidRDefault="006B3C33" w:rsidP="006A32A6">
      <w:pPr>
        <w:pStyle w:val="afff"/>
        <w:spacing w:before="156" w:after="156"/>
        <w:ind w:left="0"/>
        <w:rPr>
          <w:rFonts w:ascii="Times New Roman"/>
        </w:rPr>
      </w:pPr>
      <w:r>
        <w:rPr>
          <w:rFonts w:ascii="Times New Roman"/>
        </w:rPr>
        <w:t>硝酸盐还原试剂</w:t>
      </w:r>
    </w:p>
    <w:p w:rsidR="008902B9" w:rsidRDefault="006B3C33">
      <w:pPr>
        <w:pStyle w:val="afffffd"/>
        <w:ind w:firstLine="420"/>
        <w:rPr>
          <w:rFonts w:ascii="Times New Roman"/>
        </w:rPr>
      </w:pPr>
      <w:r>
        <w:rPr>
          <w:rFonts w:ascii="Times New Roman"/>
        </w:rPr>
        <w:t>甲液：将对氨基苯磺酸</w:t>
      </w:r>
      <w:r>
        <w:rPr>
          <w:rFonts w:ascii="Times New Roman"/>
        </w:rPr>
        <w:t>0.8 g</w:t>
      </w:r>
      <w:r>
        <w:rPr>
          <w:rFonts w:ascii="Times New Roman"/>
        </w:rPr>
        <w:t>溶解于</w:t>
      </w:r>
      <w:r>
        <w:rPr>
          <w:rFonts w:ascii="Times New Roman"/>
        </w:rPr>
        <w:t>2.5 mol</w:t>
      </w:r>
      <w:r>
        <w:rPr>
          <w:rFonts w:ascii="Times New Roman" w:hint="eastAsia"/>
        </w:rPr>
        <w:t>/</w:t>
      </w:r>
      <w:r>
        <w:rPr>
          <w:rFonts w:ascii="Times New Roman"/>
        </w:rPr>
        <w:t>L</w:t>
      </w:r>
      <w:r>
        <w:rPr>
          <w:rFonts w:ascii="Times New Roman"/>
        </w:rPr>
        <w:t>乙酸溶液</w:t>
      </w:r>
      <w:r>
        <w:rPr>
          <w:rFonts w:ascii="Times New Roman"/>
        </w:rPr>
        <w:t>100 mL</w:t>
      </w:r>
      <w:r>
        <w:rPr>
          <w:rFonts w:ascii="Times New Roman"/>
        </w:rPr>
        <w:t>中。</w:t>
      </w:r>
    </w:p>
    <w:p w:rsidR="008902B9" w:rsidRDefault="006B3C33">
      <w:pPr>
        <w:pStyle w:val="afffffd"/>
        <w:ind w:firstLine="420"/>
        <w:rPr>
          <w:rFonts w:ascii="Times New Roman"/>
        </w:rPr>
      </w:pPr>
      <w:r>
        <w:rPr>
          <w:rFonts w:ascii="Times New Roman"/>
        </w:rPr>
        <w:t>乙液：将甲萘胺</w:t>
      </w:r>
      <w:r>
        <w:rPr>
          <w:rFonts w:ascii="Times New Roman"/>
        </w:rPr>
        <w:t>0.5 g</w:t>
      </w:r>
      <w:r>
        <w:rPr>
          <w:rFonts w:ascii="Times New Roman"/>
        </w:rPr>
        <w:t>溶解于</w:t>
      </w:r>
      <w:r>
        <w:rPr>
          <w:rFonts w:ascii="Times New Roman"/>
        </w:rPr>
        <w:t>2.5 mol</w:t>
      </w:r>
      <w:r>
        <w:rPr>
          <w:rFonts w:ascii="Times New Roman" w:hint="eastAsia"/>
        </w:rPr>
        <w:t>/</w:t>
      </w:r>
      <w:r>
        <w:rPr>
          <w:rFonts w:ascii="Times New Roman"/>
        </w:rPr>
        <w:t>L</w:t>
      </w:r>
      <w:r>
        <w:rPr>
          <w:rFonts w:ascii="Times New Roman"/>
        </w:rPr>
        <w:t>乙酸溶液</w:t>
      </w:r>
      <w:r>
        <w:rPr>
          <w:rFonts w:ascii="Times New Roman"/>
        </w:rPr>
        <w:t>100 mL</w:t>
      </w:r>
      <w:r>
        <w:rPr>
          <w:rFonts w:ascii="Times New Roman"/>
        </w:rPr>
        <w:t>中。</w:t>
      </w:r>
    </w:p>
    <w:p w:rsidR="008902B9" w:rsidRDefault="006B3C33" w:rsidP="006A32A6">
      <w:pPr>
        <w:pStyle w:val="afff"/>
        <w:spacing w:before="156" w:after="156"/>
        <w:ind w:left="0"/>
        <w:rPr>
          <w:rFonts w:ascii="Times New Roman"/>
        </w:rPr>
      </w:pPr>
      <w:r>
        <w:rPr>
          <w:rFonts w:ascii="Times New Roman"/>
        </w:rPr>
        <w:t>尿素琼脂</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7"/>
        </w:numPr>
        <w:rPr>
          <w:rFonts w:ascii="Times New Roman"/>
        </w:rPr>
      </w:pPr>
      <w:r>
        <w:rPr>
          <w:rFonts w:ascii="Times New Roman"/>
        </w:rPr>
        <w:t>蛋白胨</w:t>
      </w:r>
      <w:r>
        <w:rPr>
          <w:rFonts w:ascii="Times New Roman"/>
        </w:rPr>
        <w:t xml:space="preserve">             1 g</w:t>
      </w:r>
    </w:p>
    <w:p w:rsidR="008902B9" w:rsidRDefault="006B3C33">
      <w:pPr>
        <w:pStyle w:val="af5"/>
        <w:rPr>
          <w:rFonts w:ascii="Times New Roman"/>
        </w:rPr>
      </w:pPr>
      <w:r>
        <w:rPr>
          <w:rFonts w:ascii="Times New Roman"/>
        </w:rPr>
        <w:t>氯化钠</w:t>
      </w:r>
      <w:r>
        <w:rPr>
          <w:rFonts w:ascii="Times New Roman"/>
        </w:rPr>
        <w:t xml:space="preserve">             5 g</w:t>
      </w:r>
    </w:p>
    <w:p w:rsidR="008902B9" w:rsidRDefault="006B3C33">
      <w:pPr>
        <w:pStyle w:val="af5"/>
        <w:rPr>
          <w:rFonts w:ascii="Times New Roman"/>
        </w:rPr>
      </w:pPr>
      <w:r>
        <w:rPr>
          <w:rFonts w:ascii="Times New Roman"/>
        </w:rPr>
        <w:t>葡萄糖</w:t>
      </w:r>
      <w:r>
        <w:rPr>
          <w:rFonts w:ascii="Times New Roman"/>
        </w:rPr>
        <w:t xml:space="preserve">             1 g</w:t>
      </w:r>
    </w:p>
    <w:p w:rsidR="008902B9" w:rsidRDefault="006B3C33">
      <w:pPr>
        <w:pStyle w:val="af5"/>
        <w:rPr>
          <w:rFonts w:ascii="Times New Roman"/>
        </w:rPr>
      </w:pPr>
      <w:r>
        <w:rPr>
          <w:rFonts w:ascii="Times New Roman"/>
        </w:rPr>
        <w:t>磷酸二氢钾</w:t>
      </w:r>
      <w:r>
        <w:rPr>
          <w:rFonts w:ascii="Times New Roman"/>
        </w:rPr>
        <w:t xml:space="preserve">         2 g</w:t>
      </w:r>
    </w:p>
    <w:p w:rsidR="008902B9" w:rsidRDefault="006B3C33">
      <w:pPr>
        <w:pStyle w:val="af5"/>
        <w:rPr>
          <w:rFonts w:ascii="Times New Roman"/>
        </w:rPr>
      </w:pPr>
      <w:r>
        <w:rPr>
          <w:rFonts w:ascii="Times New Roman"/>
        </w:rPr>
        <w:t>0.4</w:t>
      </w:r>
      <w:r w:rsidR="00C252D0">
        <w:rPr>
          <w:rFonts w:ascii="Times New Roman"/>
        </w:rPr>
        <w:t xml:space="preserve"> </w:t>
      </w:r>
      <w:r>
        <w:rPr>
          <w:rFonts w:ascii="Times New Roman"/>
        </w:rPr>
        <w:t>％酚红溶液</w:t>
      </w:r>
      <w:r>
        <w:rPr>
          <w:rFonts w:ascii="Times New Roman"/>
        </w:rPr>
        <w:t xml:space="preserve">     3 mL</w:t>
      </w:r>
    </w:p>
    <w:p w:rsidR="008902B9" w:rsidRDefault="006B3C33">
      <w:pPr>
        <w:pStyle w:val="af5"/>
        <w:rPr>
          <w:rFonts w:ascii="Times New Roman"/>
        </w:rPr>
      </w:pPr>
      <w:r>
        <w:rPr>
          <w:rFonts w:ascii="Times New Roman"/>
        </w:rPr>
        <w:t>琼脂</w:t>
      </w:r>
      <w:r>
        <w:rPr>
          <w:rFonts w:ascii="Times New Roman"/>
        </w:rPr>
        <w:t xml:space="preserve">               20 g</w:t>
      </w:r>
    </w:p>
    <w:p w:rsidR="008902B9" w:rsidRDefault="006B3C33">
      <w:pPr>
        <w:pStyle w:val="af5"/>
        <w:rPr>
          <w:rFonts w:ascii="Times New Roman"/>
        </w:rPr>
      </w:pPr>
      <w:r>
        <w:rPr>
          <w:rFonts w:ascii="Times New Roman" w:hint="eastAsia"/>
        </w:rPr>
        <w:t>纯</w:t>
      </w:r>
      <w:r>
        <w:rPr>
          <w:rFonts w:ascii="Times New Roman"/>
        </w:rPr>
        <w:t>水</w:t>
      </w:r>
      <w:r>
        <w:rPr>
          <w:rFonts w:ascii="Times New Roman"/>
        </w:rPr>
        <w:t xml:space="preserve">               1 000 mL,</w:t>
      </w:r>
    </w:p>
    <w:p w:rsidR="008902B9" w:rsidRDefault="006B3C33">
      <w:pPr>
        <w:pStyle w:val="af5"/>
        <w:rPr>
          <w:rFonts w:ascii="Times New Roman"/>
        </w:rPr>
      </w:pPr>
      <w:r>
        <w:rPr>
          <w:rFonts w:ascii="Times New Roman"/>
        </w:rPr>
        <w:t xml:space="preserve">20 </w:t>
      </w:r>
      <w:r>
        <w:rPr>
          <w:rFonts w:ascii="Times New Roman"/>
        </w:rPr>
        <w:t>％尿素溶液</w:t>
      </w:r>
      <w:r>
        <w:rPr>
          <w:rFonts w:ascii="Times New Roman"/>
        </w:rPr>
        <w:t xml:space="preserve">      100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将除尿素和琼脂以外的成分配好，并校正</w:t>
      </w:r>
      <w:r>
        <w:rPr>
          <w:rFonts w:ascii="Times New Roman"/>
        </w:rPr>
        <w:t>pH</w:t>
      </w:r>
      <w:r>
        <w:rPr>
          <w:rFonts w:ascii="Times New Roman"/>
        </w:rPr>
        <w:t>值，加入琼脂，加热溶化并分装烧瓶，于</w:t>
      </w:r>
      <w:r>
        <w:rPr>
          <w:rFonts w:ascii="Times New Roman"/>
        </w:rPr>
        <w:t>121 ℃±1 ℃</w:t>
      </w:r>
      <w:r>
        <w:rPr>
          <w:rFonts w:ascii="Times New Roman"/>
        </w:rPr>
        <w:t>高压灭菌</w:t>
      </w:r>
      <w:r>
        <w:rPr>
          <w:rFonts w:ascii="Times New Roman"/>
        </w:rPr>
        <w:t>15 min</w:t>
      </w:r>
      <w:r>
        <w:rPr>
          <w:rFonts w:ascii="Times New Roman"/>
        </w:rPr>
        <w:t>。冷却至</w:t>
      </w:r>
      <w:r>
        <w:rPr>
          <w:rFonts w:ascii="Times New Roman"/>
        </w:rPr>
        <w:t>50 ℃</w:t>
      </w:r>
      <w:r>
        <w:rPr>
          <w:rFonts w:ascii="Times New Roman"/>
        </w:rPr>
        <w:t>～</w:t>
      </w:r>
      <w:r>
        <w:rPr>
          <w:rFonts w:ascii="Times New Roman"/>
        </w:rPr>
        <w:t>55 ℃</w:t>
      </w:r>
      <w:r>
        <w:rPr>
          <w:rFonts w:ascii="Times New Roman"/>
        </w:rPr>
        <w:t>，加入经除菌过滤的尿素溶液。尿素的最终浓度应为</w:t>
      </w:r>
      <w:r>
        <w:rPr>
          <w:rFonts w:ascii="Times New Roman"/>
        </w:rPr>
        <w:t xml:space="preserve">2 </w:t>
      </w:r>
      <w:r>
        <w:rPr>
          <w:rFonts w:ascii="Times New Roman"/>
        </w:rPr>
        <w:t>％，最终</w:t>
      </w:r>
      <w:r>
        <w:rPr>
          <w:rFonts w:ascii="Times New Roman"/>
        </w:rPr>
        <w:t>pH</w:t>
      </w:r>
      <w:r>
        <w:rPr>
          <w:rFonts w:ascii="Times New Roman"/>
        </w:rPr>
        <w:t>值应为</w:t>
      </w:r>
      <w:r>
        <w:rPr>
          <w:rFonts w:ascii="Times New Roman"/>
        </w:rPr>
        <w:t>7.2±0.1</w:t>
      </w:r>
      <w:r>
        <w:rPr>
          <w:rFonts w:ascii="Times New Roman"/>
        </w:rPr>
        <w:t>。分装于灭菌试管内，放成斜面备用。</w:t>
      </w:r>
    </w:p>
    <w:p w:rsidR="008902B9" w:rsidRDefault="006B3C33" w:rsidP="006A32A6">
      <w:pPr>
        <w:pStyle w:val="afff"/>
        <w:spacing w:before="156" w:after="156"/>
        <w:ind w:left="0"/>
        <w:rPr>
          <w:rFonts w:ascii="Times New Roman"/>
        </w:rPr>
      </w:pPr>
      <w:r>
        <w:rPr>
          <w:rFonts w:ascii="Times New Roman"/>
        </w:rPr>
        <w:t>营养明胶</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8"/>
        </w:numPr>
        <w:rPr>
          <w:rFonts w:ascii="Times New Roman"/>
        </w:rPr>
      </w:pPr>
      <w:r>
        <w:rPr>
          <w:rFonts w:ascii="Times New Roman"/>
        </w:rPr>
        <w:t>蛋白胨</w:t>
      </w:r>
      <w:r>
        <w:rPr>
          <w:rFonts w:ascii="Times New Roman"/>
        </w:rPr>
        <w:t xml:space="preserve">          5 g  </w:t>
      </w:r>
    </w:p>
    <w:p w:rsidR="008902B9" w:rsidRDefault="006B3C33">
      <w:pPr>
        <w:pStyle w:val="af5"/>
        <w:rPr>
          <w:rFonts w:ascii="Times New Roman"/>
        </w:rPr>
      </w:pPr>
      <w:r>
        <w:rPr>
          <w:rFonts w:ascii="Times New Roman"/>
        </w:rPr>
        <w:t>牛肉膏</w:t>
      </w:r>
      <w:r>
        <w:rPr>
          <w:rFonts w:ascii="Times New Roman"/>
        </w:rPr>
        <w:t xml:space="preserve">          3 g</w:t>
      </w:r>
    </w:p>
    <w:p w:rsidR="008902B9" w:rsidRDefault="006B3C33">
      <w:pPr>
        <w:pStyle w:val="af5"/>
        <w:rPr>
          <w:rFonts w:ascii="Times New Roman"/>
        </w:rPr>
      </w:pPr>
      <w:r>
        <w:rPr>
          <w:rFonts w:ascii="Times New Roman"/>
        </w:rPr>
        <w:t>明胶</w:t>
      </w:r>
      <w:r>
        <w:rPr>
          <w:rFonts w:ascii="Times New Roman"/>
        </w:rPr>
        <w:t xml:space="preserve">            120 g</w:t>
      </w:r>
    </w:p>
    <w:p w:rsidR="008902B9" w:rsidRDefault="006B3C33">
      <w:pPr>
        <w:pStyle w:val="af5"/>
        <w:rPr>
          <w:rFonts w:ascii="Times New Roman"/>
        </w:rPr>
      </w:pPr>
      <w:r>
        <w:rPr>
          <w:rFonts w:ascii="Times New Roman"/>
        </w:rPr>
        <w:t>纯水</w:t>
      </w:r>
      <w:r>
        <w:rPr>
          <w:rFonts w:ascii="Times New Roman"/>
        </w:rPr>
        <w:t xml:space="preserve">            1 000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lastRenderedPageBreak/>
        <w:t>加热溶解、校正至</w:t>
      </w:r>
      <w:r>
        <w:rPr>
          <w:rFonts w:ascii="Times New Roman"/>
        </w:rPr>
        <w:t>pH</w:t>
      </w:r>
      <w:r>
        <w:rPr>
          <w:rFonts w:ascii="Times New Roman"/>
        </w:rPr>
        <w:t>值</w:t>
      </w:r>
      <w:r>
        <w:rPr>
          <w:rFonts w:ascii="Times New Roman"/>
        </w:rPr>
        <w:t>7.4</w:t>
      </w:r>
      <w:r>
        <w:rPr>
          <w:rFonts w:ascii="Times New Roman"/>
        </w:rPr>
        <w:t>～</w:t>
      </w:r>
      <w:r>
        <w:rPr>
          <w:rFonts w:ascii="Times New Roman"/>
        </w:rPr>
        <w:t>7.6</w:t>
      </w:r>
      <w:r>
        <w:rPr>
          <w:rFonts w:ascii="Times New Roman"/>
        </w:rPr>
        <w:t>，分装小管，于</w:t>
      </w:r>
      <w:r>
        <w:rPr>
          <w:rFonts w:ascii="Times New Roman"/>
        </w:rPr>
        <w:t>121 ℃±1 ℃</w:t>
      </w:r>
      <w:r>
        <w:rPr>
          <w:rFonts w:ascii="Times New Roman"/>
        </w:rPr>
        <w:t>高压蒸汽灭菌</w:t>
      </w:r>
      <w:r>
        <w:rPr>
          <w:rFonts w:ascii="Times New Roman"/>
        </w:rPr>
        <w:t>10 min</w:t>
      </w:r>
      <w:r>
        <w:rPr>
          <w:rFonts w:ascii="Times New Roman"/>
        </w:rPr>
        <w:t>，取出后迅速冷却，使其凝固，最终</w:t>
      </w:r>
      <w:r>
        <w:rPr>
          <w:rFonts w:ascii="Times New Roman"/>
        </w:rPr>
        <w:t>pH</w:t>
      </w:r>
      <w:r>
        <w:rPr>
          <w:rFonts w:ascii="Times New Roman"/>
        </w:rPr>
        <w:t>值应为</w:t>
      </w:r>
      <w:r>
        <w:rPr>
          <w:rFonts w:ascii="Times New Roman"/>
        </w:rPr>
        <w:t>6.8</w:t>
      </w:r>
      <w:r>
        <w:rPr>
          <w:rFonts w:ascii="Times New Roman"/>
        </w:rPr>
        <w:t>～</w:t>
      </w:r>
      <w:r>
        <w:rPr>
          <w:rFonts w:ascii="Times New Roman"/>
        </w:rPr>
        <w:t>7.0</w:t>
      </w:r>
      <w:r>
        <w:rPr>
          <w:rFonts w:ascii="Times New Roman"/>
        </w:rPr>
        <w:t>。</w:t>
      </w:r>
      <w:r>
        <w:rPr>
          <w:rFonts w:ascii="Times New Roman"/>
        </w:rPr>
        <w:t xml:space="preserve">                </w:t>
      </w:r>
    </w:p>
    <w:p w:rsidR="008902B9" w:rsidRDefault="006B3C33" w:rsidP="006A32A6">
      <w:pPr>
        <w:pStyle w:val="afff"/>
        <w:spacing w:before="156" w:after="156"/>
        <w:ind w:left="0"/>
        <w:rPr>
          <w:rFonts w:ascii="Times New Roman"/>
        </w:rPr>
      </w:pPr>
      <w:r>
        <w:rPr>
          <w:rFonts w:ascii="Times New Roman"/>
        </w:rPr>
        <w:t xml:space="preserve">1 </w:t>
      </w:r>
      <w:r>
        <w:rPr>
          <w:rFonts w:ascii="Times New Roman"/>
        </w:rPr>
        <w:t>％马尿酸钠溶液</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49"/>
        </w:numPr>
        <w:rPr>
          <w:rFonts w:ascii="Times New Roman"/>
        </w:rPr>
      </w:pPr>
      <w:r>
        <w:rPr>
          <w:rFonts w:ascii="Times New Roman"/>
        </w:rPr>
        <w:t>马尿酸钠水</w:t>
      </w:r>
      <w:r>
        <w:rPr>
          <w:rFonts w:ascii="Times New Roman"/>
        </w:rPr>
        <w:t xml:space="preserve">     1.0 g</w:t>
      </w:r>
    </w:p>
    <w:p w:rsidR="008902B9" w:rsidRDefault="006B3C33">
      <w:pPr>
        <w:pStyle w:val="af5"/>
        <w:rPr>
          <w:rFonts w:ascii="Times New Roman"/>
        </w:rPr>
      </w:pPr>
      <w:r>
        <w:rPr>
          <w:rFonts w:ascii="Times New Roman"/>
        </w:rPr>
        <w:t>纯水</w:t>
      </w:r>
      <w:r>
        <w:rPr>
          <w:rFonts w:ascii="Times New Roman"/>
        </w:rPr>
        <w:t xml:space="preserve">           100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将马尿酸钠溶于水中，在</w:t>
      </w:r>
      <w:r>
        <w:rPr>
          <w:rFonts w:ascii="Times New Roman"/>
        </w:rPr>
        <w:t>121 ℃±1 ℃</w:t>
      </w:r>
      <w:r>
        <w:rPr>
          <w:rFonts w:ascii="Times New Roman"/>
        </w:rPr>
        <w:t>高压蒸汽灭菌</w:t>
      </w:r>
      <w:r>
        <w:rPr>
          <w:rFonts w:ascii="Times New Roman"/>
        </w:rPr>
        <w:t>15 min</w:t>
      </w:r>
      <w:r>
        <w:rPr>
          <w:rFonts w:ascii="Times New Roman"/>
        </w:rPr>
        <w:t>，避光保存。</w:t>
      </w:r>
    </w:p>
    <w:p w:rsidR="008902B9" w:rsidRDefault="006B3C33" w:rsidP="006A32A6">
      <w:pPr>
        <w:pStyle w:val="afff"/>
        <w:spacing w:before="156" w:after="156"/>
        <w:ind w:left="0"/>
        <w:rPr>
          <w:rFonts w:ascii="Times New Roman"/>
        </w:rPr>
      </w:pPr>
      <w:r>
        <w:rPr>
          <w:rFonts w:ascii="Times New Roman"/>
        </w:rPr>
        <w:t>5</w:t>
      </w:r>
      <w:r>
        <w:rPr>
          <w:rFonts w:ascii="Times New Roman"/>
        </w:rPr>
        <w:t>％（水合）茚三酮溶液</w:t>
      </w:r>
    </w:p>
    <w:p w:rsidR="008902B9" w:rsidRDefault="006B3C33">
      <w:pPr>
        <w:pStyle w:val="afff0"/>
        <w:spacing w:before="156" w:after="156"/>
        <w:ind w:left="0"/>
        <w:rPr>
          <w:rFonts w:ascii="Times New Roman"/>
        </w:rPr>
      </w:pPr>
      <w:r>
        <w:rPr>
          <w:rFonts w:ascii="Times New Roman"/>
        </w:rPr>
        <w:t>成分</w:t>
      </w:r>
    </w:p>
    <w:p w:rsidR="008902B9" w:rsidRDefault="006B3C33" w:rsidP="00A47D95">
      <w:pPr>
        <w:pStyle w:val="af5"/>
        <w:numPr>
          <w:ilvl w:val="0"/>
          <w:numId w:val="50"/>
        </w:numPr>
        <w:rPr>
          <w:rFonts w:ascii="Times New Roman"/>
        </w:rPr>
      </w:pPr>
      <w:r>
        <w:rPr>
          <w:rFonts w:ascii="Times New Roman"/>
        </w:rPr>
        <w:t>（水合）茚三酮（</w:t>
      </w:r>
      <w:r>
        <w:rPr>
          <w:rFonts w:ascii="Times New Roman"/>
        </w:rPr>
        <w:t>ninhydrin</w:t>
      </w:r>
      <w:r>
        <w:rPr>
          <w:rFonts w:ascii="Times New Roman"/>
        </w:rPr>
        <w:t>）</w:t>
      </w:r>
      <w:r>
        <w:rPr>
          <w:rFonts w:ascii="Times New Roman"/>
        </w:rPr>
        <w:t xml:space="preserve">              1.75 g</w:t>
      </w:r>
    </w:p>
    <w:p w:rsidR="008902B9" w:rsidRDefault="006B3C33">
      <w:pPr>
        <w:pStyle w:val="af5"/>
        <w:rPr>
          <w:rFonts w:ascii="Times New Roman"/>
        </w:rPr>
      </w:pPr>
      <w:r>
        <w:rPr>
          <w:rFonts w:ascii="Times New Roman"/>
        </w:rPr>
        <w:t>丙酮</w:t>
      </w:r>
      <w:r>
        <w:rPr>
          <w:rFonts w:ascii="Times New Roman"/>
        </w:rPr>
        <w:t xml:space="preserve">                                    25 mL</w:t>
      </w:r>
    </w:p>
    <w:p w:rsidR="008902B9" w:rsidRDefault="006B3C33">
      <w:pPr>
        <w:pStyle w:val="af5"/>
        <w:rPr>
          <w:rFonts w:ascii="Times New Roman"/>
        </w:rPr>
      </w:pPr>
      <w:r>
        <w:rPr>
          <w:rFonts w:ascii="Times New Roman"/>
        </w:rPr>
        <w:t>丁醇</w:t>
      </w:r>
      <w:r>
        <w:rPr>
          <w:rFonts w:ascii="Times New Roman"/>
        </w:rPr>
        <w:t xml:space="preserve">                                    25 mL</w:t>
      </w:r>
    </w:p>
    <w:p w:rsidR="008902B9" w:rsidRDefault="006B3C33">
      <w:pPr>
        <w:pStyle w:val="afff0"/>
        <w:spacing w:before="156" w:after="156"/>
        <w:ind w:left="0"/>
        <w:rPr>
          <w:rFonts w:ascii="Times New Roman"/>
        </w:rPr>
      </w:pPr>
      <w:r>
        <w:rPr>
          <w:rFonts w:ascii="Times New Roman"/>
        </w:rPr>
        <w:t>制法</w:t>
      </w:r>
    </w:p>
    <w:p w:rsidR="008902B9" w:rsidRDefault="006B3C33">
      <w:pPr>
        <w:pStyle w:val="afffffd"/>
        <w:ind w:firstLine="420"/>
        <w:rPr>
          <w:rFonts w:ascii="Times New Roman"/>
        </w:rPr>
      </w:pPr>
      <w:r>
        <w:rPr>
          <w:rFonts w:ascii="Times New Roman"/>
        </w:rPr>
        <w:t>将（水合）茚三酮溶解于丙酮</w:t>
      </w:r>
      <w:r>
        <w:rPr>
          <w:rFonts w:ascii="Times New Roman" w:hint="eastAsia"/>
        </w:rPr>
        <w:t>/</w:t>
      </w:r>
      <w:r>
        <w:rPr>
          <w:rFonts w:ascii="Times New Roman"/>
        </w:rPr>
        <w:t>丁醇混合液中。该溶液避光冷藏，最多不超过</w:t>
      </w:r>
      <w:r>
        <w:rPr>
          <w:rFonts w:ascii="Times New Roman"/>
        </w:rPr>
        <w:t>7 d</w:t>
      </w:r>
      <w:r>
        <w:rPr>
          <w:rFonts w:ascii="Times New Roman"/>
        </w:rPr>
        <w:t>。</w:t>
      </w:r>
    </w:p>
    <w:p w:rsidR="008902B9" w:rsidRDefault="006B3C33" w:rsidP="006A32A6">
      <w:pPr>
        <w:pStyle w:val="afff"/>
        <w:spacing w:before="156" w:after="156"/>
        <w:ind w:left="0"/>
        <w:rPr>
          <w:rFonts w:ascii="Times New Roman"/>
        </w:rPr>
      </w:pPr>
      <w:r>
        <w:rPr>
          <w:rFonts w:ascii="Times New Roman"/>
        </w:rPr>
        <w:t>嗜肺军团菌诊断血清</w:t>
      </w:r>
    </w:p>
    <w:p w:rsidR="008902B9" w:rsidRDefault="006B3C33">
      <w:pPr>
        <w:pStyle w:val="afffffd"/>
        <w:ind w:firstLine="420"/>
        <w:rPr>
          <w:rFonts w:ascii="Times New Roman"/>
        </w:rPr>
      </w:pPr>
      <w:r>
        <w:rPr>
          <w:rFonts w:ascii="Times New Roman"/>
        </w:rPr>
        <w:t>采用符合</w:t>
      </w:r>
      <w:r w:rsidRPr="00697D5C">
        <w:rPr>
          <w:rFonts w:ascii="Times New Roman"/>
        </w:rPr>
        <w:t>GB 4789.28</w:t>
      </w:r>
      <w:r>
        <w:rPr>
          <w:rFonts w:ascii="Times New Roman"/>
        </w:rPr>
        <w:t>要求的嗜肺军团菌诊断血清。</w:t>
      </w:r>
    </w:p>
    <w:p w:rsidR="008902B9" w:rsidRDefault="006B3C33">
      <w:pPr>
        <w:pStyle w:val="affe"/>
        <w:spacing w:before="156" w:after="156"/>
        <w:ind w:left="0"/>
        <w:rPr>
          <w:rFonts w:ascii="Times New Roman"/>
        </w:rPr>
      </w:pPr>
      <w:r>
        <w:rPr>
          <w:rFonts w:ascii="Times New Roman"/>
        </w:rPr>
        <w:t>仪器设备</w:t>
      </w:r>
    </w:p>
    <w:p w:rsidR="008902B9" w:rsidRPr="00697D5C" w:rsidRDefault="006B3C33">
      <w:pPr>
        <w:pStyle w:val="afffffffff8"/>
        <w:ind w:left="0"/>
        <w:rPr>
          <w:rFonts w:ascii="Times New Roman"/>
          <w:szCs w:val="21"/>
        </w:rPr>
      </w:pPr>
      <w:r w:rsidRPr="00697D5C">
        <w:rPr>
          <w:rFonts w:ascii="Times New Roman"/>
          <w:szCs w:val="21"/>
        </w:rPr>
        <w:t>微生物气溶胶浓缩器：采样流量</w:t>
      </w:r>
      <w:r w:rsidRPr="00697D5C">
        <w:rPr>
          <w:rFonts w:ascii="Times New Roman"/>
          <w:szCs w:val="21"/>
        </w:rPr>
        <w:t>≥100L/min,</w:t>
      </w:r>
      <w:r w:rsidRPr="00697D5C">
        <w:rPr>
          <w:rFonts w:ascii="Times New Roman"/>
          <w:szCs w:val="21"/>
        </w:rPr>
        <w:t>对于直径</w:t>
      </w:r>
      <w:r w:rsidRPr="00697D5C">
        <w:rPr>
          <w:rFonts w:ascii="Times New Roman"/>
          <w:szCs w:val="21"/>
        </w:rPr>
        <w:t>3.0μm</w:t>
      </w:r>
      <w:r w:rsidRPr="00697D5C">
        <w:rPr>
          <w:rFonts w:ascii="Times New Roman"/>
          <w:szCs w:val="21"/>
        </w:rPr>
        <w:t>以上粒子的捕集效率应</w:t>
      </w:r>
      <w:r w:rsidRPr="00697D5C">
        <w:rPr>
          <w:rFonts w:ascii="Times New Roman"/>
          <w:szCs w:val="21"/>
        </w:rPr>
        <w:t>≥80%</w:t>
      </w:r>
      <w:r w:rsidRPr="00697D5C">
        <w:rPr>
          <w:rFonts w:ascii="Times New Roman"/>
          <w:szCs w:val="21"/>
        </w:rPr>
        <w:t>（或浓缩比</w:t>
      </w:r>
      <w:r w:rsidRPr="00697D5C">
        <w:rPr>
          <w:rFonts w:ascii="Times New Roman"/>
          <w:szCs w:val="21"/>
        </w:rPr>
        <w:t>≥8).</w:t>
      </w:r>
    </w:p>
    <w:p w:rsidR="008902B9" w:rsidRPr="00697D5C" w:rsidRDefault="006B3C33">
      <w:pPr>
        <w:pStyle w:val="afffffffff8"/>
        <w:ind w:left="0"/>
        <w:rPr>
          <w:rFonts w:ascii="Times New Roman"/>
          <w:szCs w:val="21"/>
        </w:rPr>
      </w:pPr>
      <w:r w:rsidRPr="00697D5C">
        <w:rPr>
          <w:rFonts w:ascii="Times New Roman"/>
          <w:szCs w:val="21"/>
        </w:rPr>
        <w:t>液体冲击式微生物气溶胶采样器：采样流量</w:t>
      </w:r>
      <w:r w:rsidRPr="00697D5C">
        <w:rPr>
          <w:rFonts w:ascii="Times New Roman"/>
          <w:szCs w:val="21"/>
        </w:rPr>
        <w:t>7L/min~15 L/min,</w:t>
      </w:r>
      <w:r w:rsidRPr="00697D5C">
        <w:rPr>
          <w:rFonts w:ascii="Times New Roman"/>
          <w:szCs w:val="21"/>
        </w:rPr>
        <w:t>对于</w:t>
      </w:r>
      <w:r w:rsidRPr="00697D5C">
        <w:rPr>
          <w:rFonts w:ascii="Times New Roman"/>
          <w:szCs w:val="21"/>
        </w:rPr>
        <w:t>0.5μm</w:t>
      </w:r>
      <w:r w:rsidRPr="00697D5C">
        <w:rPr>
          <w:rFonts w:ascii="Times New Roman"/>
          <w:szCs w:val="21"/>
        </w:rPr>
        <w:t>以上粒子的捕集效率应</w:t>
      </w:r>
      <w:r w:rsidRPr="00697D5C">
        <w:rPr>
          <w:rFonts w:ascii="Times New Roman"/>
          <w:szCs w:val="21"/>
        </w:rPr>
        <w:t>≥90%.</w:t>
      </w:r>
    </w:p>
    <w:p w:rsidR="008902B9" w:rsidRDefault="006B3C33">
      <w:pPr>
        <w:pStyle w:val="afffffffff8"/>
        <w:ind w:left="0"/>
        <w:rPr>
          <w:rFonts w:ascii="Times New Roman"/>
          <w:szCs w:val="21"/>
        </w:rPr>
      </w:pPr>
      <w:r>
        <w:rPr>
          <w:rFonts w:ascii="Times New Roman" w:hint="eastAsia"/>
          <w:szCs w:val="21"/>
        </w:rPr>
        <w:t>离心管：容积</w:t>
      </w:r>
      <w:r>
        <w:rPr>
          <w:rFonts w:ascii="Times New Roman" w:hint="eastAsia"/>
          <w:szCs w:val="21"/>
        </w:rPr>
        <w:t>5</w:t>
      </w:r>
      <w:r>
        <w:rPr>
          <w:rFonts w:ascii="Times New Roman"/>
          <w:szCs w:val="21"/>
        </w:rPr>
        <w:t>0</w:t>
      </w:r>
      <w:r>
        <w:rPr>
          <w:rFonts w:ascii="Times New Roman" w:hint="eastAsia"/>
          <w:szCs w:val="21"/>
        </w:rPr>
        <w:t>ml</w:t>
      </w:r>
    </w:p>
    <w:p w:rsidR="008902B9" w:rsidRDefault="006B3C33">
      <w:pPr>
        <w:pStyle w:val="afffffffff8"/>
        <w:ind w:left="0"/>
        <w:rPr>
          <w:rFonts w:ascii="Times New Roman"/>
          <w:szCs w:val="21"/>
        </w:rPr>
      </w:pPr>
      <w:r>
        <w:rPr>
          <w:rFonts w:ascii="Times New Roman"/>
        </w:rPr>
        <w:t>无菌平皿（直径为</w:t>
      </w:r>
      <w:r>
        <w:rPr>
          <w:rFonts w:ascii="Times New Roman"/>
        </w:rPr>
        <w:t>9 cm</w:t>
      </w:r>
      <w:r>
        <w:rPr>
          <w:rFonts w:ascii="Times New Roman"/>
        </w:rPr>
        <w:t>）</w:t>
      </w:r>
      <w:r>
        <w:rPr>
          <w:rFonts w:ascii="Times New Roman"/>
          <w:szCs w:val="21"/>
        </w:rPr>
        <w:t>。</w:t>
      </w:r>
    </w:p>
    <w:p w:rsidR="008902B9" w:rsidRDefault="006B3C33">
      <w:pPr>
        <w:pStyle w:val="afffffffff8"/>
        <w:ind w:left="0"/>
        <w:rPr>
          <w:rFonts w:ascii="Times New Roman"/>
          <w:szCs w:val="21"/>
        </w:rPr>
      </w:pPr>
      <w:r>
        <w:rPr>
          <w:rFonts w:ascii="Times New Roman"/>
          <w:szCs w:val="21"/>
        </w:rPr>
        <w:t>CO</w:t>
      </w:r>
      <w:r w:rsidRPr="00AE7871">
        <w:rPr>
          <w:rFonts w:ascii="Times New Roman"/>
          <w:szCs w:val="21"/>
          <w:vertAlign w:val="subscript"/>
        </w:rPr>
        <w:t>2</w:t>
      </w:r>
      <w:r>
        <w:rPr>
          <w:rFonts w:ascii="Times New Roman"/>
          <w:szCs w:val="21"/>
        </w:rPr>
        <w:t>培养箱：</w:t>
      </w:r>
      <w:r>
        <w:rPr>
          <w:rFonts w:ascii="Times New Roman"/>
          <w:szCs w:val="21"/>
        </w:rPr>
        <w:t>36 ℃±1 ℃</w:t>
      </w:r>
      <w:r>
        <w:rPr>
          <w:rFonts w:ascii="Times New Roman"/>
          <w:szCs w:val="21"/>
        </w:rPr>
        <w:t>。</w:t>
      </w:r>
    </w:p>
    <w:p w:rsidR="008902B9" w:rsidRDefault="006B3C33">
      <w:pPr>
        <w:pStyle w:val="afffffffff8"/>
        <w:ind w:left="0"/>
        <w:rPr>
          <w:rFonts w:ascii="Times New Roman"/>
          <w:szCs w:val="21"/>
        </w:rPr>
      </w:pPr>
      <w:r>
        <w:rPr>
          <w:rFonts w:ascii="Times New Roman"/>
          <w:szCs w:val="21"/>
        </w:rPr>
        <w:t>紫外线灯：波长</w:t>
      </w:r>
      <w:r>
        <w:rPr>
          <w:rFonts w:ascii="Times New Roman"/>
          <w:szCs w:val="21"/>
        </w:rPr>
        <w:t>360 nm±2 nm</w:t>
      </w:r>
      <w:r>
        <w:rPr>
          <w:rFonts w:ascii="Times New Roman"/>
          <w:szCs w:val="21"/>
        </w:rPr>
        <w:t>。</w:t>
      </w:r>
    </w:p>
    <w:p w:rsidR="008902B9" w:rsidRDefault="006B3C33">
      <w:pPr>
        <w:pStyle w:val="afffffffff8"/>
        <w:ind w:left="0"/>
        <w:rPr>
          <w:rFonts w:ascii="Times New Roman"/>
          <w:szCs w:val="21"/>
        </w:rPr>
      </w:pPr>
      <w:r>
        <w:rPr>
          <w:rFonts w:ascii="Times New Roman"/>
          <w:szCs w:val="21"/>
        </w:rPr>
        <w:t>涡旋振荡器。</w:t>
      </w:r>
    </w:p>
    <w:p w:rsidR="008902B9" w:rsidRDefault="006B3C33">
      <w:pPr>
        <w:pStyle w:val="afffffffff8"/>
        <w:ind w:left="0"/>
        <w:rPr>
          <w:rFonts w:ascii="Times New Roman"/>
          <w:szCs w:val="21"/>
        </w:rPr>
      </w:pPr>
      <w:r>
        <w:rPr>
          <w:rFonts w:ascii="Times New Roman"/>
          <w:szCs w:val="21"/>
        </w:rPr>
        <w:t>普通光学显微镜</w:t>
      </w:r>
    </w:p>
    <w:p w:rsidR="008902B9" w:rsidRDefault="006B3C33">
      <w:pPr>
        <w:pStyle w:val="afffffffff8"/>
        <w:ind w:left="0"/>
        <w:rPr>
          <w:rFonts w:ascii="Times New Roman"/>
          <w:szCs w:val="21"/>
        </w:rPr>
      </w:pPr>
      <w:r>
        <w:rPr>
          <w:rFonts w:ascii="Times New Roman"/>
          <w:szCs w:val="21"/>
        </w:rPr>
        <w:t>荧光显微镜。</w:t>
      </w:r>
    </w:p>
    <w:p w:rsidR="008902B9" w:rsidRDefault="006B3C33">
      <w:pPr>
        <w:pStyle w:val="afffffffff8"/>
        <w:ind w:left="0"/>
        <w:rPr>
          <w:rFonts w:ascii="Times New Roman"/>
          <w:szCs w:val="21"/>
        </w:rPr>
      </w:pPr>
      <w:r>
        <w:rPr>
          <w:rFonts w:ascii="Times New Roman"/>
          <w:szCs w:val="21"/>
        </w:rPr>
        <w:t>水浴箱。</w:t>
      </w:r>
    </w:p>
    <w:p w:rsidR="008902B9" w:rsidRDefault="006B3C33">
      <w:pPr>
        <w:pStyle w:val="afffffffff8"/>
        <w:ind w:left="0"/>
        <w:rPr>
          <w:rFonts w:ascii="Times New Roman"/>
          <w:szCs w:val="21"/>
        </w:rPr>
      </w:pPr>
      <w:r>
        <w:rPr>
          <w:rFonts w:ascii="Times New Roman"/>
          <w:szCs w:val="21"/>
        </w:rPr>
        <w:t>无菌接种环：直径</w:t>
      </w:r>
      <w:r>
        <w:rPr>
          <w:rFonts w:ascii="Times New Roman"/>
          <w:szCs w:val="21"/>
        </w:rPr>
        <w:t>3 mm</w:t>
      </w:r>
      <w:r>
        <w:rPr>
          <w:rFonts w:ascii="Times New Roman"/>
          <w:szCs w:val="21"/>
        </w:rPr>
        <w:t>。</w:t>
      </w:r>
    </w:p>
    <w:p w:rsidR="008902B9" w:rsidRDefault="006B3C33">
      <w:pPr>
        <w:pStyle w:val="afffffffff8"/>
        <w:ind w:left="0"/>
        <w:rPr>
          <w:rFonts w:ascii="Times New Roman"/>
        </w:rPr>
      </w:pPr>
      <w:r>
        <w:rPr>
          <w:rFonts w:ascii="Times New Roman"/>
          <w:szCs w:val="21"/>
        </w:rPr>
        <w:t>微量移液器：</w:t>
      </w:r>
      <w:r>
        <w:rPr>
          <w:rFonts w:ascii="Times New Roman"/>
          <w:szCs w:val="21"/>
        </w:rPr>
        <w:t>100 μL</w:t>
      </w:r>
      <w:r>
        <w:rPr>
          <w:rFonts w:ascii="Times New Roman"/>
          <w:szCs w:val="21"/>
        </w:rPr>
        <w:t>、</w:t>
      </w:r>
      <w:r>
        <w:rPr>
          <w:rFonts w:ascii="Times New Roman"/>
          <w:szCs w:val="21"/>
        </w:rPr>
        <w:t>200 μL</w:t>
      </w:r>
      <w:r>
        <w:rPr>
          <w:rFonts w:ascii="Times New Roman"/>
          <w:szCs w:val="21"/>
        </w:rPr>
        <w:t>。</w:t>
      </w:r>
    </w:p>
    <w:p w:rsidR="008902B9" w:rsidRDefault="006B3C33">
      <w:pPr>
        <w:pStyle w:val="afffffffff8"/>
        <w:ind w:left="0"/>
        <w:rPr>
          <w:rFonts w:ascii="Times New Roman"/>
        </w:rPr>
      </w:pPr>
      <w:r>
        <w:rPr>
          <w:rFonts w:ascii="Times New Roman"/>
          <w:szCs w:val="21"/>
        </w:rPr>
        <w:t>高压蒸汽灭菌器</w:t>
      </w:r>
      <w:r>
        <w:rPr>
          <w:rFonts w:ascii="Times New Roman"/>
        </w:rPr>
        <w:t>。</w:t>
      </w:r>
    </w:p>
    <w:p w:rsidR="008902B9" w:rsidRDefault="006B3C33">
      <w:pPr>
        <w:pStyle w:val="afffffffff8"/>
        <w:ind w:left="0"/>
        <w:rPr>
          <w:rFonts w:ascii="Times New Roman"/>
        </w:rPr>
      </w:pPr>
      <w:r>
        <w:rPr>
          <w:rFonts w:ascii="Times New Roman"/>
          <w:szCs w:val="21"/>
        </w:rPr>
        <w:t>制备培养基用一般设备：量筒，锥形瓶，</w:t>
      </w:r>
      <w:r>
        <w:rPr>
          <w:rFonts w:ascii="Times New Roman"/>
          <w:szCs w:val="21"/>
        </w:rPr>
        <w:t>pH</w:t>
      </w:r>
      <w:r>
        <w:rPr>
          <w:rFonts w:ascii="Times New Roman"/>
          <w:szCs w:val="21"/>
        </w:rPr>
        <w:t>计或精密</w:t>
      </w:r>
      <w:r>
        <w:rPr>
          <w:rFonts w:ascii="Times New Roman"/>
          <w:szCs w:val="21"/>
        </w:rPr>
        <w:t>pH</w:t>
      </w:r>
      <w:r>
        <w:rPr>
          <w:rFonts w:ascii="Times New Roman"/>
          <w:szCs w:val="21"/>
        </w:rPr>
        <w:t>试纸等</w:t>
      </w:r>
      <w:r>
        <w:rPr>
          <w:rFonts w:ascii="Times New Roman"/>
        </w:rPr>
        <w:t>冰箱。</w:t>
      </w:r>
    </w:p>
    <w:p w:rsidR="008902B9" w:rsidRDefault="006B3C33">
      <w:pPr>
        <w:pStyle w:val="affe"/>
        <w:spacing w:before="156" w:after="156"/>
        <w:ind w:left="0"/>
        <w:rPr>
          <w:rFonts w:ascii="Times New Roman"/>
        </w:rPr>
      </w:pPr>
      <w:r>
        <w:rPr>
          <w:rFonts w:ascii="Times New Roman"/>
        </w:rPr>
        <w:t xml:space="preserve"> </w:t>
      </w:r>
      <w:r>
        <w:rPr>
          <w:rFonts w:ascii="Times New Roman"/>
          <w:szCs w:val="21"/>
        </w:rPr>
        <w:t>样品采集和保存</w:t>
      </w:r>
    </w:p>
    <w:tbl>
      <w:tblPr>
        <w:tblW w:w="9356" w:type="dxa"/>
        <w:tblInd w:w="-108" w:type="dxa"/>
        <w:tblLayout w:type="fixed"/>
        <w:tblLook w:val="04A0" w:firstRow="1" w:lastRow="0" w:firstColumn="1" w:lastColumn="0" w:noHBand="0" w:noVBand="1"/>
      </w:tblPr>
      <w:tblGrid>
        <w:gridCol w:w="9356"/>
      </w:tblGrid>
      <w:tr w:rsidR="008902B9">
        <w:trPr>
          <w:trHeight w:val="644"/>
        </w:trPr>
        <w:tc>
          <w:tcPr>
            <w:tcW w:w="9356" w:type="dxa"/>
          </w:tcPr>
          <w:p w:rsidR="008902B9" w:rsidRPr="00697D5C" w:rsidRDefault="006B3C33">
            <w:pPr>
              <w:pStyle w:val="afffffffff8"/>
              <w:ind w:left="0"/>
              <w:rPr>
                <w:rFonts w:ascii="Times New Roman"/>
                <w:szCs w:val="21"/>
              </w:rPr>
            </w:pPr>
            <w:r w:rsidRPr="00697D5C">
              <w:rPr>
                <w:rFonts w:ascii="Times New Roman"/>
                <w:szCs w:val="21"/>
              </w:rPr>
              <w:lastRenderedPageBreak/>
              <w:t>采样点</w:t>
            </w:r>
            <w:r w:rsidRPr="00697D5C">
              <w:rPr>
                <w:rFonts w:ascii="Times New Roman" w:hint="eastAsia"/>
                <w:szCs w:val="21"/>
              </w:rPr>
              <w:t>：符合</w:t>
            </w:r>
            <w:r w:rsidRPr="00697D5C">
              <w:rPr>
                <w:rFonts w:ascii="Times New Roman"/>
                <w:szCs w:val="21"/>
              </w:rPr>
              <w:t>附录</w:t>
            </w:r>
            <w:r w:rsidRPr="00697D5C">
              <w:rPr>
                <w:rFonts w:ascii="Times New Roman"/>
                <w:szCs w:val="21"/>
              </w:rPr>
              <w:t>A</w:t>
            </w:r>
            <w:r w:rsidRPr="00697D5C">
              <w:rPr>
                <w:rFonts w:ascii="Times New Roman" w:hint="eastAsia"/>
                <w:szCs w:val="21"/>
              </w:rPr>
              <w:t>的要求</w:t>
            </w:r>
            <w:r w:rsidRPr="00697D5C">
              <w:rPr>
                <w:rFonts w:ascii="Times New Roman"/>
                <w:szCs w:val="21"/>
              </w:rPr>
              <w:t>。</w:t>
            </w:r>
          </w:p>
          <w:p w:rsidR="008902B9" w:rsidRPr="00697D5C" w:rsidRDefault="006B3C33">
            <w:pPr>
              <w:pStyle w:val="afffffffff8"/>
              <w:ind w:left="0"/>
              <w:rPr>
                <w:rFonts w:ascii="Times New Roman"/>
                <w:szCs w:val="21"/>
              </w:rPr>
            </w:pPr>
            <w:r w:rsidRPr="00697D5C">
              <w:rPr>
                <w:rFonts w:ascii="Times New Roman" w:hint="eastAsia"/>
                <w:szCs w:val="21"/>
              </w:rPr>
              <w:t>采样环境条件：符合</w:t>
            </w:r>
            <w:r w:rsidR="00AF73E8" w:rsidRPr="00697D5C">
              <w:rPr>
                <w:rFonts w:ascii="Times New Roman" w:hint="eastAsia"/>
                <w:szCs w:val="21"/>
              </w:rPr>
              <w:t>4.1.4.2</w:t>
            </w:r>
            <w:r w:rsidRPr="00697D5C">
              <w:rPr>
                <w:rFonts w:ascii="Times New Roman" w:hint="eastAsia"/>
                <w:szCs w:val="21"/>
              </w:rPr>
              <w:t>的要求。</w:t>
            </w:r>
          </w:p>
          <w:p w:rsidR="008902B9" w:rsidRPr="00697D5C" w:rsidRDefault="006B3C33">
            <w:pPr>
              <w:pStyle w:val="afffffffff8"/>
              <w:ind w:left="0"/>
              <w:rPr>
                <w:rFonts w:ascii="Times New Roman"/>
                <w:szCs w:val="21"/>
              </w:rPr>
            </w:pPr>
            <w:r w:rsidRPr="00697D5C">
              <w:rPr>
                <w:rFonts w:ascii="Times New Roman" w:hint="eastAsia"/>
                <w:szCs w:val="21"/>
              </w:rPr>
              <w:t>采样方法：</w:t>
            </w:r>
            <w:r w:rsidRPr="00697D5C">
              <w:rPr>
                <w:rFonts w:ascii="Times New Roman"/>
                <w:szCs w:val="21"/>
              </w:rPr>
              <w:t>将</w:t>
            </w:r>
            <w:r w:rsidRPr="00697D5C">
              <w:rPr>
                <w:rFonts w:ascii="Times New Roman"/>
                <w:szCs w:val="21"/>
              </w:rPr>
              <w:t>20 mL</w:t>
            </w:r>
            <w:r w:rsidRPr="00697D5C">
              <w:rPr>
                <w:rFonts w:ascii="Times New Roman"/>
                <w:szCs w:val="21"/>
              </w:rPr>
              <w:t>采样吸收液</w:t>
            </w:r>
            <w:r w:rsidRPr="00697D5C">
              <w:rPr>
                <w:rFonts w:ascii="Times New Roman"/>
                <w:szCs w:val="21"/>
              </w:rPr>
              <w:t>1</w:t>
            </w:r>
            <w:r w:rsidRPr="00697D5C">
              <w:rPr>
                <w:rFonts w:ascii="Times New Roman" w:hint="eastAsia"/>
                <w:szCs w:val="21"/>
              </w:rPr>
              <w:t>（</w:t>
            </w:r>
            <w:r w:rsidRPr="00697D5C">
              <w:rPr>
                <w:rFonts w:ascii="Times New Roman" w:hint="eastAsia"/>
                <w:szCs w:val="21"/>
              </w:rPr>
              <w:t>7</w:t>
            </w:r>
            <w:r w:rsidRPr="00697D5C">
              <w:rPr>
                <w:rFonts w:ascii="Times New Roman"/>
                <w:szCs w:val="21"/>
              </w:rPr>
              <w:t>.1.2.1</w:t>
            </w:r>
            <w:r w:rsidRPr="00697D5C">
              <w:rPr>
                <w:rFonts w:ascii="Times New Roman" w:hint="eastAsia"/>
                <w:szCs w:val="21"/>
              </w:rPr>
              <w:t>）</w:t>
            </w:r>
            <w:r w:rsidRPr="00697D5C">
              <w:rPr>
                <w:rFonts w:ascii="Times New Roman"/>
                <w:szCs w:val="21"/>
              </w:rPr>
              <w:t>倒人微生物气溶胶采样器（</w:t>
            </w:r>
            <w:r w:rsidRPr="00697D5C">
              <w:rPr>
                <w:rFonts w:ascii="Times New Roman"/>
                <w:szCs w:val="21"/>
              </w:rPr>
              <w:t>7.1.3.2</w:t>
            </w:r>
            <w:r w:rsidRPr="00697D5C">
              <w:rPr>
                <w:rFonts w:ascii="Times New Roman"/>
                <w:szCs w:val="21"/>
              </w:rPr>
              <w:t>）中，然后用吸管加入矿物油</w:t>
            </w:r>
            <w:r w:rsidRPr="00697D5C">
              <w:rPr>
                <w:rFonts w:ascii="Times New Roman"/>
                <w:szCs w:val="21"/>
              </w:rPr>
              <w:t>1</w:t>
            </w:r>
            <w:r w:rsidRPr="00697D5C">
              <w:rPr>
                <w:rFonts w:ascii="Times New Roman"/>
                <w:szCs w:val="21"/>
              </w:rPr>
              <w:t>滴～</w:t>
            </w:r>
            <w:r w:rsidRPr="00697D5C">
              <w:rPr>
                <w:rFonts w:ascii="Times New Roman"/>
                <w:szCs w:val="21"/>
              </w:rPr>
              <w:t>2</w:t>
            </w:r>
            <w:r w:rsidRPr="00697D5C">
              <w:rPr>
                <w:rFonts w:ascii="Times New Roman"/>
                <w:szCs w:val="21"/>
              </w:rPr>
              <w:t>滴。将微生物气溶胶浓缩器（</w:t>
            </w:r>
            <w:r w:rsidRPr="00697D5C">
              <w:rPr>
                <w:rFonts w:ascii="Times New Roman"/>
                <w:szCs w:val="21"/>
              </w:rPr>
              <w:t>7.1.3.</w:t>
            </w:r>
            <w:r w:rsidR="00AF73E8" w:rsidRPr="00697D5C">
              <w:rPr>
                <w:rFonts w:ascii="Times New Roman" w:hint="eastAsia"/>
                <w:szCs w:val="21"/>
              </w:rPr>
              <w:t>1</w:t>
            </w:r>
            <w:r w:rsidRPr="00697D5C">
              <w:rPr>
                <w:rFonts w:ascii="Times New Roman"/>
                <w:szCs w:val="21"/>
              </w:rPr>
              <w:t>）与微生物气溶胶采样器（</w:t>
            </w:r>
            <w:r w:rsidRPr="00697D5C">
              <w:rPr>
                <w:rFonts w:ascii="Times New Roman"/>
                <w:szCs w:val="21"/>
              </w:rPr>
              <w:t>7.1.3.</w:t>
            </w:r>
            <w:r w:rsidR="00AF73E8" w:rsidRPr="00697D5C">
              <w:rPr>
                <w:rFonts w:ascii="Times New Roman" w:hint="eastAsia"/>
                <w:szCs w:val="21"/>
              </w:rPr>
              <w:t>2</w:t>
            </w:r>
            <w:r w:rsidRPr="00697D5C">
              <w:rPr>
                <w:rFonts w:ascii="Times New Roman"/>
                <w:szCs w:val="21"/>
              </w:rPr>
              <w:t>）连接，按照微生物气溶胶浓缩器和微生物气溶胶采样器的流量要求调整主流量和浓缩流量。按浓缩器和采样器说明书操作，每个气溶胶样品采集空气量</w:t>
            </w:r>
            <w:r w:rsidRPr="00697D5C">
              <w:rPr>
                <w:rFonts w:ascii="Times New Roman"/>
                <w:szCs w:val="21"/>
              </w:rPr>
              <w:t>2 m</w:t>
            </w:r>
            <w:r w:rsidRPr="00697D5C">
              <w:rPr>
                <w:rFonts w:ascii="Times New Roman"/>
                <w:szCs w:val="21"/>
                <w:vertAlign w:val="superscript"/>
              </w:rPr>
              <w:t>3</w:t>
            </w:r>
            <w:r w:rsidRPr="00697D5C">
              <w:rPr>
                <w:rFonts w:ascii="Times New Roman"/>
                <w:szCs w:val="21"/>
              </w:rPr>
              <w:t>。将采样吸收液</w:t>
            </w:r>
            <w:r w:rsidRPr="00697D5C">
              <w:rPr>
                <w:rFonts w:ascii="Times New Roman"/>
                <w:szCs w:val="21"/>
              </w:rPr>
              <w:t>2</w:t>
            </w:r>
            <w:r w:rsidRPr="00697D5C">
              <w:rPr>
                <w:rFonts w:ascii="Times New Roman"/>
                <w:szCs w:val="21"/>
              </w:rPr>
              <w:t>（</w:t>
            </w:r>
            <w:r w:rsidRPr="00697D5C">
              <w:rPr>
                <w:rFonts w:ascii="Times New Roman"/>
                <w:szCs w:val="21"/>
              </w:rPr>
              <w:t>7.1.2.2</w:t>
            </w:r>
            <w:r w:rsidRPr="00697D5C">
              <w:rPr>
                <w:rFonts w:ascii="Times New Roman"/>
                <w:szCs w:val="21"/>
              </w:rPr>
              <w:t>）</w:t>
            </w:r>
            <w:r w:rsidRPr="00697D5C">
              <w:rPr>
                <w:rFonts w:ascii="Times New Roman"/>
                <w:szCs w:val="21"/>
              </w:rPr>
              <w:t>20 mL</w:t>
            </w:r>
            <w:r w:rsidRPr="00697D5C">
              <w:rPr>
                <w:rFonts w:ascii="Times New Roman"/>
                <w:szCs w:val="21"/>
              </w:rPr>
              <w:t>倒入微生物气溶胶采样器（</w:t>
            </w:r>
            <w:r w:rsidRPr="00697D5C">
              <w:rPr>
                <w:rFonts w:ascii="Times New Roman"/>
                <w:szCs w:val="21"/>
              </w:rPr>
              <w:t>7.1.3.2</w:t>
            </w:r>
            <w:r w:rsidRPr="00697D5C">
              <w:rPr>
                <w:rFonts w:ascii="Times New Roman"/>
                <w:szCs w:val="21"/>
              </w:rPr>
              <w:t>）中，然后用吸管加人矿物油</w:t>
            </w:r>
            <w:r w:rsidRPr="00697D5C">
              <w:rPr>
                <w:rFonts w:ascii="Times New Roman"/>
                <w:szCs w:val="21"/>
              </w:rPr>
              <w:t>1</w:t>
            </w:r>
            <w:r w:rsidRPr="00697D5C">
              <w:rPr>
                <w:rFonts w:ascii="Times New Roman"/>
                <w:szCs w:val="21"/>
              </w:rPr>
              <w:t>滴～</w:t>
            </w:r>
            <w:r w:rsidRPr="00697D5C">
              <w:rPr>
                <w:rFonts w:ascii="Times New Roman"/>
                <w:szCs w:val="21"/>
              </w:rPr>
              <w:t>2</w:t>
            </w:r>
            <w:r w:rsidRPr="00697D5C">
              <w:rPr>
                <w:rFonts w:ascii="Times New Roman"/>
                <w:szCs w:val="21"/>
              </w:rPr>
              <w:t>滴；在相同采样点重复</w:t>
            </w:r>
            <w:r w:rsidRPr="00697D5C">
              <w:rPr>
                <w:rFonts w:ascii="Times New Roman" w:hint="eastAsia"/>
                <w:szCs w:val="21"/>
              </w:rPr>
              <w:t>以上采样</w:t>
            </w:r>
            <w:r w:rsidRPr="00697D5C">
              <w:rPr>
                <w:rFonts w:ascii="Times New Roman"/>
                <w:szCs w:val="21"/>
              </w:rPr>
              <w:t>步骤。</w:t>
            </w:r>
          </w:p>
          <w:p w:rsidR="008902B9" w:rsidRDefault="006B3C33">
            <w:pPr>
              <w:pStyle w:val="afffffffff8"/>
              <w:ind w:left="0"/>
              <w:rPr>
                <w:rFonts w:ascii="Times New Roman"/>
              </w:rPr>
            </w:pPr>
            <w:r>
              <w:rPr>
                <w:rFonts w:ascii="Times New Roman" w:hint="eastAsia"/>
                <w:szCs w:val="21"/>
              </w:rPr>
              <w:t>样品的保存和运输：</w:t>
            </w:r>
            <w:r>
              <w:rPr>
                <w:rFonts w:ascii="Times New Roman"/>
                <w:szCs w:val="21"/>
              </w:rPr>
              <w:t>采集的样品不必冷冻，但要避光和防止受热，</w:t>
            </w:r>
            <w:r>
              <w:rPr>
                <w:rFonts w:ascii="Times New Roman"/>
                <w:szCs w:val="21"/>
              </w:rPr>
              <w:t>4 h</w:t>
            </w:r>
            <w:r>
              <w:rPr>
                <w:rFonts w:ascii="Times New Roman"/>
                <w:szCs w:val="21"/>
              </w:rPr>
              <w:t>内送实验室检验。</w:t>
            </w:r>
          </w:p>
        </w:tc>
      </w:tr>
    </w:tbl>
    <w:p w:rsidR="008902B9" w:rsidRDefault="006B3C33">
      <w:pPr>
        <w:pStyle w:val="affe"/>
        <w:spacing w:before="156" w:after="156"/>
        <w:ind w:left="0"/>
        <w:rPr>
          <w:rFonts w:ascii="Times New Roman"/>
        </w:rPr>
      </w:pPr>
      <w:r>
        <w:rPr>
          <w:rFonts w:ascii="Times New Roman"/>
        </w:rPr>
        <w:t>实验室分析</w:t>
      </w:r>
    </w:p>
    <w:p w:rsidR="008902B9" w:rsidRPr="00697D5C" w:rsidRDefault="006B3C33" w:rsidP="00F409FB">
      <w:pPr>
        <w:pStyle w:val="afff"/>
        <w:spacing w:before="156" w:after="156"/>
        <w:ind w:left="0"/>
        <w:rPr>
          <w:rFonts w:ascii="Times New Roman"/>
        </w:rPr>
      </w:pPr>
      <w:r w:rsidRPr="00697D5C">
        <w:rPr>
          <w:rFonts w:ascii="Times New Roman"/>
        </w:rPr>
        <w:t>样品的酸处理</w:t>
      </w:r>
    </w:p>
    <w:p w:rsidR="008902B9" w:rsidRDefault="006B3C33">
      <w:pPr>
        <w:pStyle w:val="afffffd"/>
        <w:ind w:firstLine="420"/>
        <w:rPr>
          <w:rFonts w:ascii="Times New Roman"/>
        </w:rPr>
      </w:pPr>
      <w:r>
        <w:rPr>
          <w:rFonts w:ascii="Times New Roman"/>
        </w:rPr>
        <w:t>对采样后的吸收液</w:t>
      </w:r>
      <w:r>
        <w:rPr>
          <w:rFonts w:ascii="Times New Roman"/>
        </w:rPr>
        <w:t>1</w:t>
      </w:r>
      <w:r>
        <w:rPr>
          <w:rFonts w:ascii="Times New Roman"/>
        </w:rPr>
        <w:t>和吸收液</w:t>
      </w:r>
      <w:r>
        <w:rPr>
          <w:rFonts w:ascii="Times New Roman"/>
        </w:rPr>
        <w:t>2</w:t>
      </w:r>
      <w:r>
        <w:rPr>
          <w:rFonts w:ascii="Times New Roman"/>
        </w:rPr>
        <w:t>各取</w:t>
      </w:r>
      <w:r>
        <w:rPr>
          <w:rFonts w:ascii="Times New Roman"/>
        </w:rPr>
        <w:t>1 mL</w:t>
      </w:r>
      <w:r>
        <w:rPr>
          <w:rFonts w:ascii="Times New Roman"/>
        </w:rPr>
        <w:t>，分别加人盐酸氯化钾溶液（</w:t>
      </w:r>
      <w:r w:rsidRPr="00697D5C">
        <w:rPr>
          <w:rFonts w:ascii="Times New Roman"/>
        </w:rPr>
        <w:t>7.1.2.3</w:t>
      </w:r>
      <w:r>
        <w:rPr>
          <w:rFonts w:ascii="Times New Roman"/>
        </w:rPr>
        <w:t>）充分混合，调</w:t>
      </w:r>
      <w:r>
        <w:rPr>
          <w:rFonts w:ascii="Times New Roman"/>
        </w:rPr>
        <w:t>pH</w:t>
      </w:r>
      <w:r>
        <w:rPr>
          <w:rFonts w:ascii="Times New Roman"/>
        </w:rPr>
        <w:t>至</w:t>
      </w:r>
      <w:r>
        <w:rPr>
          <w:rFonts w:ascii="Times New Roman"/>
        </w:rPr>
        <w:t>2.2</w:t>
      </w:r>
      <w:r>
        <w:rPr>
          <w:rFonts w:ascii="Times New Roman"/>
        </w:rPr>
        <w:t>，静置</w:t>
      </w:r>
      <w:r>
        <w:rPr>
          <w:rFonts w:ascii="Times New Roman"/>
        </w:rPr>
        <w:t>15 min</w:t>
      </w:r>
      <w:r>
        <w:rPr>
          <w:rFonts w:ascii="Times New Roman"/>
        </w:rPr>
        <w:t>。</w:t>
      </w:r>
    </w:p>
    <w:p w:rsidR="008902B9" w:rsidRDefault="006B3C33" w:rsidP="003D1B69">
      <w:pPr>
        <w:pStyle w:val="afff"/>
        <w:spacing w:before="156" w:after="156"/>
        <w:ind w:left="0"/>
        <w:rPr>
          <w:rFonts w:ascii="Times New Roman"/>
        </w:rPr>
      </w:pPr>
      <w:r>
        <w:rPr>
          <w:rFonts w:ascii="Times New Roman"/>
        </w:rPr>
        <w:t>样品的接种</w:t>
      </w:r>
    </w:p>
    <w:p w:rsidR="008902B9" w:rsidRDefault="006B3C33">
      <w:pPr>
        <w:pStyle w:val="afffffd"/>
        <w:ind w:firstLine="420"/>
        <w:rPr>
          <w:rFonts w:ascii="Times New Roman"/>
        </w:rPr>
      </w:pPr>
      <w:r w:rsidRPr="00697D5C">
        <w:rPr>
          <w:rFonts w:ascii="Times New Roman"/>
        </w:rPr>
        <w:t>在酸处理后的两种样品中分别加</w:t>
      </w:r>
      <w:r w:rsidRPr="00697D5C">
        <w:rPr>
          <w:rFonts w:ascii="Times New Roman" w:hint="eastAsia"/>
        </w:rPr>
        <w:t>入</w:t>
      </w:r>
      <w:r w:rsidRPr="00697D5C">
        <w:rPr>
          <w:rFonts w:ascii="Times New Roman"/>
        </w:rPr>
        <w:t>1 mol</w:t>
      </w:r>
      <w:r w:rsidRPr="00697D5C">
        <w:rPr>
          <w:rFonts w:ascii="Times New Roman"/>
        </w:rPr>
        <w:t>／</w:t>
      </w:r>
      <w:r w:rsidRPr="00697D5C">
        <w:rPr>
          <w:rFonts w:ascii="Times New Roman"/>
        </w:rPr>
        <w:t>L</w:t>
      </w:r>
      <w:r w:rsidRPr="00697D5C">
        <w:rPr>
          <w:rFonts w:ascii="Times New Roman"/>
        </w:rPr>
        <w:t>氢氧化钾溶液，中和至</w:t>
      </w:r>
      <w:r w:rsidRPr="00697D5C">
        <w:rPr>
          <w:rFonts w:ascii="Times New Roman"/>
        </w:rPr>
        <w:t>pH</w:t>
      </w:r>
      <w:r w:rsidRPr="00697D5C">
        <w:rPr>
          <w:rFonts w:ascii="Times New Roman"/>
        </w:rPr>
        <w:t>为</w:t>
      </w:r>
      <w:r w:rsidRPr="00697D5C">
        <w:rPr>
          <w:rFonts w:ascii="Times New Roman"/>
        </w:rPr>
        <w:t>6.9</w:t>
      </w:r>
      <w:r w:rsidRPr="00697D5C">
        <w:rPr>
          <w:rFonts w:ascii="Times New Roman"/>
        </w:rPr>
        <w:t>，各取悬液</w:t>
      </w:r>
      <w:r w:rsidRPr="00697D5C">
        <w:rPr>
          <w:rFonts w:ascii="Times New Roman"/>
        </w:rPr>
        <w:t>0.2 mL</w:t>
      </w:r>
      <w:r w:rsidRPr="00697D5C">
        <w:rPr>
          <w:rFonts w:ascii="Times New Roman"/>
        </w:rPr>
        <w:t>～</w:t>
      </w:r>
      <w:r w:rsidRPr="00697D5C">
        <w:rPr>
          <w:rFonts w:ascii="Times New Roman"/>
        </w:rPr>
        <w:t>0.3 mL</w:t>
      </w:r>
      <w:r w:rsidRPr="00697D5C">
        <w:rPr>
          <w:rFonts w:ascii="Times New Roman"/>
        </w:rPr>
        <w:t>分别接种</w:t>
      </w:r>
      <w:r w:rsidRPr="00697D5C">
        <w:rPr>
          <w:rFonts w:ascii="Times New Roman"/>
        </w:rPr>
        <w:t>GVPC</w:t>
      </w:r>
      <w:r w:rsidRPr="00697D5C">
        <w:rPr>
          <w:rFonts w:ascii="Times New Roman"/>
        </w:rPr>
        <w:t>平板（</w:t>
      </w:r>
      <w:r w:rsidR="0066705A" w:rsidRPr="00697D5C">
        <w:rPr>
          <w:rFonts w:ascii="Times New Roman" w:hint="eastAsia"/>
        </w:rPr>
        <w:t>7.1.2.4</w:t>
      </w:r>
      <w:r w:rsidRPr="00697D5C">
        <w:rPr>
          <w:rFonts w:ascii="Times New Roman"/>
        </w:rPr>
        <w:t>）</w:t>
      </w:r>
      <w:r>
        <w:rPr>
          <w:rFonts w:ascii="Times New Roman"/>
        </w:rPr>
        <w:t>。</w:t>
      </w:r>
    </w:p>
    <w:p w:rsidR="008902B9" w:rsidRDefault="006B3C33">
      <w:pPr>
        <w:pStyle w:val="afffffffff8"/>
        <w:ind w:left="0"/>
        <w:rPr>
          <w:rFonts w:ascii="Times New Roman"/>
          <w:szCs w:val="21"/>
        </w:rPr>
      </w:pPr>
      <w:r>
        <w:rPr>
          <w:rFonts w:ascii="Times New Roman" w:eastAsia="黑体"/>
        </w:rPr>
        <w:t>样品的培养</w:t>
      </w:r>
    </w:p>
    <w:p w:rsidR="008902B9" w:rsidRPr="00661B45" w:rsidRDefault="006B3C33">
      <w:pPr>
        <w:pStyle w:val="afffffd"/>
        <w:ind w:firstLine="420"/>
        <w:rPr>
          <w:rFonts w:ascii="Times New Roman"/>
        </w:rPr>
      </w:pPr>
      <w:r w:rsidRPr="00661B45">
        <w:rPr>
          <w:rFonts w:ascii="Times New Roman"/>
        </w:rPr>
        <w:t>将接种平板静置于浓度为</w:t>
      </w:r>
      <w:r w:rsidRPr="00661B45">
        <w:rPr>
          <w:rFonts w:ascii="Times New Roman"/>
        </w:rPr>
        <w:t xml:space="preserve">5 </w:t>
      </w:r>
      <w:r w:rsidR="00661B45">
        <w:rPr>
          <w:rFonts w:ascii="Times New Roman"/>
        </w:rPr>
        <w:t>%</w:t>
      </w:r>
      <w:r w:rsidRPr="00661B45">
        <w:rPr>
          <w:rFonts w:ascii="Times New Roman"/>
        </w:rPr>
        <w:t>、温度为</w:t>
      </w:r>
      <w:r w:rsidRPr="00661B45">
        <w:rPr>
          <w:rFonts w:ascii="Times New Roman"/>
        </w:rPr>
        <w:t>36 ℃±1 ℃</w:t>
      </w:r>
      <w:r w:rsidRPr="00661B45">
        <w:rPr>
          <w:rFonts w:ascii="Times New Roman"/>
        </w:rPr>
        <w:t>的</w:t>
      </w:r>
      <w:r w:rsidRPr="00661B45">
        <w:rPr>
          <w:rFonts w:ascii="Times New Roman"/>
        </w:rPr>
        <w:t>CO</w:t>
      </w:r>
      <w:r w:rsidRPr="00661B45">
        <w:rPr>
          <w:rFonts w:ascii="Times New Roman"/>
          <w:vertAlign w:val="subscript"/>
        </w:rPr>
        <w:t>2</w:t>
      </w:r>
      <w:r w:rsidRPr="00661B45">
        <w:rPr>
          <w:rFonts w:ascii="Times New Roman"/>
        </w:rPr>
        <w:t>培养箱中，培养</w:t>
      </w:r>
      <w:r w:rsidRPr="00661B45">
        <w:rPr>
          <w:rFonts w:ascii="Times New Roman"/>
        </w:rPr>
        <w:t>10 d</w:t>
      </w:r>
      <w:r w:rsidRPr="00661B45">
        <w:rPr>
          <w:rFonts w:ascii="Times New Roman"/>
        </w:rPr>
        <w:t>。</w:t>
      </w:r>
    </w:p>
    <w:p w:rsidR="008902B9" w:rsidRDefault="006B3C33" w:rsidP="00F409FB">
      <w:pPr>
        <w:pStyle w:val="afff"/>
        <w:spacing w:before="156" w:after="156"/>
        <w:ind w:left="0"/>
        <w:rPr>
          <w:rFonts w:ascii="Times New Roman"/>
        </w:rPr>
      </w:pPr>
      <w:r>
        <w:rPr>
          <w:rFonts w:ascii="Times New Roman"/>
        </w:rPr>
        <w:t>菌落观察</w:t>
      </w:r>
    </w:p>
    <w:p w:rsidR="008902B9" w:rsidRDefault="006B3C33">
      <w:pPr>
        <w:pStyle w:val="afffffd"/>
        <w:ind w:firstLine="420"/>
        <w:rPr>
          <w:rFonts w:ascii="Times New Roman"/>
        </w:rPr>
      </w:pPr>
      <w:r>
        <w:rPr>
          <w:rFonts w:ascii="Times New Roman"/>
        </w:rPr>
        <w:t>从培养第</w:t>
      </w:r>
      <w:r>
        <w:rPr>
          <w:rFonts w:ascii="Times New Roman"/>
        </w:rPr>
        <w:t>3</w:t>
      </w:r>
      <w:r>
        <w:rPr>
          <w:rFonts w:ascii="Times New Roman"/>
        </w:rPr>
        <w:t>天开始观察菌落，军团菌的菌落颜色多样，通常呈白色、灰色、蓝色或紫色，也能显深褐色、灰绿色、深红色；菌落边缘整齐，表面光滑，呈典型毛玻璃状，在紫外灯下，部分菌落有荧光，荧光的颜色有助于区分样品中军团菌的不同种类。为了避免军团菌的死亡，不能将平板长时间暴露在紫外灯下，宜在数秒内完成。</w:t>
      </w:r>
    </w:p>
    <w:p w:rsidR="008902B9" w:rsidRDefault="006B3C33" w:rsidP="00F409FB">
      <w:pPr>
        <w:pStyle w:val="afff"/>
        <w:spacing w:before="156" w:after="156"/>
        <w:ind w:left="0"/>
        <w:rPr>
          <w:rFonts w:ascii="Times New Roman"/>
        </w:rPr>
      </w:pPr>
      <w:r>
        <w:rPr>
          <w:rFonts w:ascii="Times New Roman"/>
        </w:rPr>
        <w:t>菌落验证</w:t>
      </w:r>
    </w:p>
    <w:p w:rsidR="008902B9" w:rsidRDefault="006B3C33">
      <w:pPr>
        <w:pStyle w:val="afffffd"/>
        <w:ind w:firstLine="420"/>
        <w:rPr>
          <w:rFonts w:ascii="Times New Roman"/>
        </w:rPr>
      </w:pPr>
      <w:r>
        <w:rPr>
          <w:rFonts w:ascii="Times New Roman"/>
        </w:rPr>
        <w:t>在</w:t>
      </w:r>
      <w:r>
        <w:rPr>
          <w:rFonts w:ascii="Times New Roman"/>
        </w:rPr>
        <w:t>GVPC</w:t>
      </w:r>
      <w:r>
        <w:rPr>
          <w:rFonts w:ascii="Times New Roman"/>
        </w:rPr>
        <w:t>培养基上</w:t>
      </w:r>
      <w:r>
        <w:rPr>
          <w:rFonts w:ascii="Times New Roman"/>
        </w:rPr>
        <w:t>2 d</w:t>
      </w:r>
      <w:r>
        <w:rPr>
          <w:rFonts w:ascii="Times New Roman"/>
        </w:rPr>
        <w:t>内生长的菌落均不是军团菌，选择</w:t>
      </w:r>
      <w:r>
        <w:rPr>
          <w:rFonts w:ascii="Times New Roman"/>
        </w:rPr>
        <w:t>3 d</w:t>
      </w:r>
      <w:r>
        <w:rPr>
          <w:rFonts w:ascii="Times New Roman"/>
        </w:rPr>
        <w:t>～</w:t>
      </w:r>
      <w:r>
        <w:rPr>
          <w:rFonts w:ascii="Times New Roman"/>
        </w:rPr>
        <w:t>10 d</w:t>
      </w:r>
      <w:r>
        <w:rPr>
          <w:rFonts w:ascii="Times New Roman"/>
        </w:rPr>
        <w:t>内生长的疑似军团菌菌落分别接种到</w:t>
      </w:r>
      <w:r>
        <w:rPr>
          <w:rFonts w:ascii="Times New Roman"/>
        </w:rPr>
        <w:t>BCYE</w:t>
      </w:r>
      <w:r>
        <w:rPr>
          <w:rFonts w:ascii="Times New Roman"/>
        </w:rPr>
        <w:t>琼脂平板</w:t>
      </w:r>
      <w:r w:rsidRPr="00697D5C">
        <w:rPr>
          <w:rFonts w:ascii="Times New Roman"/>
        </w:rPr>
        <w:t>（</w:t>
      </w:r>
      <w:r w:rsidRPr="00697D5C">
        <w:rPr>
          <w:rFonts w:ascii="Times New Roman"/>
        </w:rPr>
        <w:t>7.1.2.5</w:t>
      </w:r>
      <w:r w:rsidRPr="00697D5C">
        <w:rPr>
          <w:rFonts w:ascii="Times New Roman"/>
        </w:rPr>
        <w:t>）和</w:t>
      </w:r>
      <w:r w:rsidRPr="00697D5C">
        <w:rPr>
          <w:rFonts w:ascii="Times New Roman"/>
        </w:rPr>
        <w:t>BCYE-CYE</w:t>
      </w:r>
      <w:r w:rsidRPr="00697D5C">
        <w:rPr>
          <w:rFonts w:ascii="Times New Roman"/>
        </w:rPr>
        <w:t>琼脂平板（</w:t>
      </w:r>
      <w:r w:rsidRPr="00697D5C">
        <w:rPr>
          <w:rFonts w:ascii="Times New Roman"/>
        </w:rPr>
        <w:t>7.1.2.6</w:t>
      </w:r>
      <w:r>
        <w:rPr>
          <w:rFonts w:ascii="Times New Roman"/>
        </w:rPr>
        <w:t>）两块培养基上进行培养，如果有不同类型的疑似军团菌菌落，则每种类型应至少选择两个疑似菌落进行培养验证，置于</w:t>
      </w:r>
      <w:r>
        <w:rPr>
          <w:rFonts w:ascii="Times New Roman"/>
        </w:rPr>
        <w:t>CO</w:t>
      </w:r>
      <w:r w:rsidRPr="00697D5C">
        <w:rPr>
          <w:rFonts w:ascii="Times New Roman"/>
          <w:vertAlign w:val="subscript"/>
        </w:rPr>
        <w:t>2</w:t>
      </w:r>
      <w:r>
        <w:rPr>
          <w:rFonts w:ascii="Times New Roman"/>
        </w:rPr>
        <w:t>培养箱中</w:t>
      </w:r>
      <w:r>
        <w:rPr>
          <w:rFonts w:ascii="Times New Roman"/>
        </w:rPr>
        <w:t>36 ℃±1 ℃</w:t>
      </w:r>
      <w:r>
        <w:rPr>
          <w:rFonts w:ascii="Times New Roman"/>
        </w:rPr>
        <w:t>培养</w:t>
      </w:r>
      <w:r>
        <w:rPr>
          <w:rFonts w:ascii="Times New Roman"/>
        </w:rPr>
        <w:t>2 d</w:t>
      </w:r>
      <w:r>
        <w:rPr>
          <w:rFonts w:ascii="Times New Roman"/>
        </w:rPr>
        <w:t>，凡在</w:t>
      </w:r>
      <w:r>
        <w:rPr>
          <w:rFonts w:ascii="Times New Roman"/>
        </w:rPr>
        <w:t>BCYE</w:t>
      </w:r>
      <w:r>
        <w:rPr>
          <w:rFonts w:ascii="Times New Roman"/>
        </w:rPr>
        <w:t>琼脂平板上生长而在</w:t>
      </w:r>
      <w:r>
        <w:rPr>
          <w:rFonts w:ascii="Times New Roman"/>
        </w:rPr>
        <w:t>BCYE-CYE</w:t>
      </w:r>
      <w:r>
        <w:rPr>
          <w:rFonts w:ascii="Times New Roman"/>
        </w:rPr>
        <w:t>琼脂平板不生长的则为军团菌菌落。</w:t>
      </w:r>
    </w:p>
    <w:p w:rsidR="008902B9" w:rsidRPr="00697D5C" w:rsidRDefault="006B3C33" w:rsidP="00F409FB">
      <w:pPr>
        <w:pStyle w:val="afff"/>
        <w:spacing w:before="156" w:after="156"/>
        <w:ind w:left="0"/>
        <w:rPr>
          <w:rFonts w:ascii="Times New Roman"/>
        </w:rPr>
      </w:pPr>
      <w:r w:rsidRPr="00697D5C">
        <w:rPr>
          <w:rFonts w:ascii="Times New Roman"/>
        </w:rPr>
        <w:t>生化培养法鉴定嗜肺军团菌</w:t>
      </w:r>
    </w:p>
    <w:p w:rsidR="008902B9" w:rsidRDefault="006B3C33">
      <w:pPr>
        <w:pStyle w:val="afffffffffb"/>
        <w:ind w:left="0"/>
        <w:rPr>
          <w:rFonts w:ascii="Times New Roman" w:hAnsi="Times New Roman"/>
        </w:rPr>
      </w:pPr>
      <w:r>
        <w:rPr>
          <w:rFonts w:ascii="Times New Roman" w:hAnsi="Times New Roman"/>
        </w:rPr>
        <w:t>细菌形态观察：对菌落进行革兰氏染色镜检，观察细菌形态及颜色。如果菌体呈紫色，为革兰氏阳性菌；菌体呈红色，为革兰氏阴性菌。</w:t>
      </w:r>
    </w:p>
    <w:p w:rsidR="008902B9" w:rsidRDefault="006B3C33">
      <w:pPr>
        <w:pStyle w:val="afffffffffb"/>
        <w:ind w:left="0"/>
        <w:rPr>
          <w:rFonts w:ascii="Times New Roman" w:hAnsi="Times New Roman"/>
        </w:rPr>
      </w:pPr>
      <w:r>
        <w:rPr>
          <w:rFonts w:ascii="Times New Roman" w:hAnsi="Times New Roman"/>
        </w:rPr>
        <w:t>氧化酶试验：使用铂／铱接种环或玻璃棒，挑取待测菌落于滤纸上，加一滴氧化酶试剂。如果在</w:t>
      </w:r>
      <w:r>
        <w:rPr>
          <w:rFonts w:ascii="Times New Roman" w:hAnsi="Times New Roman"/>
        </w:rPr>
        <w:t>30s</w:t>
      </w:r>
      <w:r>
        <w:rPr>
          <w:rFonts w:ascii="Times New Roman" w:hAnsi="Times New Roman"/>
        </w:rPr>
        <w:t>内出现紫罗兰色或深蓝色为阳性；</w:t>
      </w:r>
      <w:r>
        <w:rPr>
          <w:rFonts w:ascii="Times New Roman" w:hAnsi="Times New Roman"/>
        </w:rPr>
        <w:t>2 min</w:t>
      </w:r>
      <w:r>
        <w:rPr>
          <w:rFonts w:ascii="Times New Roman" w:hAnsi="Times New Roman"/>
        </w:rPr>
        <w:t>不变色为阴性。</w:t>
      </w:r>
    </w:p>
    <w:p w:rsidR="008902B9" w:rsidRDefault="006B3C33">
      <w:pPr>
        <w:pStyle w:val="afffffffffb"/>
        <w:ind w:left="0"/>
        <w:rPr>
          <w:rFonts w:ascii="Times New Roman" w:hAnsi="Times New Roman"/>
        </w:rPr>
      </w:pPr>
      <w:r>
        <w:rPr>
          <w:rFonts w:ascii="Times New Roman" w:hAnsi="Times New Roman"/>
        </w:rPr>
        <w:t>硝酸盐还原试验：将待测菌接种到硝酸盐培养基上．于</w:t>
      </w:r>
      <w:r>
        <w:rPr>
          <w:rFonts w:ascii="Times New Roman" w:hAnsi="Times New Roman"/>
        </w:rPr>
        <w:t>36 ℃±1 ℃</w:t>
      </w:r>
      <w:r>
        <w:rPr>
          <w:rFonts w:ascii="Times New Roman" w:hAnsi="Times New Roman"/>
        </w:rPr>
        <w:t>培养</w:t>
      </w:r>
      <w:r>
        <w:rPr>
          <w:rFonts w:ascii="Times New Roman" w:hAnsi="Times New Roman"/>
        </w:rPr>
        <w:t>1 d</w:t>
      </w:r>
      <w:r>
        <w:rPr>
          <w:rFonts w:ascii="Times New Roman" w:hAnsi="Times New Roman"/>
        </w:rPr>
        <w:t>～</w:t>
      </w:r>
      <w:r>
        <w:rPr>
          <w:rFonts w:ascii="Times New Roman" w:hAnsi="Times New Roman"/>
        </w:rPr>
        <w:t>3 d</w:t>
      </w:r>
      <w:r>
        <w:rPr>
          <w:rFonts w:ascii="Times New Roman" w:hAnsi="Times New Roman"/>
        </w:rPr>
        <w:t>．加入甲液和乙液各一滴</w:t>
      </w:r>
      <w:r>
        <w:rPr>
          <w:rFonts w:ascii="Times New Roman" w:hAnsi="Times New Roman"/>
        </w:rPr>
        <w:t>.</w:t>
      </w:r>
      <w:r>
        <w:rPr>
          <w:rFonts w:ascii="Times New Roman" w:hAnsi="Times New Roman"/>
        </w:rPr>
        <w:t>观察结果。立刻或数分钟内显红色为阳性；培养基颜色无变化为阴性。</w:t>
      </w:r>
    </w:p>
    <w:p w:rsidR="008902B9" w:rsidRDefault="006B3C33">
      <w:pPr>
        <w:pStyle w:val="afff2"/>
        <w:rPr>
          <w:rFonts w:ascii="Times New Roman"/>
        </w:rPr>
      </w:pPr>
      <w:r>
        <w:rPr>
          <w:rFonts w:ascii="Times New Roman"/>
        </w:rPr>
        <w:t>本试验阴性的原因有三个：细菌不能还原硝酸盐；亚硝酸盐继续分解，生成氨和氮：培养基不适于细菌的生长。如欲检查培养基中硝酸盐是否未被分解，可再加入锌粉少许，可使硝酸盐还原为亚硝酸盐而呈现红色。</w:t>
      </w:r>
    </w:p>
    <w:p w:rsidR="008902B9" w:rsidRDefault="006B3C33">
      <w:pPr>
        <w:pStyle w:val="afffffffffb"/>
        <w:ind w:left="0"/>
        <w:rPr>
          <w:rFonts w:ascii="Times New Roman" w:hAnsi="Times New Roman"/>
        </w:rPr>
      </w:pPr>
      <w:r>
        <w:rPr>
          <w:rFonts w:ascii="Times New Roman" w:hAnsi="Times New Roman"/>
        </w:rPr>
        <w:t>尿素酶试验：将待检菌以较大量穿刺接种在尿素琼脂培养基上，于</w:t>
      </w:r>
      <w:r>
        <w:rPr>
          <w:rFonts w:ascii="Times New Roman" w:hAnsi="Times New Roman"/>
        </w:rPr>
        <w:t>36 ℃±1 ℃</w:t>
      </w:r>
      <w:r>
        <w:rPr>
          <w:rFonts w:ascii="Times New Roman" w:hAnsi="Times New Roman"/>
        </w:rPr>
        <w:t>培</w:t>
      </w:r>
      <w:r>
        <w:rPr>
          <w:rFonts w:ascii="Times New Roman" w:hAnsi="Times New Roman"/>
        </w:rPr>
        <w:t>2 h</w:t>
      </w:r>
      <w:r>
        <w:rPr>
          <w:rFonts w:ascii="Times New Roman" w:hAnsi="Times New Roman"/>
        </w:rPr>
        <w:t>、</w:t>
      </w:r>
      <w:r>
        <w:rPr>
          <w:rFonts w:ascii="Times New Roman" w:hAnsi="Times New Roman"/>
        </w:rPr>
        <w:t>24 h</w:t>
      </w:r>
      <w:r>
        <w:rPr>
          <w:rFonts w:ascii="Times New Roman" w:hAnsi="Times New Roman"/>
        </w:rPr>
        <w:t>．分别观察结果。培养基变为红色为阳性；颜色不变为阴性。</w:t>
      </w:r>
    </w:p>
    <w:p w:rsidR="008902B9" w:rsidRDefault="006B3C33">
      <w:pPr>
        <w:pStyle w:val="afffffffffb"/>
        <w:ind w:left="0"/>
        <w:rPr>
          <w:rFonts w:ascii="Times New Roman" w:hAnsi="Times New Roman"/>
        </w:rPr>
      </w:pPr>
      <w:r>
        <w:rPr>
          <w:rFonts w:ascii="Times New Roman" w:hAnsi="Times New Roman"/>
        </w:rPr>
        <w:lastRenderedPageBreak/>
        <w:t>明胶液化试验：将待测菌穿刺接种在明胶培养基内，于</w:t>
      </w:r>
      <w:r>
        <w:rPr>
          <w:rFonts w:ascii="Times New Roman" w:hAnsi="Times New Roman"/>
        </w:rPr>
        <w:t>36 ℃±1 ℃</w:t>
      </w:r>
      <w:r>
        <w:rPr>
          <w:rFonts w:ascii="Times New Roman" w:hAnsi="Times New Roman"/>
        </w:rPr>
        <w:t>培养</w:t>
      </w:r>
      <w:r>
        <w:rPr>
          <w:rFonts w:ascii="Times New Roman" w:hAnsi="Times New Roman"/>
        </w:rPr>
        <w:t>24 h±2 h</w:t>
      </w:r>
      <w:r>
        <w:rPr>
          <w:rFonts w:ascii="Times New Roman" w:hAnsi="Times New Roman"/>
        </w:rPr>
        <w:t>，取出放置于</w:t>
      </w:r>
      <w:r>
        <w:rPr>
          <w:rFonts w:ascii="Times New Roman" w:hAnsi="Times New Roman"/>
        </w:rPr>
        <w:t>4 ℃±2 ℃</w:t>
      </w:r>
      <w:r>
        <w:rPr>
          <w:rFonts w:ascii="Times New Roman" w:hAnsi="Times New Roman"/>
        </w:rPr>
        <w:t>冰箱内</w:t>
      </w:r>
      <w:r>
        <w:rPr>
          <w:rFonts w:ascii="Times New Roman" w:hAnsi="Times New Roman"/>
        </w:rPr>
        <w:t>10 min</w:t>
      </w:r>
      <w:r>
        <w:rPr>
          <w:rFonts w:ascii="Times New Roman" w:hAnsi="Times New Roman"/>
        </w:rPr>
        <w:t>～</w:t>
      </w:r>
      <w:r>
        <w:rPr>
          <w:rFonts w:ascii="Times New Roman" w:hAnsi="Times New Roman"/>
        </w:rPr>
        <w:t>30 min</w:t>
      </w:r>
      <w:r>
        <w:rPr>
          <w:rFonts w:ascii="Times New Roman" w:hAnsi="Times New Roman"/>
        </w:rPr>
        <w:t>后再观察结果。仍呈溶解状或表面溶解时即为明胶液化试验阳性；凝固不溶者为阴性。</w:t>
      </w:r>
    </w:p>
    <w:p w:rsidR="008902B9" w:rsidRDefault="006B3C33">
      <w:pPr>
        <w:pStyle w:val="afffffffffb"/>
        <w:ind w:left="0"/>
        <w:rPr>
          <w:rFonts w:ascii="Times New Roman" w:hAnsi="Times New Roman"/>
        </w:rPr>
      </w:pPr>
      <w:r>
        <w:rPr>
          <w:rFonts w:ascii="Times New Roman" w:hAnsi="Times New Roman"/>
        </w:rPr>
        <w:t>马尿酸水解试验：挑取待测菌落，加到盛有</w:t>
      </w:r>
      <w:r>
        <w:rPr>
          <w:rFonts w:ascii="Times New Roman" w:hAnsi="Times New Roman"/>
        </w:rPr>
        <w:t xml:space="preserve">0.4 mL 1 </w:t>
      </w:r>
      <w:r>
        <w:rPr>
          <w:rFonts w:ascii="Times New Roman" w:hAnsi="Times New Roman" w:hint="eastAsia"/>
        </w:rPr>
        <w:t>%</w:t>
      </w:r>
      <w:r>
        <w:rPr>
          <w:rFonts w:ascii="Times New Roman" w:hAnsi="Times New Roman"/>
        </w:rPr>
        <w:t>马尿酸钠的试管中制成菌悬液。混合均匀后于</w:t>
      </w:r>
      <w:r>
        <w:rPr>
          <w:rFonts w:ascii="Times New Roman" w:hAnsi="Times New Roman"/>
        </w:rPr>
        <w:t>36 ℃±1 ℃</w:t>
      </w:r>
      <w:r>
        <w:rPr>
          <w:rFonts w:ascii="Times New Roman" w:hAnsi="Times New Roman"/>
        </w:rPr>
        <w:t>水浴中温育或</w:t>
      </w:r>
      <w:r>
        <w:rPr>
          <w:rFonts w:ascii="Times New Roman" w:hAnsi="Times New Roman"/>
        </w:rPr>
        <w:t>36 ℃±1 ℃</w:t>
      </w:r>
      <w:r>
        <w:rPr>
          <w:rFonts w:ascii="Times New Roman" w:hAnsi="Times New Roman"/>
        </w:rPr>
        <w:t>培养箱中培养</w:t>
      </w:r>
      <w:r>
        <w:rPr>
          <w:rFonts w:ascii="Times New Roman" w:hAnsi="Times New Roman"/>
        </w:rPr>
        <w:t>24 h</w:t>
      </w:r>
      <w:r>
        <w:rPr>
          <w:rFonts w:ascii="Times New Roman" w:hAnsi="Times New Roman"/>
        </w:rPr>
        <w:t>。沿着试管壁缓缓加入</w:t>
      </w:r>
      <w:r>
        <w:rPr>
          <w:rFonts w:ascii="Times New Roman" w:hAnsi="Times New Roman"/>
        </w:rPr>
        <w:t>0.2 ml</w:t>
      </w:r>
      <w:r>
        <w:rPr>
          <w:rFonts w:ascii="Times New Roman" w:hAnsi="Times New Roman"/>
        </w:rPr>
        <w:t>茚三酮溶液，于</w:t>
      </w:r>
      <w:r>
        <w:rPr>
          <w:rFonts w:ascii="Times New Roman" w:hAnsi="Times New Roman"/>
        </w:rPr>
        <w:t>36 ℃±1 ℃</w:t>
      </w:r>
      <w:r>
        <w:rPr>
          <w:rFonts w:ascii="Times New Roman" w:hAnsi="Times New Roman"/>
        </w:rPr>
        <w:t>水浴中温育或</w:t>
      </w:r>
      <w:r>
        <w:rPr>
          <w:rFonts w:ascii="Times New Roman" w:hAnsi="Times New Roman"/>
        </w:rPr>
        <w:t>36 ℃±1 ℃</w:t>
      </w:r>
      <w:r>
        <w:rPr>
          <w:rFonts w:ascii="Times New Roman" w:hAnsi="Times New Roman"/>
        </w:rPr>
        <w:t>培养箱中放置</w:t>
      </w:r>
      <w:r>
        <w:rPr>
          <w:rFonts w:ascii="Times New Roman" w:hAnsi="Times New Roman"/>
        </w:rPr>
        <w:t>10 min</w:t>
      </w:r>
      <w:r>
        <w:rPr>
          <w:rFonts w:ascii="Times New Roman" w:hAnsi="Times New Roman"/>
        </w:rPr>
        <w:t>后观察结果。</w:t>
      </w:r>
      <w:r>
        <w:rPr>
          <w:rFonts w:ascii="Times New Roman" w:hAnsi="Times New Roman"/>
        </w:rPr>
        <w:t>15 min</w:t>
      </w:r>
      <w:r>
        <w:rPr>
          <w:rFonts w:ascii="Times New Roman" w:hAnsi="Times New Roman"/>
        </w:rPr>
        <w:t>内溶液出现蓝紫色变化则为阳性；溶液无颜色变化或</w:t>
      </w:r>
      <w:r>
        <w:rPr>
          <w:rFonts w:ascii="Times New Roman" w:hAnsi="Times New Roman"/>
        </w:rPr>
        <w:t>15 min</w:t>
      </w:r>
      <w:r>
        <w:rPr>
          <w:rFonts w:ascii="Times New Roman" w:hAnsi="Times New Roman"/>
        </w:rPr>
        <w:t>之后出现蓝紫色变化为阴性。试验时为了避免假阴性需用标准菌株做阳性对照。</w:t>
      </w:r>
    </w:p>
    <w:p w:rsidR="008902B9" w:rsidRDefault="006B3C33">
      <w:pPr>
        <w:pStyle w:val="afffffffffb"/>
        <w:ind w:left="0"/>
        <w:rPr>
          <w:rFonts w:ascii="Times New Roman" w:hAnsi="Times New Roman"/>
        </w:rPr>
      </w:pPr>
      <w:r w:rsidRPr="00B67A47">
        <w:rPr>
          <w:rFonts w:ascii="Times New Roman" w:hAnsi="Times New Roman"/>
        </w:rPr>
        <w:t>生化培养结果判定：染色镜检为革兰氏阴性无芽孢杆菌，且氧化酶（</w:t>
      </w:r>
      <w:r w:rsidR="00B67A47">
        <w:rPr>
          <w:rFonts w:hAnsi="宋体" w:hint="eastAsia"/>
        </w:rPr>
        <w:t>﹣</w:t>
      </w:r>
      <w:r w:rsidRPr="00B67A47">
        <w:rPr>
          <w:rFonts w:ascii="Times New Roman" w:hAnsi="Times New Roman"/>
        </w:rPr>
        <w:t>／弱</w:t>
      </w:r>
      <w:r w:rsidR="00B67A47">
        <w:rPr>
          <w:rFonts w:hAnsi="宋体" w:hint="eastAsia"/>
        </w:rPr>
        <w:t>﹢</w:t>
      </w:r>
      <w:r w:rsidRPr="00B67A47">
        <w:rPr>
          <w:rFonts w:ascii="Times New Roman" w:hAnsi="Times New Roman"/>
        </w:rPr>
        <w:t>），硝酸盐还原（</w:t>
      </w:r>
      <w:r w:rsidR="00B67A47">
        <w:rPr>
          <w:rFonts w:hAnsi="宋体" w:hint="eastAsia"/>
        </w:rPr>
        <w:t>﹣</w:t>
      </w:r>
      <w:r w:rsidRPr="00B67A47">
        <w:rPr>
          <w:rFonts w:ascii="Times New Roman" w:hAnsi="Times New Roman"/>
        </w:rPr>
        <w:t>），尿素酶（</w:t>
      </w:r>
      <w:r w:rsidR="00B67A47">
        <w:rPr>
          <w:rFonts w:hAnsi="宋体" w:hint="eastAsia"/>
        </w:rPr>
        <w:t>﹣</w:t>
      </w:r>
      <w:r w:rsidRPr="00B67A47">
        <w:rPr>
          <w:rFonts w:ascii="Times New Roman" w:hAnsi="Times New Roman"/>
        </w:rPr>
        <w:t>），明胶液化（</w:t>
      </w:r>
      <w:r w:rsidR="00B67A47">
        <w:rPr>
          <w:rFonts w:hAnsi="宋体" w:hint="eastAsia"/>
        </w:rPr>
        <w:t>﹢</w:t>
      </w:r>
      <w:r w:rsidRPr="00B67A47">
        <w:rPr>
          <w:rFonts w:ascii="Times New Roman" w:hAnsi="Times New Roman"/>
        </w:rPr>
        <w:t>）和水解马尿酸（</w:t>
      </w:r>
      <w:r w:rsidR="00B67A47">
        <w:rPr>
          <w:rFonts w:hAnsi="宋体" w:hint="eastAsia"/>
        </w:rPr>
        <w:t>﹢</w:t>
      </w:r>
      <w:r w:rsidRPr="00B67A47">
        <w:rPr>
          <w:rFonts w:ascii="Times New Roman" w:hAnsi="Times New Roman"/>
        </w:rPr>
        <w:t>），即可确定为嗜肺军团菌</w:t>
      </w:r>
      <w:r>
        <w:rPr>
          <w:rFonts w:ascii="Times New Roman" w:hAnsi="Times New Roman"/>
        </w:rPr>
        <w:t>。</w:t>
      </w:r>
    </w:p>
    <w:p w:rsidR="008902B9" w:rsidRPr="00697D5C" w:rsidRDefault="006B3C33" w:rsidP="00F409FB">
      <w:pPr>
        <w:pStyle w:val="afff"/>
        <w:spacing w:before="156" w:after="156"/>
        <w:ind w:left="0"/>
        <w:rPr>
          <w:rFonts w:ascii="Times New Roman"/>
        </w:rPr>
      </w:pPr>
      <w:r w:rsidRPr="00697D5C">
        <w:rPr>
          <w:rFonts w:ascii="Times New Roman"/>
        </w:rPr>
        <w:t>血清型鉴定</w:t>
      </w:r>
    </w:p>
    <w:p w:rsidR="008902B9" w:rsidRDefault="006B3C33">
      <w:pPr>
        <w:pStyle w:val="afffffd"/>
        <w:ind w:firstLine="420"/>
        <w:rPr>
          <w:rFonts w:ascii="Times New Roman"/>
        </w:rPr>
      </w:pPr>
      <w:r>
        <w:rPr>
          <w:rFonts w:ascii="Times New Roman"/>
        </w:rPr>
        <w:t>先挑取经生化实验判定为嗜肺军团菌</w:t>
      </w:r>
      <w:r w:rsidR="00B812CD">
        <w:rPr>
          <w:rFonts w:ascii="Times New Roman" w:hint="eastAsia"/>
        </w:rPr>
        <w:t>的</w:t>
      </w:r>
      <w:r>
        <w:rPr>
          <w:rFonts w:ascii="Times New Roman"/>
        </w:rPr>
        <w:t>菌株用多价血清做玻片凝集试验，同时用生理盐水做对照，在生理盐水中自凝者为粗糙型菌株</w:t>
      </w:r>
      <w:r>
        <w:rPr>
          <w:rFonts w:ascii="Times New Roman"/>
        </w:rPr>
        <w:t>,</w:t>
      </w:r>
      <w:r>
        <w:rPr>
          <w:rFonts w:ascii="Times New Roman"/>
        </w:rPr>
        <w:t>不能分型。如阳性反应，再与相应的单价血清做玻片凝集试验，作出诊断。</w:t>
      </w:r>
    </w:p>
    <w:p w:rsidR="008902B9" w:rsidRDefault="006B3C33">
      <w:pPr>
        <w:pStyle w:val="affe"/>
        <w:spacing w:before="156" w:after="156"/>
        <w:ind w:left="0"/>
        <w:rPr>
          <w:rFonts w:ascii="Times New Roman"/>
        </w:rPr>
      </w:pPr>
      <w:r>
        <w:rPr>
          <w:rFonts w:ascii="Times New Roman"/>
        </w:rPr>
        <w:t>试验数据处理</w:t>
      </w:r>
    </w:p>
    <w:p w:rsidR="008902B9" w:rsidRDefault="006B3C33" w:rsidP="00F409FB">
      <w:pPr>
        <w:pStyle w:val="afff"/>
        <w:spacing w:before="156" w:after="156"/>
        <w:ind w:left="0"/>
        <w:rPr>
          <w:rFonts w:ascii="Times New Roman"/>
        </w:rPr>
      </w:pPr>
      <w:r>
        <w:rPr>
          <w:rFonts w:ascii="Times New Roman"/>
        </w:rPr>
        <w:t>结果</w:t>
      </w:r>
      <w:r w:rsidR="00D101CD">
        <w:rPr>
          <w:rFonts w:ascii="Times New Roman" w:hint="eastAsia"/>
        </w:rPr>
        <w:t>判断</w:t>
      </w:r>
    </w:p>
    <w:p w:rsidR="008902B9" w:rsidRDefault="006B3C33">
      <w:pPr>
        <w:pStyle w:val="Default"/>
        <w:ind w:firstLineChars="200" w:firstLine="420"/>
        <w:rPr>
          <w:rFonts w:ascii="Times New Roman" w:hAnsi="Times New Roman" w:cs="Times New Roman"/>
          <w:sz w:val="21"/>
          <w:szCs w:val="21"/>
        </w:rPr>
      </w:pPr>
      <w:r>
        <w:rPr>
          <w:rFonts w:ascii="Times New Roman" w:hAnsi="Times New Roman" w:cs="Times New Roman"/>
          <w:sz w:val="21"/>
          <w:szCs w:val="21"/>
        </w:rPr>
        <w:t>采样点测定结果：两种采样吸收液中至少有一种吸收液培养出嗜肺军团菌，即为该采样点嗜肺军团菌阳性。</w:t>
      </w:r>
    </w:p>
    <w:p w:rsidR="008902B9" w:rsidRDefault="006B3C33" w:rsidP="00F409FB">
      <w:pPr>
        <w:pStyle w:val="afff"/>
        <w:spacing w:before="156" w:after="156"/>
        <w:ind w:left="0"/>
        <w:rPr>
          <w:rFonts w:ascii="Times New Roman"/>
        </w:rPr>
      </w:pPr>
      <w:r>
        <w:rPr>
          <w:rFonts w:ascii="Times New Roman"/>
        </w:rPr>
        <w:t>结果报告</w:t>
      </w:r>
    </w:p>
    <w:p w:rsidR="008902B9" w:rsidRDefault="006B3C33">
      <w:pPr>
        <w:pStyle w:val="afffffd"/>
        <w:ind w:firstLine="420"/>
        <w:rPr>
          <w:rFonts w:ascii="Times New Roman"/>
        </w:rPr>
      </w:pPr>
      <w:r>
        <w:rPr>
          <w:rFonts w:ascii="Times New Roman"/>
          <w:szCs w:val="21"/>
        </w:rPr>
        <w:t>一个区域中任意一个采样点嗜肺军团菌阳性，即该区域空气中嗜肺军团菌的测定结果为阳性。</w:t>
      </w:r>
    </w:p>
    <w:p w:rsidR="008902B9" w:rsidRPr="00697D5C" w:rsidRDefault="000009DF">
      <w:pPr>
        <w:pStyle w:val="affe"/>
        <w:spacing w:before="156" w:after="156"/>
        <w:ind w:left="0"/>
      </w:pPr>
      <w:r>
        <w:rPr>
          <w:rFonts w:hint="eastAsia"/>
        </w:rPr>
        <w:t>质量</w:t>
      </w:r>
      <w:r w:rsidR="006B3C33" w:rsidRPr="00697D5C">
        <w:rPr>
          <w:rFonts w:hint="eastAsia"/>
        </w:rPr>
        <w:t>控制</w:t>
      </w:r>
    </w:p>
    <w:p w:rsidR="008902B9" w:rsidRDefault="006B3C33">
      <w:pPr>
        <w:pStyle w:val="afffffffff8"/>
        <w:ind w:left="0"/>
      </w:pPr>
      <w:r>
        <w:rPr>
          <w:rFonts w:hint="eastAsia"/>
        </w:rPr>
        <w:t>培养基和试剂需符合</w:t>
      </w:r>
      <w:r>
        <w:rPr>
          <w:rFonts w:ascii="Times New Roman"/>
        </w:rPr>
        <w:t>GB 4789.28</w:t>
      </w:r>
      <w:r>
        <w:rPr>
          <w:rFonts w:hint="eastAsia"/>
        </w:rPr>
        <w:t>食品安全国家标准</w:t>
      </w:r>
      <w:r>
        <w:t xml:space="preserve"> </w:t>
      </w:r>
      <w:r>
        <w:rPr>
          <w:rFonts w:hint="eastAsia"/>
        </w:rPr>
        <w:t>食品微生物学检验</w:t>
      </w:r>
      <w:r>
        <w:t xml:space="preserve"> </w:t>
      </w:r>
      <w:r>
        <w:rPr>
          <w:rFonts w:hint="eastAsia"/>
        </w:rPr>
        <w:t>培养基和试剂的质量要求，采用国内生产的成品培养基需有</w:t>
      </w:r>
      <w:r>
        <w:rPr>
          <w:rFonts w:ascii="Times New Roman"/>
        </w:rPr>
        <w:t>FSDA</w:t>
      </w:r>
      <w:r>
        <w:rPr>
          <w:rFonts w:ascii="Times New Roman"/>
        </w:rPr>
        <w:t>（</w:t>
      </w:r>
      <w:r>
        <w:rPr>
          <w:rFonts w:hint="eastAsia"/>
        </w:rPr>
        <w:t>中国食品药品监督管理局）批准的生产文号。对于购买的成品培养基，应注意培养基有效期。</w:t>
      </w:r>
    </w:p>
    <w:p w:rsidR="008902B9" w:rsidRDefault="006B3C33">
      <w:pPr>
        <w:pStyle w:val="afffffffff8"/>
        <w:ind w:left="0"/>
      </w:pPr>
      <w:r>
        <w:rPr>
          <w:rFonts w:hint="eastAsia"/>
        </w:rPr>
        <w:t>应设置阳性对照（嗜肺军团菌</w:t>
      </w:r>
      <w:r w:rsidRPr="00B67A47">
        <w:rPr>
          <w:rFonts w:ascii="Times New Roman"/>
        </w:rPr>
        <w:t xml:space="preserve"> </w:t>
      </w:r>
      <w:r w:rsidR="00D101CD" w:rsidRPr="00B67A47">
        <w:rPr>
          <w:rFonts w:ascii="Times New Roman"/>
        </w:rPr>
        <w:t>ATCC 33152</w:t>
      </w:r>
      <w:r w:rsidRPr="00B67A47">
        <w:rPr>
          <w:rFonts w:ascii="Times New Roman"/>
        </w:rPr>
        <w:t>）</w:t>
      </w:r>
      <w:r w:rsidRPr="00697D5C">
        <w:rPr>
          <w:rFonts w:hint="eastAsia"/>
        </w:rPr>
        <w:t>。</w:t>
      </w:r>
    </w:p>
    <w:p w:rsidR="008902B9" w:rsidRDefault="006B3C33">
      <w:pPr>
        <w:pStyle w:val="afffffffff8"/>
        <w:ind w:left="0"/>
      </w:pPr>
      <w:r>
        <w:rPr>
          <w:rFonts w:hint="eastAsia"/>
        </w:rPr>
        <w:t>嗜肺军团菌是致病菌，实验操作人员应有二级生物安全防护实验室工作的实践经验，实验人员在处理或检测可疑致病菌时应采取适当的预防措施，减少职业暴露，并保证符合国家有关法规规定的要求。</w:t>
      </w:r>
    </w:p>
    <w:p w:rsidR="00E0034A" w:rsidRPr="00772FAC" w:rsidRDefault="00E0034A" w:rsidP="00E0034A">
      <w:pPr>
        <w:pStyle w:val="affd"/>
        <w:spacing w:before="156" w:after="156"/>
      </w:pPr>
      <w:r w:rsidRPr="00772FAC">
        <w:rPr>
          <w:rFonts w:hint="eastAsia"/>
        </w:rPr>
        <w:t>荧光PCR检测</w:t>
      </w:r>
      <w:r w:rsidR="00C67DC6">
        <w:rPr>
          <w:rFonts w:hint="eastAsia"/>
        </w:rPr>
        <w:t>法</w:t>
      </w:r>
    </w:p>
    <w:p w:rsidR="00E0034A" w:rsidRPr="00772FAC" w:rsidRDefault="00E0034A" w:rsidP="00E0034A">
      <w:pPr>
        <w:pStyle w:val="affe"/>
        <w:spacing w:before="156" w:after="156"/>
        <w:ind w:left="0"/>
      </w:pPr>
      <w:r w:rsidRPr="00772FAC">
        <w:rPr>
          <w:rFonts w:hint="eastAsia"/>
        </w:rPr>
        <w:t>适用范围</w:t>
      </w:r>
    </w:p>
    <w:p w:rsidR="00E0034A" w:rsidRDefault="00E0034A" w:rsidP="00E0034A">
      <w:pPr>
        <w:pStyle w:val="afffffd"/>
        <w:ind w:firstLine="420"/>
      </w:pPr>
      <w:r w:rsidRPr="00772FAC">
        <w:rPr>
          <w:rFonts w:hint="eastAsia"/>
        </w:rPr>
        <w:t>适用于嗜肺军团菌初筛试验和可疑菌落的快速鉴定试验。</w:t>
      </w:r>
    </w:p>
    <w:p w:rsidR="00845C44" w:rsidRDefault="00845C44" w:rsidP="00845C44">
      <w:pPr>
        <w:pStyle w:val="affe"/>
        <w:spacing w:before="156" w:after="156"/>
        <w:ind w:left="0"/>
      </w:pPr>
      <w:r>
        <w:rPr>
          <w:rFonts w:hint="eastAsia"/>
        </w:rPr>
        <w:t>培养基和试剂</w:t>
      </w:r>
    </w:p>
    <w:p w:rsidR="00845C44" w:rsidRPr="00B67A47" w:rsidRDefault="00845C44" w:rsidP="00845C44">
      <w:pPr>
        <w:pStyle w:val="afffffd"/>
        <w:ind w:firstLine="420"/>
        <w:rPr>
          <w:rFonts w:ascii="Times New Roman"/>
        </w:rPr>
      </w:pPr>
      <w:r>
        <w:rPr>
          <w:rFonts w:hint="eastAsia"/>
        </w:rPr>
        <w:t>上游引物</w:t>
      </w:r>
      <w:r w:rsidR="00B67A47">
        <w:rPr>
          <w:rFonts w:hint="eastAsia"/>
        </w:rPr>
        <w:t>：</w:t>
      </w:r>
      <w:r w:rsidRPr="00B67A47">
        <w:rPr>
          <w:rFonts w:ascii="Times New Roman"/>
        </w:rPr>
        <w:t xml:space="preserve">5’-GAAAATAAAGTAAAAGGGGAAGCC-3’ </w:t>
      </w:r>
    </w:p>
    <w:p w:rsidR="00845C44" w:rsidRPr="00B67A47" w:rsidRDefault="00845C44" w:rsidP="00845C44">
      <w:pPr>
        <w:pStyle w:val="afffffd"/>
        <w:ind w:firstLine="420"/>
        <w:rPr>
          <w:rFonts w:ascii="Times New Roman"/>
        </w:rPr>
      </w:pPr>
      <w:r w:rsidRPr="00B67A47">
        <w:rPr>
          <w:rFonts w:ascii="Times New Roman"/>
        </w:rPr>
        <w:t>下游引物</w:t>
      </w:r>
      <w:r w:rsidR="00B67A47">
        <w:rPr>
          <w:rFonts w:ascii="Times New Roman" w:hint="eastAsia"/>
        </w:rPr>
        <w:t>：</w:t>
      </w:r>
      <w:r w:rsidRPr="00B67A47">
        <w:rPr>
          <w:rFonts w:ascii="Times New Roman"/>
        </w:rPr>
        <w:t xml:space="preserve">5’-ATCAATCAGACGACCAGTGTATTC-3’ </w:t>
      </w:r>
    </w:p>
    <w:p w:rsidR="00845C44" w:rsidRPr="00B67A47" w:rsidRDefault="00845C44" w:rsidP="00845C44">
      <w:pPr>
        <w:pStyle w:val="afffffd"/>
        <w:ind w:firstLine="420"/>
        <w:rPr>
          <w:rFonts w:ascii="Times New Roman"/>
        </w:rPr>
      </w:pPr>
      <w:r w:rsidRPr="00B67A47">
        <w:rPr>
          <w:rFonts w:ascii="Times New Roman"/>
        </w:rPr>
        <w:t>探针：</w:t>
      </w:r>
      <w:r w:rsidRPr="00B67A47">
        <w:rPr>
          <w:rFonts w:ascii="Times New Roman"/>
        </w:rPr>
        <w:t>5’-FAM-AGGCGTTGTTGTATTGCCAAGTGGTT-TAMRA-3’</w:t>
      </w:r>
    </w:p>
    <w:p w:rsidR="00845C44" w:rsidRPr="00845C44" w:rsidRDefault="00845C44" w:rsidP="00845C44">
      <w:pPr>
        <w:pStyle w:val="afffffd"/>
        <w:ind w:firstLine="420"/>
      </w:pPr>
      <w:r>
        <w:rPr>
          <w:rFonts w:hint="eastAsia"/>
        </w:rPr>
        <w:t>可使用符合</w:t>
      </w:r>
      <w:r w:rsidR="00B16410" w:rsidRPr="00B67A47">
        <w:rPr>
          <w:rFonts w:ascii="Times New Roman"/>
        </w:rPr>
        <w:t>GB 4789.28</w:t>
      </w:r>
      <w:r w:rsidR="00B16410">
        <w:rPr>
          <w:rFonts w:hint="eastAsia"/>
        </w:rPr>
        <w:t>要求的</w:t>
      </w:r>
      <w:r>
        <w:rPr>
          <w:rFonts w:hint="eastAsia"/>
        </w:rPr>
        <w:t>试剂盒。</w:t>
      </w:r>
    </w:p>
    <w:p w:rsidR="00E0034A" w:rsidRDefault="00E0034A" w:rsidP="00845C44">
      <w:pPr>
        <w:pStyle w:val="affe"/>
        <w:spacing w:before="156" w:after="156"/>
        <w:ind w:left="0"/>
      </w:pPr>
      <w:r w:rsidRPr="00772FAC">
        <w:rPr>
          <w:rFonts w:hint="eastAsia"/>
        </w:rPr>
        <w:lastRenderedPageBreak/>
        <w:t>仪器和设备</w:t>
      </w:r>
    </w:p>
    <w:p w:rsidR="00E0034A" w:rsidRPr="00D2325B" w:rsidRDefault="00E0034A" w:rsidP="00845C44">
      <w:pPr>
        <w:pStyle w:val="afffffffff8"/>
        <w:ind w:left="0"/>
        <w:rPr>
          <w:rFonts w:ascii="Times New Roman"/>
        </w:rPr>
      </w:pPr>
      <w:r w:rsidRPr="00772FAC">
        <w:rPr>
          <w:rFonts w:hint="eastAsia"/>
        </w:rPr>
        <w:t>荧光</w:t>
      </w:r>
      <w:r w:rsidRPr="00D2325B">
        <w:rPr>
          <w:rFonts w:ascii="Times New Roman"/>
        </w:rPr>
        <w:t>PCR</w:t>
      </w:r>
      <w:r w:rsidRPr="00D2325B">
        <w:rPr>
          <w:rFonts w:ascii="Times New Roman"/>
        </w:rPr>
        <w:t>仪</w:t>
      </w:r>
    </w:p>
    <w:p w:rsidR="00E0034A" w:rsidRPr="00D2325B" w:rsidRDefault="00E0034A" w:rsidP="00845C44">
      <w:pPr>
        <w:pStyle w:val="afffffffff8"/>
        <w:ind w:left="0"/>
        <w:rPr>
          <w:rFonts w:ascii="Times New Roman"/>
        </w:rPr>
      </w:pPr>
      <w:r w:rsidRPr="00D2325B">
        <w:rPr>
          <w:rFonts w:ascii="Times New Roman"/>
        </w:rPr>
        <w:t>离心机</w:t>
      </w:r>
      <w:r w:rsidR="00416AF0" w:rsidRPr="00D2325B">
        <w:rPr>
          <w:rFonts w:ascii="Times New Roman"/>
        </w:rPr>
        <w:t>：不小于</w:t>
      </w:r>
      <w:r w:rsidRPr="00D2325B">
        <w:rPr>
          <w:rFonts w:ascii="Times New Roman"/>
        </w:rPr>
        <w:t>12000</w:t>
      </w:r>
      <w:r w:rsidR="00D2325B" w:rsidRPr="00D2325B">
        <w:rPr>
          <w:rFonts w:ascii="Times New Roman"/>
        </w:rPr>
        <w:t xml:space="preserve"> </w:t>
      </w:r>
      <w:r w:rsidRPr="00D2325B">
        <w:rPr>
          <w:rFonts w:ascii="Times New Roman"/>
        </w:rPr>
        <w:t>rpm</w:t>
      </w:r>
      <w:r w:rsidR="00416AF0" w:rsidRPr="00D2325B">
        <w:rPr>
          <w:rFonts w:ascii="Times New Roman"/>
        </w:rPr>
        <w:t>。</w:t>
      </w:r>
    </w:p>
    <w:p w:rsidR="00E0034A" w:rsidRPr="00D2325B" w:rsidRDefault="00E0034A" w:rsidP="00845C44">
      <w:pPr>
        <w:pStyle w:val="afffffffff8"/>
        <w:ind w:left="0"/>
        <w:rPr>
          <w:rFonts w:ascii="Times New Roman"/>
        </w:rPr>
      </w:pPr>
      <w:r w:rsidRPr="00D2325B">
        <w:rPr>
          <w:rFonts w:ascii="Times New Roman"/>
        </w:rPr>
        <w:t>移液器</w:t>
      </w:r>
      <w:r w:rsidR="00D2325B" w:rsidRPr="00D2325B">
        <w:rPr>
          <w:rFonts w:ascii="Times New Roman"/>
        </w:rPr>
        <w:t>：</w:t>
      </w:r>
      <w:r w:rsidR="00D2325B" w:rsidRPr="00D2325B">
        <w:rPr>
          <w:rFonts w:ascii="Times New Roman"/>
        </w:rPr>
        <w:t>10 µL</w:t>
      </w:r>
      <w:r w:rsidR="00D2325B" w:rsidRPr="00D2325B">
        <w:rPr>
          <w:rFonts w:ascii="Times New Roman"/>
        </w:rPr>
        <w:t>～</w:t>
      </w:r>
      <w:r w:rsidR="00D2325B" w:rsidRPr="00D2325B">
        <w:rPr>
          <w:rFonts w:ascii="Times New Roman"/>
        </w:rPr>
        <w:t>100 µL</w:t>
      </w:r>
      <w:r w:rsidR="00D2325B">
        <w:rPr>
          <w:rFonts w:ascii="Times New Roman"/>
        </w:rPr>
        <w:t>.</w:t>
      </w:r>
    </w:p>
    <w:p w:rsidR="00591CFC" w:rsidRDefault="00591CFC" w:rsidP="00845C44">
      <w:pPr>
        <w:pStyle w:val="affe"/>
        <w:spacing w:before="156" w:after="156"/>
        <w:ind w:left="0"/>
      </w:pPr>
      <w:r>
        <w:rPr>
          <w:rFonts w:hint="eastAsia"/>
        </w:rPr>
        <w:t>样品采集和保存</w:t>
      </w:r>
    </w:p>
    <w:p w:rsidR="00591CFC" w:rsidRPr="00591CFC" w:rsidRDefault="00591CFC" w:rsidP="00591CFC">
      <w:pPr>
        <w:pStyle w:val="afffffd"/>
        <w:ind w:firstLine="420"/>
      </w:pPr>
      <w:r>
        <w:rPr>
          <w:rFonts w:hint="eastAsia"/>
        </w:rPr>
        <w:t>符合</w:t>
      </w:r>
      <w:r w:rsidRPr="00591CFC">
        <w:rPr>
          <w:rFonts w:ascii="Times New Roman"/>
        </w:rPr>
        <w:t>7.1.4</w:t>
      </w:r>
      <w:r>
        <w:rPr>
          <w:rFonts w:hint="eastAsia"/>
        </w:rPr>
        <w:t>的要求。</w:t>
      </w:r>
    </w:p>
    <w:p w:rsidR="00E0034A" w:rsidRDefault="00591CFC" w:rsidP="00845C44">
      <w:pPr>
        <w:pStyle w:val="affe"/>
        <w:spacing w:before="156" w:after="156"/>
        <w:ind w:left="0"/>
      </w:pPr>
      <w:r>
        <w:rPr>
          <w:rFonts w:hint="eastAsia"/>
        </w:rPr>
        <w:t>实验室分析</w:t>
      </w:r>
    </w:p>
    <w:p w:rsidR="002619C0" w:rsidRDefault="002619C0" w:rsidP="00207196">
      <w:pPr>
        <w:pStyle w:val="afff"/>
        <w:spacing w:before="156" w:after="156"/>
        <w:ind w:left="0"/>
      </w:pPr>
      <w:r>
        <w:rPr>
          <w:rFonts w:hint="eastAsia"/>
        </w:rPr>
        <w:t>样品前处理</w:t>
      </w:r>
    </w:p>
    <w:p w:rsidR="002619C0" w:rsidRPr="00B67A47" w:rsidRDefault="00416AF0" w:rsidP="002619C0">
      <w:pPr>
        <w:pStyle w:val="afffffd"/>
        <w:ind w:firstLine="420"/>
        <w:rPr>
          <w:rFonts w:ascii="Times New Roman"/>
        </w:rPr>
      </w:pPr>
      <w:r w:rsidRPr="002619C0">
        <w:t>吸收液</w:t>
      </w:r>
      <w:r w:rsidR="00E0034A" w:rsidRPr="002619C0">
        <w:t>：</w:t>
      </w:r>
      <w:r w:rsidRPr="00B67A47">
        <w:rPr>
          <w:rFonts w:ascii="Times New Roman"/>
        </w:rPr>
        <w:t>吸取采样后的吸收液</w:t>
      </w:r>
      <w:r w:rsidR="00E0034A" w:rsidRPr="00B67A47">
        <w:rPr>
          <w:rFonts w:ascii="Times New Roman"/>
        </w:rPr>
        <w:t>1</w:t>
      </w:r>
      <w:r w:rsidR="00B67A47">
        <w:rPr>
          <w:rFonts w:ascii="Times New Roman"/>
        </w:rPr>
        <w:t xml:space="preserve"> </w:t>
      </w:r>
      <w:r w:rsidR="00E0034A" w:rsidRPr="00B67A47">
        <w:rPr>
          <w:rFonts w:ascii="Times New Roman"/>
        </w:rPr>
        <w:t>mL</w:t>
      </w:r>
      <w:r w:rsidR="00E0034A" w:rsidRPr="00B67A47">
        <w:rPr>
          <w:rFonts w:ascii="Times New Roman"/>
        </w:rPr>
        <w:t>加入到</w:t>
      </w:r>
      <w:r w:rsidR="00B67A47">
        <w:rPr>
          <w:rFonts w:ascii="Times New Roman"/>
        </w:rPr>
        <w:t xml:space="preserve">1 </w:t>
      </w:r>
      <w:r w:rsidR="00E0034A" w:rsidRPr="00B67A47">
        <w:rPr>
          <w:rFonts w:ascii="Times New Roman"/>
        </w:rPr>
        <w:t>mL</w:t>
      </w:r>
      <w:r w:rsidR="00E0034A" w:rsidRPr="00B67A47">
        <w:rPr>
          <w:rFonts w:ascii="Times New Roman"/>
        </w:rPr>
        <w:t>无菌离心管，</w:t>
      </w:r>
      <w:r w:rsidR="00E0034A" w:rsidRPr="00B67A47">
        <w:rPr>
          <w:rFonts w:ascii="Times New Roman"/>
        </w:rPr>
        <w:t>12000</w:t>
      </w:r>
      <w:r w:rsidR="00B67A47">
        <w:rPr>
          <w:rFonts w:ascii="Times New Roman"/>
        </w:rPr>
        <w:t xml:space="preserve"> </w:t>
      </w:r>
      <w:r w:rsidR="00E0034A" w:rsidRPr="00B67A47">
        <w:rPr>
          <w:rFonts w:ascii="Times New Roman"/>
        </w:rPr>
        <w:t xml:space="preserve">rpm </w:t>
      </w:r>
      <w:r w:rsidR="00E0034A" w:rsidRPr="00B67A47">
        <w:rPr>
          <w:rFonts w:ascii="Times New Roman"/>
        </w:rPr>
        <w:t>离心</w:t>
      </w:r>
      <w:r w:rsidR="00E0034A" w:rsidRPr="00B67A47">
        <w:rPr>
          <w:rFonts w:ascii="Times New Roman"/>
        </w:rPr>
        <w:t>5</w:t>
      </w:r>
      <w:r w:rsidR="00B67A47">
        <w:rPr>
          <w:rFonts w:ascii="Times New Roman"/>
        </w:rPr>
        <w:t xml:space="preserve"> </w:t>
      </w:r>
      <w:r w:rsidR="00E0034A" w:rsidRPr="00B67A47">
        <w:rPr>
          <w:rFonts w:ascii="Times New Roman"/>
        </w:rPr>
        <w:t>min</w:t>
      </w:r>
      <w:r w:rsidR="00E0034A" w:rsidRPr="00B67A47">
        <w:rPr>
          <w:rFonts w:ascii="Times New Roman"/>
        </w:rPr>
        <w:t>后弃上清液，保留沉淀，加入</w:t>
      </w:r>
      <w:r w:rsidR="00E0034A" w:rsidRPr="00B67A47">
        <w:rPr>
          <w:rFonts w:ascii="Times New Roman"/>
        </w:rPr>
        <w:t>DNA</w:t>
      </w:r>
      <w:r w:rsidR="00E0034A" w:rsidRPr="00B67A47">
        <w:rPr>
          <w:rFonts w:ascii="Times New Roman"/>
        </w:rPr>
        <w:t>提取液</w:t>
      </w:r>
      <w:r w:rsidR="00E0034A" w:rsidRPr="00B67A47">
        <w:rPr>
          <w:rFonts w:ascii="Times New Roman"/>
        </w:rPr>
        <w:t>50</w:t>
      </w:r>
      <w:r w:rsidR="00B67A47">
        <w:rPr>
          <w:rFonts w:ascii="Times New Roman"/>
        </w:rPr>
        <w:t xml:space="preserve"> </w:t>
      </w:r>
      <w:r w:rsidR="00E0034A" w:rsidRPr="00B67A47">
        <w:rPr>
          <w:rFonts w:ascii="Times New Roman"/>
        </w:rPr>
        <w:t>µL</w:t>
      </w:r>
      <w:r w:rsidR="00E0034A" w:rsidRPr="00B67A47">
        <w:rPr>
          <w:rFonts w:ascii="Times New Roman"/>
        </w:rPr>
        <w:t>将沉淀悬浮后，</w:t>
      </w:r>
      <w:r w:rsidR="00E0034A" w:rsidRPr="00B67A47">
        <w:rPr>
          <w:rFonts w:ascii="Times New Roman"/>
        </w:rPr>
        <w:t>100</w:t>
      </w:r>
      <w:r w:rsidR="00B67A47">
        <w:rPr>
          <w:rFonts w:ascii="Times New Roman"/>
        </w:rPr>
        <w:t xml:space="preserve"> </w:t>
      </w:r>
      <w:r w:rsidR="00E0034A" w:rsidRPr="00B67A47">
        <w:rPr>
          <w:rFonts w:ascii="Times New Roman"/>
        </w:rPr>
        <w:t>℃</w:t>
      </w:r>
      <w:r w:rsidR="00E0034A" w:rsidRPr="00B67A47">
        <w:rPr>
          <w:rFonts w:ascii="Times New Roman"/>
        </w:rPr>
        <w:t>煮沸５</w:t>
      </w:r>
      <w:r w:rsidR="00B67A47">
        <w:rPr>
          <w:rFonts w:ascii="Times New Roman" w:hint="eastAsia"/>
        </w:rPr>
        <w:t xml:space="preserve"> </w:t>
      </w:r>
      <w:r w:rsidR="00E0034A" w:rsidRPr="00B67A47">
        <w:rPr>
          <w:rFonts w:ascii="Times New Roman"/>
        </w:rPr>
        <w:t xml:space="preserve">min </w:t>
      </w:r>
      <w:r w:rsidR="00E0034A" w:rsidRPr="00B67A47">
        <w:rPr>
          <w:rFonts w:ascii="Times New Roman"/>
        </w:rPr>
        <w:t>，</w:t>
      </w:r>
      <w:r w:rsidR="00E0034A" w:rsidRPr="00B67A47">
        <w:rPr>
          <w:rFonts w:ascii="Times New Roman"/>
        </w:rPr>
        <w:t>12000</w:t>
      </w:r>
      <w:r w:rsidR="00B67A47">
        <w:rPr>
          <w:rFonts w:ascii="Times New Roman"/>
        </w:rPr>
        <w:t xml:space="preserve"> </w:t>
      </w:r>
      <w:r w:rsidR="00E0034A" w:rsidRPr="00B67A47">
        <w:rPr>
          <w:rFonts w:ascii="Times New Roman"/>
        </w:rPr>
        <w:t xml:space="preserve">rpm </w:t>
      </w:r>
      <w:r w:rsidR="00E0034A" w:rsidRPr="00B67A47">
        <w:rPr>
          <w:rFonts w:ascii="Times New Roman"/>
        </w:rPr>
        <w:t>离心</w:t>
      </w:r>
      <w:r w:rsidR="00E0034A" w:rsidRPr="00B67A47">
        <w:rPr>
          <w:rFonts w:ascii="Times New Roman"/>
        </w:rPr>
        <w:t>2</w:t>
      </w:r>
      <w:r w:rsidR="00B67A47">
        <w:rPr>
          <w:rFonts w:ascii="Times New Roman"/>
        </w:rPr>
        <w:t xml:space="preserve"> </w:t>
      </w:r>
      <w:r w:rsidR="00E0034A" w:rsidRPr="00B67A47">
        <w:rPr>
          <w:rFonts w:ascii="Times New Roman"/>
        </w:rPr>
        <w:t>min</w:t>
      </w:r>
      <w:r w:rsidR="00E0034A" w:rsidRPr="00B67A47">
        <w:rPr>
          <w:rFonts w:ascii="Times New Roman"/>
        </w:rPr>
        <w:t>取上清液于干净的离心管中进行</w:t>
      </w:r>
      <w:r w:rsidR="00E0034A" w:rsidRPr="00B67A47">
        <w:rPr>
          <w:rFonts w:ascii="Times New Roman"/>
        </w:rPr>
        <w:t>PCR</w:t>
      </w:r>
      <w:r w:rsidR="00E0034A" w:rsidRPr="00B67A47">
        <w:rPr>
          <w:rFonts w:ascii="Times New Roman"/>
        </w:rPr>
        <w:t>检测</w:t>
      </w:r>
      <w:r w:rsidR="002619C0" w:rsidRPr="00B67A47">
        <w:rPr>
          <w:rFonts w:ascii="Times New Roman"/>
        </w:rPr>
        <w:t>。</w:t>
      </w:r>
    </w:p>
    <w:p w:rsidR="00E0034A" w:rsidRDefault="00E0034A" w:rsidP="002619C0">
      <w:pPr>
        <w:pStyle w:val="afffffd"/>
        <w:ind w:firstLine="420"/>
      </w:pPr>
      <w:r w:rsidRPr="00B67A47">
        <w:rPr>
          <w:rFonts w:ascii="Times New Roman"/>
        </w:rPr>
        <w:t>可疑菌落：用接种环挑取单个菌落于</w:t>
      </w:r>
      <w:r w:rsidRPr="00B67A47">
        <w:rPr>
          <w:rFonts w:ascii="Times New Roman"/>
        </w:rPr>
        <w:t>50</w:t>
      </w:r>
      <w:r w:rsidR="00B67A47">
        <w:rPr>
          <w:rFonts w:ascii="Times New Roman"/>
        </w:rPr>
        <w:t xml:space="preserve"> </w:t>
      </w:r>
      <w:r w:rsidRPr="00B67A47">
        <w:rPr>
          <w:rFonts w:ascii="Times New Roman"/>
        </w:rPr>
        <w:t>µL</w:t>
      </w:r>
      <w:r w:rsidR="00B67A47">
        <w:rPr>
          <w:rFonts w:ascii="Times New Roman"/>
        </w:rPr>
        <w:t xml:space="preserve"> </w:t>
      </w:r>
      <w:r w:rsidRPr="00B67A47">
        <w:rPr>
          <w:rFonts w:ascii="Times New Roman"/>
        </w:rPr>
        <w:t>DNA</w:t>
      </w:r>
      <w:r w:rsidRPr="00B67A47">
        <w:rPr>
          <w:rFonts w:ascii="Times New Roman"/>
        </w:rPr>
        <w:t>提取液中振荡混匀，</w:t>
      </w:r>
      <w:r w:rsidRPr="00B67A47">
        <w:rPr>
          <w:rFonts w:ascii="Times New Roman"/>
        </w:rPr>
        <w:t>100</w:t>
      </w:r>
      <w:r w:rsidR="00B67A47">
        <w:rPr>
          <w:rFonts w:ascii="Times New Roman"/>
        </w:rPr>
        <w:t xml:space="preserve"> </w:t>
      </w:r>
      <w:r w:rsidRPr="00B67A47">
        <w:rPr>
          <w:rFonts w:ascii="Times New Roman"/>
        </w:rPr>
        <w:t>℃</w:t>
      </w:r>
      <w:r w:rsidRPr="00B67A47">
        <w:rPr>
          <w:rFonts w:ascii="Times New Roman"/>
        </w:rPr>
        <w:t>煮沸５</w:t>
      </w:r>
      <w:r w:rsidR="00B67A47">
        <w:rPr>
          <w:rFonts w:ascii="Times New Roman" w:hint="eastAsia"/>
        </w:rPr>
        <w:t xml:space="preserve"> </w:t>
      </w:r>
      <w:r w:rsidRPr="00B67A47">
        <w:rPr>
          <w:rFonts w:ascii="Times New Roman"/>
        </w:rPr>
        <w:t>min</w:t>
      </w:r>
      <w:r w:rsidRPr="00B67A47">
        <w:rPr>
          <w:rFonts w:ascii="Times New Roman"/>
        </w:rPr>
        <w:t>，</w:t>
      </w:r>
      <w:r w:rsidRPr="00B67A47">
        <w:rPr>
          <w:rFonts w:ascii="Times New Roman"/>
        </w:rPr>
        <w:t>12000</w:t>
      </w:r>
      <w:r w:rsidR="00B67A47">
        <w:rPr>
          <w:rFonts w:ascii="Times New Roman"/>
        </w:rPr>
        <w:t xml:space="preserve"> </w:t>
      </w:r>
      <w:r w:rsidRPr="00B67A47">
        <w:rPr>
          <w:rFonts w:ascii="Times New Roman"/>
        </w:rPr>
        <w:t xml:space="preserve">rpm </w:t>
      </w:r>
      <w:r w:rsidRPr="00B67A47">
        <w:rPr>
          <w:rFonts w:ascii="Times New Roman"/>
        </w:rPr>
        <w:t>离心</w:t>
      </w:r>
      <w:r w:rsidRPr="00B67A47">
        <w:rPr>
          <w:rFonts w:ascii="Times New Roman"/>
        </w:rPr>
        <w:t>2</w:t>
      </w:r>
      <w:r w:rsidR="00B67A47">
        <w:rPr>
          <w:rFonts w:ascii="Times New Roman"/>
        </w:rPr>
        <w:t xml:space="preserve"> </w:t>
      </w:r>
      <w:r w:rsidRPr="00B67A47">
        <w:rPr>
          <w:rFonts w:ascii="Times New Roman"/>
        </w:rPr>
        <w:t>min</w:t>
      </w:r>
      <w:r w:rsidRPr="00B67A47">
        <w:rPr>
          <w:rFonts w:ascii="Times New Roman"/>
        </w:rPr>
        <w:t>取上清液于干净的离心管中进行</w:t>
      </w:r>
      <w:r w:rsidRPr="00B67A47">
        <w:rPr>
          <w:rFonts w:ascii="Times New Roman"/>
        </w:rPr>
        <w:t>PCR</w:t>
      </w:r>
      <w:r w:rsidRPr="00B67A47">
        <w:rPr>
          <w:rFonts w:ascii="Times New Roman"/>
        </w:rPr>
        <w:t>检测</w:t>
      </w:r>
      <w:r w:rsidRPr="002619C0">
        <w:t>。</w:t>
      </w:r>
    </w:p>
    <w:p w:rsidR="00C57487" w:rsidRPr="002619C0" w:rsidRDefault="00C57487" w:rsidP="00207196">
      <w:pPr>
        <w:pStyle w:val="afff"/>
        <w:spacing w:before="156" w:after="156"/>
        <w:ind w:left="0"/>
      </w:pPr>
      <w:r>
        <w:rPr>
          <w:rFonts w:hint="eastAsia"/>
        </w:rPr>
        <w:t>荧光P</w:t>
      </w:r>
      <w:r>
        <w:t>CR</w:t>
      </w:r>
      <w:r>
        <w:rPr>
          <w:rFonts w:hint="eastAsia"/>
        </w:rPr>
        <w:t>检测</w:t>
      </w:r>
    </w:p>
    <w:p w:rsidR="00E0034A" w:rsidRPr="00C57487" w:rsidRDefault="00E0034A" w:rsidP="00C57487">
      <w:pPr>
        <w:pStyle w:val="afffffffffb"/>
        <w:ind w:left="0"/>
        <w:rPr>
          <w:rFonts w:ascii="Times New Roman" w:hAnsi="Times New Roman"/>
        </w:rPr>
      </w:pPr>
      <w:r w:rsidRPr="00C57487">
        <w:rPr>
          <w:rFonts w:ascii="Times New Roman" w:hAnsi="Times New Roman"/>
        </w:rPr>
        <w:t>荧光</w:t>
      </w:r>
      <w:r w:rsidRPr="00C57487">
        <w:rPr>
          <w:rFonts w:ascii="Times New Roman" w:hAnsi="Times New Roman"/>
        </w:rPr>
        <w:t xml:space="preserve">PCR </w:t>
      </w:r>
      <w:r w:rsidRPr="00C57487">
        <w:rPr>
          <w:rFonts w:ascii="Times New Roman" w:hAnsi="Times New Roman"/>
        </w:rPr>
        <w:t>扩增体系（</w:t>
      </w:r>
      <w:r w:rsidRPr="00C57487">
        <w:rPr>
          <w:rFonts w:ascii="Times New Roman" w:hAnsi="Times New Roman"/>
        </w:rPr>
        <w:t>25</w:t>
      </w:r>
      <w:r w:rsidR="00C57487">
        <w:rPr>
          <w:rFonts w:ascii="Times New Roman" w:hAnsi="Times New Roman"/>
        </w:rPr>
        <w:t xml:space="preserve"> </w:t>
      </w:r>
      <w:r w:rsidRPr="00C57487">
        <w:rPr>
          <w:rFonts w:ascii="Times New Roman" w:hAnsi="Times New Roman"/>
        </w:rPr>
        <w:t>µL</w:t>
      </w:r>
      <w:r w:rsidRPr="00C57487">
        <w:rPr>
          <w:rFonts w:ascii="Times New Roman" w:hAnsi="Times New Roman"/>
        </w:rPr>
        <w:t>）：其中</w:t>
      </w:r>
      <w:r w:rsidRPr="00C57487">
        <w:rPr>
          <w:rFonts w:ascii="Times New Roman" w:hAnsi="Times New Roman"/>
        </w:rPr>
        <w:t>PCR</w:t>
      </w:r>
      <w:r w:rsidRPr="00C57487">
        <w:rPr>
          <w:rFonts w:ascii="Times New Roman" w:hAnsi="Times New Roman"/>
        </w:rPr>
        <w:t>反应体系</w:t>
      </w:r>
      <w:r w:rsidRPr="00C57487">
        <w:rPr>
          <w:rFonts w:ascii="Times New Roman" w:hAnsi="Times New Roman"/>
        </w:rPr>
        <w:t>10</w:t>
      </w:r>
      <w:r w:rsidR="00C57487">
        <w:rPr>
          <w:rFonts w:ascii="Times New Roman" w:hAnsi="Times New Roman"/>
        </w:rPr>
        <w:t xml:space="preserve"> </w:t>
      </w:r>
      <w:r w:rsidRPr="00C57487">
        <w:rPr>
          <w:rFonts w:ascii="Times New Roman" w:hAnsi="Times New Roman"/>
        </w:rPr>
        <w:t>µL</w:t>
      </w:r>
      <w:r w:rsidRPr="00C57487">
        <w:rPr>
          <w:rFonts w:ascii="Times New Roman" w:hAnsi="Times New Roman"/>
        </w:rPr>
        <w:t>，上、下游引物</w:t>
      </w:r>
      <w:r w:rsidRPr="00C57487">
        <w:rPr>
          <w:rFonts w:ascii="Times New Roman" w:hAnsi="Times New Roman"/>
        </w:rPr>
        <w:t>(10</w:t>
      </w:r>
      <w:r w:rsidR="00C57487">
        <w:rPr>
          <w:rFonts w:ascii="Times New Roman" w:hAnsi="Times New Roman"/>
        </w:rPr>
        <w:t xml:space="preserve"> </w:t>
      </w:r>
      <w:r w:rsidRPr="00C57487">
        <w:rPr>
          <w:rFonts w:ascii="Times New Roman" w:hAnsi="Times New Roman"/>
        </w:rPr>
        <w:t>µmol/L)</w:t>
      </w:r>
      <w:r w:rsidRPr="00C57487">
        <w:rPr>
          <w:rFonts w:ascii="Times New Roman" w:hAnsi="Times New Roman"/>
        </w:rPr>
        <w:t>各</w:t>
      </w:r>
      <w:r w:rsidRPr="00C57487">
        <w:rPr>
          <w:rFonts w:ascii="Times New Roman" w:hAnsi="Times New Roman"/>
        </w:rPr>
        <w:t>1.25</w:t>
      </w:r>
      <w:r w:rsidR="00C57487">
        <w:rPr>
          <w:rFonts w:ascii="Times New Roman" w:hAnsi="Times New Roman"/>
        </w:rPr>
        <w:t xml:space="preserve"> </w:t>
      </w:r>
      <w:r w:rsidRPr="00C57487">
        <w:rPr>
          <w:rFonts w:ascii="Times New Roman" w:hAnsi="Times New Roman"/>
        </w:rPr>
        <w:t>µL</w:t>
      </w:r>
      <w:r w:rsidRPr="00C57487">
        <w:rPr>
          <w:rFonts w:ascii="Times New Roman" w:hAnsi="Times New Roman"/>
        </w:rPr>
        <w:t>，探针</w:t>
      </w:r>
      <w:r w:rsidRPr="00C57487">
        <w:rPr>
          <w:rFonts w:ascii="Times New Roman" w:hAnsi="Times New Roman"/>
        </w:rPr>
        <w:t>(10</w:t>
      </w:r>
      <w:r w:rsidR="00C57487">
        <w:rPr>
          <w:rFonts w:ascii="Times New Roman" w:hAnsi="Times New Roman"/>
        </w:rPr>
        <w:t xml:space="preserve"> </w:t>
      </w:r>
      <w:r w:rsidRPr="00C57487">
        <w:rPr>
          <w:rFonts w:ascii="Times New Roman" w:hAnsi="Times New Roman"/>
        </w:rPr>
        <w:t>µmol/L)</w:t>
      </w:r>
      <w:r w:rsidR="00C57487">
        <w:rPr>
          <w:rFonts w:ascii="Times New Roman" w:hAnsi="Times New Roman"/>
        </w:rPr>
        <w:t xml:space="preserve"> </w:t>
      </w:r>
      <w:r w:rsidRPr="00C57487">
        <w:rPr>
          <w:rFonts w:ascii="Times New Roman" w:hAnsi="Times New Roman"/>
        </w:rPr>
        <w:t>0.625</w:t>
      </w:r>
      <w:r w:rsidR="00C57487">
        <w:rPr>
          <w:rFonts w:ascii="Times New Roman" w:hAnsi="Times New Roman"/>
        </w:rPr>
        <w:t xml:space="preserve"> </w:t>
      </w:r>
      <w:r w:rsidRPr="00C57487">
        <w:rPr>
          <w:rFonts w:ascii="Times New Roman" w:hAnsi="Times New Roman"/>
        </w:rPr>
        <w:t>µL</w:t>
      </w:r>
      <w:r w:rsidRPr="00C57487">
        <w:rPr>
          <w:rFonts w:ascii="Times New Roman" w:hAnsi="Times New Roman"/>
        </w:rPr>
        <w:t>，模板</w:t>
      </w:r>
      <w:r w:rsidRPr="00C57487">
        <w:rPr>
          <w:rFonts w:ascii="Times New Roman" w:hAnsi="Times New Roman"/>
        </w:rPr>
        <w:t>5</w:t>
      </w:r>
      <w:r w:rsidR="00C57487">
        <w:rPr>
          <w:rFonts w:ascii="Times New Roman" w:hAnsi="Times New Roman"/>
        </w:rPr>
        <w:t xml:space="preserve"> </w:t>
      </w:r>
      <w:r w:rsidRPr="00C57487">
        <w:rPr>
          <w:rFonts w:ascii="Times New Roman" w:hAnsi="Times New Roman"/>
        </w:rPr>
        <w:t>µL</w:t>
      </w:r>
      <w:r w:rsidRPr="00C57487">
        <w:rPr>
          <w:rFonts w:ascii="Times New Roman" w:hAnsi="Times New Roman"/>
        </w:rPr>
        <w:t>，无核酸酶的去离子水补足体积至</w:t>
      </w:r>
      <w:r w:rsidRPr="00C57487">
        <w:rPr>
          <w:rFonts w:ascii="Times New Roman" w:hAnsi="Times New Roman"/>
        </w:rPr>
        <w:t>25</w:t>
      </w:r>
      <w:r w:rsidR="00C57487">
        <w:rPr>
          <w:rFonts w:ascii="Times New Roman" w:hAnsi="Times New Roman"/>
        </w:rPr>
        <w:t xml:space="preserve"> </w:t>
      </w:r>
      <w:r w:rsidRPr="00C57487">
        <w:rPr>
          <w:rFonts w:ascii="Times New Roman" w:hAnsi="Times New Roman"/>
        </w:rPr>
        <w:t>µL</w:t>
      </w:r>
      <w:r w:rsidRPr="00C57487">
        <w:rPr>
          <w:rFonts w:ascii="Times New Roman" w:hAnsi="Times New Roman"/>
        </w:rPr>
        <w:t>。</w:t>
      </w:r>
    </w:p>
    <w:p w:rsidR="00E0034A" w:rsidRPr="00C57487" w:rsidRDefault="00E0034A" w:rsidP="00C57487">
      <w:pPr>
        <w:pStyle w:val="afffffffffb"/>
        <w:ind w:left="0"/>
        <w:rPr>
          <w:rFonts w:ascii="Times New Roman" w:hAnsi="Times New Roman"/>
        </w:rPr>
      </w:pPr>
      <w:r w:rsidRPr="00C57487">
        <w:rPr>
          <w:rFonts w:ascii="Times New Roman" w:hAnsi="Times New Roman"/>
        </w:rPr>
        <w:t>扩增条件：</w:t>
      </w:r>
      <w:r w:rsidRPr="00C57487">
        <w:rPr>
          <w:rFonts w:ascii="Times New Roman" w:hAnsi="Times New Roman"/>
        </w:rPr>
        <w:t>50</w:t>
      </w:r>
      <w:r w:rsidR="00C57487">
        <w:rPr>
          <w:rFonts w:ascii="Times New Roman" w:hAnsi="Times New Roman"/>
        </w:rPr>
        <w:t xml:space="preserve"> </w:t>
      </w:r>
      <w:r w:rsidRPr="00C57487">
        <w:rPr>
          <w:rFonts w:ascii="Times New Roman" w:hAnsi="Times New Roman"/>
        </w:rPr>
        <w:t>℃</w:t>
      </w:r>
      <w:r w:rsidR="00C57487">
        <w:rPr>
          <w:rFonts w:ascii="Times New Roman" w:hAnsi="Times New Roman"/>
        </w:rPr>
        <w:t xml:space="preserve"> </w:t>
      </w:r>
      <w:r w:rsidRPr="00C57487">
        <w:rPr>
          <w:rFonts w:ascii="Times New Roman" w:hAnsi="Times New Roman"/>
        </w:rPr>
        <w:t>UNG</w:t>
      </w:r>
      <w:r w:rsidRPr="00C57487">
        <w:rPr>
          <w:rFonts w:ascii="Times New Roman" w:hAnsi="Times New Roman"/>
        </w:rPr>
        <w:t>酶处理</w:t>
      </w:r>
      <w:r w:rsidRPr="00C57487">
        <w:rPr>
          <w:rFonts w:ascii="Times New Roman" w:hAnsi="Times New Roman"/>
        </w:rPr>
        <w:t>2</w:t>
      </w:r>
      <w:r w:rsidR="00C57487">
        <w:rPr>
          <w:rFonts w:ascii="Times New Roman" w:hAnsi="Times New Roman"/>
        </w:rPr>
        <w:t xml:space="preserve"> </w:t>
      </w:r>
      <w:r w:rsidRPr="00C57487">
        <w:rPr>
          <w:rFonts w:ascii="Times New Roman" w:hAnsi="Times New Roman"/>
        </w:rPr>
        <w:t>min</w:t>
      </w:r>
      <w:r w:rsidRPr="00C57487">
        <w:rPr>
          <w:rFonts w:ascii="Times New Roman" w:hAnsi="Times New Roman"/>
        </w:rPr>
        <w:t>，</w:t>
      </w:r>
      <w:r w:rsidRPr="00C57487">
        <w:rPr>
          <w:rFonts w:ascii="Times New Roman" w:hAnsi="Times New Roman"/>
        </w:rPr>
        <w:t>95</w:t>
      </w:r>
      <w:r w:rsidR="00C57487">
        <w:rPr>
          <w:rFonts w:ascii="Times New Roman" w:hAnsi="Times New Roman"/>
        </w:rPr>
        <w:t xml:space="preserve"> </w:t>
      </w:r>
      <w:r w:rsidRPr="00C57487">
        <w:rPr>
          <w:rFonts w:ascii="Times New Roman" w:hAnsi="Times New Roman"/>
        </w:rPr>
        <w:t>℃</w:t>
      </w:r>
      <w:r w:rsidRPr="00C57487">
        <w:rPr>
          <w:rFonts w:ascii="Times New Roman" w:hAnsi="Times New Roman"/>
        </w:rPr>
        <w:t>预变性</w:t>
      </w:r>
      <w:r w:rsidRPr="00C57487">
        <w:rPr>
          <w:rFonts w:ascii="Times New Roman" w:hAnsi="Times New Roman"/>
        </w:rPr>
        <w:t>3</w:t>
      </w:r>
      <w:r w:rsidR="00C57487">
        <w:rPr>
          <w:rFonts w:ascii="Times New Roman" w:hAnsi="Times New Roman"/>
        </w:rPr>
        <w:t xml:space="preserve"> </w:t>
      </w:r>
      <w:r w:rsidRPr="00C57487">
        <w:rPr>
          <w:rFonts w:ascii="Times New Roman" w:hAnsi="Times New Roman"/>
        </w:rPr>
        <w:t>min</w:t>
      </w:r>
      <w:r w:rsidRPr="00C57487">
        <w:rPr>
          <w:rFonts w:ascii="Times New Roman" w:hAnsi="Times New Roman"/>
        </w:rPr>
        <w:t>；然后</w:t>
      </w:r>
      <w:r w:rsidRPr="00C57487">
        <w:rPr>
          <w:rFonts w:ascii="Times New Roman" w:hAnsi="Times New Roman"/>
        </w:rPr>
        <w:t>95</w:t>
      </w:r>
      <w:r w:rsidR="00C57487">
        <w:rPr>
          <w:rFonts w:ascii="Times New Roman" w:hAnsi="Times New Roman"/>
        </w:rPr>
        <w:t xml:space="preserve"> </w:t>
      </w:r>
      <w:r w:rsidRPr="00C57487">
        <w:rPr>
          <w:rFonts w:ascii="Times New Roman" w:hAnsi="Times New Roman"/>
        </w:rPr>
        <w:t>℃</w:t>
      </w:r>
      <w:r w:rsidRPr="00C57487">
        <w:rPr>
          <w:rFonts w:ascii="Times New Roman" w:hAnsi="Times New Roman"/>
        </w:rPr>
        <w:t>变性</w:t>
      </w:r>
      <w:r w:rsidRPr="00C57487">
        <w:rPr>
          <w:rFonts w:ascii="Times New Roman" w:hAnsi="Times New Roman"/>
        </w:rPr>
        <w:t>5</w:t>
      </w:r>
      <w:r w:rsidR="00C57487">
        <w:rPr>
          <w:rFonts w:ascii="Times New Roman" w:hAnsi="Times New Roman"/>
        </w:rPr>
        <w:t xml:space="preserve"> </w:t>
      </w:r>
      <w:r w:rsidRPr="00C57487">
        <w:rPr>
          <w:rFonts w:ascii="Times New Roman" w:hAnsi="Times New Roman"/>
        </w:rPr>
        <w:t>s</w:t>
      </w:r>
      <w:r w:rsidRPr="00C57487">
        <w:rPr>
          <w:rFonts w:ascii="Times New Roman" w:hAnsi="Times New Roman"/>
        </w:rPr>
        <w:t>，</w:t>
      </w:r>
      <w:r w:rsidRPr="00C57487">
        <w:rPr>
          <w:rFonts w:ascii="Times New Roman" w:hAnsi="Times New Roman"/>
        </w:rPr>
        <w:t>55</w:t>
      </w:r>
      <w:r w:rsidR="00C57487">
        <w:rPr>
          <w:rFonts w:ascii="Times New Roman" w:hAnsi="Times New Roman"/>
        </w:rPr>
        <w:t xml:space="preserve"> </w:t>
      </w:r>
      <w:r w:rsidRPr="00C57487">
        <w:rPr>
          <w:rFonts w:ascii="Times New Roman" w:hAnsi="Times New Roman"/>
        </w:rPr>
        <w:t>℃</w:t>
      </w:r>
      <w:r w:rsidRPr="00C57487">
        <w:rPr>
          <w:rFonts w:ascii="Times New Roman" w:hAnsi="Times New Roman"/>
        </w:rPr>
        <w:t>退火延伸</w:t>
      </w:r>
      <w:r w:rsidRPr="00C57487">
        <w:rPr>
          <w:rFonts w:ascii="Times New Roman" w:hAnsi="Times New Roman"/>
        </w:rPr>
        <w:t>60</w:t>
      </w:r>
      <w:r w:rsidR="00C57487">
        <w:rPr>
          <w:rFonts w:ascii="Times New Roman" w:hAnsi="Times New Roman"/>
        </w:rPr>
        <w:t xml:space="preserve"> </w:t>
      </w:r>
      <w:r w:rsidRPr="00C57487">
        <w:rPr>
          <w:rFonts w:ascii="Times New Roman" w:hAnsi="Times New Roman"/>
        </w:rPr>
        <w:t>s</w:t>
      </w:r>
      <w:r w:rsidRPr="00C57487">
        <w:rPr>
          <w:rFonts w:ascii="Times New Roman" w:hAnsi="Times New Roman"/>
        </w:rPr>
        <w:t>，检测荧光信号，进行</w:t>
      </w:r>
      <w:r w:rsidRPr="00C57487">
        <w:rPr>
          <w:rFonts w:ascii="Times New Roman" w:hAnsi="Times New Roman"/>
        </w:rPr>
        <w:t>40</w:t>
      </w:r>
      <w:r w:rsidRPr="00C57487">
        <w:rPr>
          <w:rFonts w:ascii="Times New Roman" w:hAnsi="Times New Roman"/>
        </w:rPr>
        <w:t>个循环。</w:t>
      </w:r>
    </w:p>
    <w:p w:rsidR="00E0034A" w:rsidRPr="00A66452" w:rsidRDefault="007F065E" w:rsidP="007F065E">
      <w:pPr>
        <w:pStyle w:val="affe"/>
        <w:spacing w:before="156" w:after="156"/>
        <w:ind w:left="0"/>
      </w:pPr>
      <w:r>
        <w:rPr>
          <w:rFonts w:hint="eastAsia"/>
        </w:rPr>
        <w:t>试验数据处理</w:t>
      </w:r>
    </w:p>
    <w:p w:rsidR="00E0034A" w:rsidRDefault="00E0034A" w:rsidP="00043200">
      <w:pPr>
        <w:pStyle w:val="afff"/>
        <w:spacing w:before="156" w:after="156"/>
        <w:ind w:left="0"/>
      </w:pPr>
      <w:r>
        <w:rPr>
          <w:rFonts w:hint="eastAsia"/>
        </w:rPr>
        <w:t>结果判定</w:t>
      </w:r>
    </w:p>
    <w:p w:rsidR="00E0034A" w:rsidRPr="00043200" w:rsidRDefault="00E0034A" w:rsidP="00043200">
      <w:pPr>
        <w:pStyle w:val="afffffd"/>
        <w:ind w:firstLine="420"/>
        <w:rPr>
          <w:rFonts w:ascii="Times New Roman"/>
        </w:rPr>
      </w:pPr>
      <w:r w:rsidRPr="00043200">
        <w:rPr>
          <w:rFonts w:ascii="Times New Roman"/>
        </w:rPr>
        <w:t>阳性：样本检测结果</w:t>
      </w:r>
      <w:r w:rsidRPr="00043200">
        <w:rPr>
          <w:rFonts w:ascii="Times New Roman"/>
        </w:rPr>
        <w:t>Ct</w:t>
      </w:r>
      <w:r w:rsidRPr="00043200">
        <w:rPr>
          <w:rFonts w:ascii="Times New Roman"/>
        </w:rPr>
        <w:t>值</w:t>
      </w:r>
      <w:r w:rsidRPr="00043200">
        <w:rPr>
          <w:rFonts w:ascii="Times New Roman"/>
        </w:rPr>
        <w:t>≤</w:t>
      </w:r>
      <w:r w:rsidR="00043200">
        <w:rPr>
          <w:rFonts w:ascii="Times New Roman"/>
        </w:rPr>
        <w:t xml:space="preserve"> </w:t>
      </w:r>
      <w:r w:rsidRPr="00043200">
        <w:rPr>
          <w:rFonts w:ascii="Times New Roman"/>
        </w:rPr>
        <w:t>36</w:t>
      </w:r>
      <w:r w:rsidRPr="00043200">
        <w:rPr>
          <w:rFonts w:ascii="Times New Roman"/>
        </w:rPr>
        <w:t>，有明显指数增长。</w:t>
      </w:r>
    </w:p>
    <w:p w:rsidR="00E0034A" w:rsidRPr="00043200" w:rsidRDefault="00E0034A" w:rsidP="00043200">
      <w:pPr>
        <w:pStyle w:val="afffffd"/>
        <w:ind w:firstLine="420"/>
        <w:rPr>
          <w:rFonts w:ascii="Times New Roman"/>
        </w:rPr>
      </w:pPr>
      <w:r w:rsidRPr="00043200">
        <w:rPr>
          <w:rFonts w:ascii="Times New Roman"/>
        </w:rPr>
        <w:t>可疑：样本检测结果</w:t>
      </w:r>
      <w:r w:rsidRPr="00043200">
        <w:rPr>
          <w:rFonts w:ascii="Times New Roman"/>
        </w:rPr>
        <w:t>Ct</w:t>
      </w:r>
      <w:r w:rsidRPr="00043200">
        <w:rPr>
          <w:rFonts w:ascii="Times New Roman"/>
        </w:rPr>
        <w:t>值在</w:t>
      </w:r>
      <w:r w:rsidRPr="00043200">
        <w:rPr>
          <w:rFonts w:ascii="Times New Roman"/>
        </w:rPr>
        <w:t>36~39</w:t>
      </w:r>
      <w:r w:rsidRPr="00043200">
        <w:rPr>
          <w:rFonts w:ascii="Times New Roman"/>
        </w:rPr>
        <w:t>范围。此时应对样本进行重复检测，如重复实验结果</w:t>
      </w:r>
      <w:r w:rsidRPr="00043200">
        <w:rPr>
          <w:rFonts w:ascii="Times New Roman"/>
        </w:rPr>
        <w:t>Ct</w:t>
      </w:r>
      <w:r w:rsidRPr="00043200">
        <w:rPr>
          <w:rFonts w:ascii="Times New Roman"/>
        </w:rPr>
        <w:t>值仍在</w:t>
      </w:r>
      <w:r w:rsidRPr="00043200">
        <w:rPr>
          <w:rFonts w:ascii="Times New Roman"/>
        </w:rPr>
        <w:t>36~39</w:t>
      </w:r>
      <w:r w:rsidRPr="00043200">
        <w:rPr>
          <w:rFonts w:ascii="Times New Roman"/>
        </w:rPr>
        <w:t>范围，有明显指数增长，则判定为阳性，否则为阴性。</w:t>
      </w:r>
    </w:p>
    <w:p w:rsidR="00E0034A" w:rsidRDefault="00E0034A" w:rsidP="00043200">
      <w:pPr>
        <w:pStyle w:val="afffffd"/>
        <w:ind w:firstLine="420"/>
        <w:rPr>
          <w:rFonts w:ascii="Times New Roman"/>
        </w:rPr>
      </w:pPr>
      <w:r w:rsidRPr="00043200">
        <w:rPr>
          <w:rFonts w:ascii="Times New Roman"/>
        </w:rPr>
        <w:t>阴性：样本检测结果</w:t>
      </w:r>
      <w:r w:rsidRPr="00043200">
        <w:rPr>
          <w:rFonts w:ascii="Times New Roman"/>
        </w:rPr>
        <w:t>Ct</w:t>
      </w:r>
      <w:r w:rsidRPr="00043200">
        <w:rPr>
          <w:rFonts w:ascii="Times New Roman"/>
        </w:rPr>
        <w:t>值＞</w:t>
      </w:r>
      <w:r w:rsidRPr="00043200">
        <w:rPr>
          <w:rFonts w:ascii="Times New Roman"/>
        </w:rPr>
        <w:t>39</w:t>
      </w:r>
      <w:r w:rsidRPr="00043200">
        <w:rPr>
          <w:rFonts w:ascii="Times New Roman"/>
        </w:rPr>
        <w:t>或无</w:t>
      </w:r>
      <w:r w:rsidRPr="00043200">
        <w:rPr>
          <w:rFonts w:ascii="Times New Roman"/>
        </w:rPr>
        <w:t>Ct</w:t>
      </w:r>
      <w:r w:rsidRPr="00043200">
        <w:rPr>
          <w:rFonts w:ascii="Times New Roman"/>
        </w:rPr>
        <w:t>值。</w:t>
      </w:r>
    </w:p>
    <w:p w:rsidR="00B11A17" w:rsidRDefault="00B11A17" w:rsidP="00B11A17">
      <w:pPr>
        <w:pStyle w:val="afffffd"/>
        <w:ind w:firstLine="420"/>
        <w:rPr>
          <w:rFonts w:ascii="Times New Roman"/>
        </w:rPr>
      </w:pPr>
      <w:r w:rsidRPr="00B11A17">
        <w:rPr>
          <w:rFonts w:ascii="Times New Roman" w:hint="eastAsia"/>
        </w:rPr>
        <w:t>两种采样吸收液中至少有一种吸收液</w:t>
      </w:r>
      <w:r w:rsidR="00F94A04">
        <w:rPr>
          <w:rFonts w:ascii="Times New Roman" w:hint="eastAsia"/>
        </w:rPr>
        <w:t>检测</w:t>
      </w:r>
      <w:r>
        <w:rPr>
          <w:rFonts w:ascii="Times New Roman" w:hint="eastAsia"/>
        </w:rPr>
        <w:t>结果为阳性，</w:t>
      </w:r>
      <w:r w:rsidRPr="00B11A17">
        <w:rPr>
          <w:rFonts w:ascii="Times New Roman" w:hint="eastAsia"/>
        </w:rPr>
        <w:t>即为该采样点嗜肺军团菌</w:t>
      </w:r>
      <w:r>
        <w:rPr>
          <w:rFonts w:ascii="Times New Roman" w:hint="eastAsia"/>
        </w:rPr>
        <w:t>初筛</w:t>
      </w:r>
      <w:r w:rsidRPr="00B11A17">
        <w:rPr>
          <w:rFonts w:ascii="Times New Roman" w:hint="eastAsia"/>
        </w:rPr>
        <w:t>阳性。</w:t>
      </w:r>
      <w:r w:rsidR="00F94A04">
        <w:rPr>
          <w:rFonts w:ascii="Times New Roman" w:hint="eastAsia"/>
        </w:rPr>
        <w:t>经培养后的可疑菌落检测结果为阳性，即为该采样点嗜肺军团菌阳性。</w:t>
      </w:r>
    </w:p>
    <w:p w:rsidR="00B11A17" w:rsidRPr="00B11A17" w:rsidRDefault="00B11A17" w:rsidP="00B11A17">
      <w:pPr>
        <w:pStyle w:val="afff"/>
        <w:spacing w:before="156" w:after="156"/>
        <w:ind w:left="0"/>
      </w:pPr>
      <w:r w:rsidRPr="00B11A17">
        <w:rPr>
          <w:rFonts w:hint="eastAsia"/>
        </w:rPr>
        <w:t>结果报告</w:t>
      </w:r>
    </w:p>
    <w:p w:rsidR="00B11A17" w:rsidRPr="00043200" w:rsidRDefault="00B11A17" w:rsidP="00B11A17">
      <w:pPr>
        <w:pStyle w:val="afffffd"/>
        <w:ind w:firstLine="420"/>
        <w:rPr>
          <w:rFonts w:ascii="Times New Roman"/>
        </w:rPr>
      </w:pPr>
      <w:r w:rsidRPr="00B11A17">
        <w:rPr>
          <w:rFonts w:ascii="Times New Roman" w:hint="eastAsia"/>
        </w:rPr>
        <w:t>一个区域中任意一个采样点嗜肺军团菌</w:t>
      </w:r>
      <w:r>
        <w:rPr>
          <w:rFonts w:ascii="Times New Roman" w:hint="eastAsia"/>
        </w:rPr>
        <w:t>初筛</w:t>
      </w:r>
      <w:r w:rsidRPr="00B11A17">
        <w:rPr>
          <w:rFonts w:ascii="Times New Roman" w:hint="eastAsia"/>
        </w:rPr>
        <w:t>阳性，</w:t>
      </w:r>
      <w:r>
        <w:rPr>
          <w:rFonts w:ascii="Times New Roman" w:hint="eastAsia"/>
        </w:rPr>
        <w:t>需按</w:t>
      </w:r>
      <w:r>
        <w:rPr>
          <w:rFonts w:ascii="Times New Roman" w:hint="eastAsia"/>
        </w:rPr>
        <w:t>7.1</w:t>
      </w:r>
      <w:r>
        <w:rPr>
          <w:rFonts w:ascii="Times New Roman" w:hint="eastAsia"/>
        </w:rPr>
        <w:t>进行试验</w:t>
      </w:r>
      <w:r w:rsidR="00F94A04">
        <w:rPr>
          <w:rFonts w:ascii="Times New Roman" w:hint="eastAsia"/>
        </w:rPr>
        <w:t>后再报告结果</w:t>
      </w:r>
      <w:r>
        <w:rPr>
          <w:rFonts w:ascii="Times New Roman" w:hint="eastAsia"/>
        </w:rPr>
        <w:t>。</w:t>
      </w:r>
      <w:r w:rsidR="00F94A04">
        <w:rPr>
          <w:rFonts w:ascii="Times New Roman" w:hint="eastAsia"/>
        </w:rPr>
        <w:t>任意采样点培养后的可疑菌落经荧光</w:t>
      </w:r>
      <w:r w:rsidR="00F94A04">
        <w:rPr>
          <w:rFonts w:ascii="Times New Roman" w:hint="eastAsia"/>
        </w:rPr>
        <w:t>P</w:t>
      </w:r>
      <w:r w:rsidR="00F94A04">
        <w:rPr>
          <w:rFonts w:ascii="Times New Roman"/>
        </w:rPr>
        <w:t>CR</w:t>
      </w:r>
      <w:r w:rsidR="00F94A04">
        <w:rPr>
          <w:rFonts w:ascii="Times New Roman" w:hint="eastAsia"/>
        </w:rPr>
        <w:t>检测为阳性，可判断该区域嗜肺军团菌阳性。</w:t>
      </w:r>
    </w:p>
    <w:p w:rsidR="00E64DEF" w:rsidRDefault="00E64DEF" w:rsidP="00E64DEF">
      <w:pPr>
        <w:pStyle w:val="affe"/>
        <w:spacing w:before="156" w:after="156"/>
        <w:ind w:left="0"/>
      </w:pPr>
      <w:r>
        <w:rPr>
          <w:rFonts w:hint="eastAsia"/>
        </w:rPr>
        <w:t>质量控制</w:t>
      </w:r>
    </w:p>
    <w:p w:rsidR="00043200" w:rsidRDefault="00043200" w:rsidP="00C55876">
      <w:pPr>
        <w:pStyle w:val="afff"/>
        <w:spacing w:before="156" w:after="156"/>
        <w:ind w:left="0"/>
      </w:pPr>
      <w:r>
        <w:rPr>
          <w:rFonts w:hint="eastAsia"/>
        </w:rPr>
        <w:t>试剂盒有效性判定</w:t>
      </w:r>
    </w:p>
    <w:p w:rsidR="00043200" w:rsidRPr="00C55876" w:rsidRDefault="00043200" w:rsidP="00C55876">
      <w:pPr>
        <w:pStyle w:val="afffffd"/>
        <w:ind w:firstLine="420"/>
        <w:rPr>
          <w:rFonts w:ascii="Times New Roman"/>
        </w:rPr>
      </w:pPr>
      <w:r w:rsidRPr="00C55876">
        <w:rPr>
          <w:rFonts w:ascii="Times New Roman"/>
        </w:rPr>
        <w:t>阳性对照：</w:t>
      </w:r>
      <w:r w:rsidRPr="00C55876">
        <w:rPr>
          <w:rFonts w:ascii="Times New Roman"/>
        </w:rPr>
        <w:t>Ct</w:t>
      </w:r>
      <w:r w:rsidRPr="00C55876">
        <w:rPr>
          <w:rFonts w:ascii="Times New Roman"/>
        </w:rPr>
        <w:t>值</w:t>
      </w:r>
      <w:r w:rsidRPr="00C55876">
        <w:rPr>
          <w:rFonts w:ascii="Times New Roman"/>
        </w:rPr>
        <w:t>≤</w:t>
      </w:r>
      <w:r w:rsidR="00C55876">
        <w:rPr>
          <w:rFonts w:ascii="Times New Roman"/>
        </w:rPr>
        <w:t xml:space="preserve"> </w:t>
      </w:r>
      <w:r w:rsidRPr="00C55876">
        <w:rPr>
          <w:rFonts w:ascii="Times New Roman"/>
        </w:rPr>
        <w:t>30</w:t>
      </w:r>
      <w:r w:rsidRPr="00C55876">
        <w:rPr>
          <w:rFonts w:ascii="Times New Roman"/>
        </w:rPr>
        <w:t>，有明显指数增长。</w:t>
      </w:r>
    </w:p>
    <w:p w:rsidR="00043200" w:rsidRPr="00C55876" w:rsidRDefault="00043200" w:rsidP="00C55876">
      <w:pPr>
        <w:pStyle w:val="afffffd"/>
        <w:ind w:firstLine="420"/>
        <w:rPr>
          <w:rFonts w:ascii="Times New Roman"/>
        </w:rPr>
      </w:pPr>
      <w:r w:rsidRPr="00C55876">
        <w:rPr>
          <w:rFonts w:ascii="Times New Roman"/>
        </w:rPr>
        <w:t>阴性对照：</w:t>
      </w:r>
      <w:r w:rsidRPr="00C55876">
        <w:rPr>
          <w:rFonts w:ascii="Times New Roman"/>
        </w:rPr>
        <w:t>Ct</w:t>
      </w:r>
      <w:r w:rsidRPr="00C55876">
        <w:rPr>
          <w:rFonts w:ascii="Times New Roman"/>
        </w:rPr>
        <w:t>值＞</w:t>
      </w:r>
      <w:r w:rsidRPr="00C55876">
        <w:rPr>
          <w:rFonts w:ascii="Times New Roman"/>
        </w:rPr>
        <w:t>39</w:t>
      </w:r>
      <w:r w:rsidRPr="00C55876">
        <w:rPr>
          <w:rFonts w:ascii="Times New Roman"/>
        </w:rPr>
        <w:t>或无</w:t>
      </w:r>
      <w:r w:rsidRPr="00C55876">
        <w:rPr>
          <w:rFonts w:ascii="Times New Roman"/>
        </w:rPr>
        <w:t>Ct</w:t>
      </w:r>
      <w:r w:rsidRPr="00C55876">
        <w:rPr>
          <w:rFonts w:ascii="Times New Roman"/>
        </w:rPr>
        <w:t>值，线形为直线或轻微斜线，无明显指数增长期和平台期。</w:t>
      </w:r>
    </w:p>
    <w:p w:rsidR="009A7974" w:rsidRDefault="009A7974" w:rsidP="00C55876">
      <w:pPr>
        <w:pStyle w:val="afff"/>
        <w:spacing w:before="156" w:after="156"/>
        <w:ind w:left="0"/>
      </w:pPr>
      <w:r>
        <w:rPr>
          <w:rFonts w:hint="eastAsia"/>
        </w:rPr>
        <w:t>其他质控要求</w:t>
      </w:r>
    </w:p>
    <w:p w:rsidR="008902B9" w:rsidRPr="00C55876" w:rsidRDefault="009A7974" w:rsidP="009A7974">
      <w:pPr>
        <w:pStyle w:val="afffffd"/>
        <w:ind w:firstLine="420"/>
        <w:rPr>
          <w:rFonts w:ascii="黑体"/>
        </w:rPr>
      </w:pPr>
      <w:r>
        <w:rPr>
          <w:rFonts w:hint="eastAsia"/>
        </w:rPr>
        <w:lastRenderedPageBreak/>
        <w:t>符合</w:t>
      </w:r>
      <w:r w:rsidRPr="009A7974">
        <w:rPr>
          <w:rFonts w:ascii="Times New Roman"/>
        </w:rPr>
        <w:t>7.1.7</w:t>
      </w:r>
      <w:r>
        <w:rPr>
          <w:rFonts w:hint="eastAsia"/>
        </w:rPr>
        <w:t>的要求。</w:t>
      </w:r>
    </w:p>
    <w:p w:rsidR="008902B9" w:rsidRDefault="008902B9">
      <w:pPr>
        <w:pStyle w:val="afffffd"/>
        <w:ind w:firstLine="420"/>
        <w:rPr>
          <w:rFonts w:ascii="Times New Roman"/>
        </w:rPr>
      </w:pPr>
    </w:p>
    <w:p w:rsidR="00697D5C" w:rsidRDefault="00697D5C">
      <w:pPr>
        <w:pStyle w:val="afffffd"/>
        <w:ind w:firstLine="420"/>
        <w:rPr>
          <w:rFonts w:ascii="Times New Roman"/>
        </w:rPr>
      </w:pPr>
      <w:r>
        <w:rPr>
          <w:rFonts w:ascii="Times New Roman"/>
        </w:rPr>
        <w:br w:type="page"/>
      </w:r>
    </w:p>
    <w:p w:rsidR="008902B9" w:rsidRDefault="006B3C33">
      <w:pPr>
        <w:pStyle w:val="afe"/>
        <w:rPr>
          <w:vanish w:val="0"/>
        </w:rPr>
      </w:pPr>
      <w:bookmarkStart w:id="70" w:name="BookMark5"/>
      <w:bookmarkEnd w:id="28"/>
      <w:r>
        <w:rPr>
          <w:rFonts w:hint="eastAsia"/>
        </w:rPr>
        <w:lastRenderedPageBreak/>
        <w:t>50</w:t>
      </w:r>
      <w:r>
        <w:t xml:space="preserve"> m</w:t>
      </w:r>
      <w:r>
        <w:rPr>
          <w:rFonts w:hint="eastAsia"/>
          <w:vertAlign w:val="superscript"/>
        </w:rPr>
        <w:t>2</w:t>
      </w:r>
      <w:r>
        <w:rPr>
          <w:rFonts w:hint="eastAsia"/>
        </w:rPr>
        <w:t>50</w:t>
      </w:r>
      <w:r>
        <w:t xml:space="preserve"> m</w:t>
      </w:r>
      <w:r>
        <w:rPr>
          <w:rFonts w:hint="eastAsia"/>
          <w:vertAlign w:val="superscript"/>
        </w:rPr>
        <w:t>2</w:t>
      </w:r>
    </w:p>
    <w:p w:rsidR="008902B9" w:rsidRDefault="006B3C33">
      <w:pPr>
        <w:pStyle w:val="aff3"/>
        <w:spacing w:before="78" w:after="156"/>
      </w:pPr>
      <w:r>
        <w:br/>
      </w:r>
      <w:bookmarkStart w:id="71" w:name="_Toc88162338"/>
      <w:bookmarkStart w:id="72" w:name="_Toc88162358"/>
      <w:bookmarkStart w:id="73" w:name="_Toc92268167"/>
      <w:bookmarkStart w:id="74" w:name="_Toc94104193"/>
      <w:r>
        <w:rPr>
          <w:rFonts w:hint="eastAsia"/>
        </w:rPr>
        <w:t>（规范性）</w:t>
      </w:r>
      <w:r>
        <w:br/>
      </w:r>
      <w:r>
        <w:rPr>
          <w:rFonts w:hint="eastAsia"/>
        </w:rPr>
        <w:t>现场采样检测布点要求</w:t>
      </w:r>
      <w:bookmarkEnd w:id="71"/>
      <w:bookmarkEnd w:id="72"/>
      <w:bookmarkEnd w:id="73"/>
      <w:bookmarkEnd w:id="74"/>
    </w:p>
    <w:p w:rsidR="008902B9" w:rsidRDefault="006B3C33">
      <w:pPr>
        <w:pStyle w:val="aff4"/>
        <w:spacing w:before="156" w:after="156"/>
      </w:pPr>
      <w:bookmarkStart w:id="75" w:name="_Toc88162339"/>
      <w:r>
        <w:rPr>
          <w:rFonts w:hint="eastAsia"/>
        </w:rPr>
        <w:t>范围</w:t>
      </w:r>
      <w:bookmarkEnd w:id="75"/>
    </w:p>
    <w:p w:rsidR="008902B9" w:rsidRDefault="006B3C33">
      <w:pPr>
        <w:pStyle w:val="afffffd"/>
        <w:ind w:firstLine="420"/>
      </w:pPr>
      <w:r>
        <w:rPr>
          <w:rFonts w:hint="eastAsia"/>
        </w:rPr>
        <w:t>本附录规定了公共场所空气中微生物撞击法和自然沉降法现场采样点布置的基本要求。</w:t>
      </w:r>
    </w:p>
    <w:p w:rsidR="008902B9" w:rsidRDefault="006B3C33">
      <w:pPr>
        <w:pStyle w:val="aff4"/>
        <w:spacing w:before="156" w:after="156"/>
      </w:pPr>
      <w:bookmarkStart w:id="76" w:name="_Toc88162340"/>
      <w:r>
        <w:rPr>
          <w:rFonts w:hint="eastAsia"/>
        </w:rPr>
        <w:t>撞击法采样布点要求</w:t>
      </w:r>
      <w:bookmarkEnd w:id="76"/>
    </w:p>
    <w:p w:rsidR="008902B9" w:rsidRDefault="006B3C33">
      <w:pPr>
        <w:pStyle w:val="aff5"/>
        <w:spacing w:before="156" w:after="156"/>
      </w:pPr>
      <w:r>
        <w:rPr>
          <w:rFonts w:hint="eastAsia"/>
        </w:rPr>
        <w:t>采样点数量</w:t>
      </w:r>
    </w:p>
    <w:p w:rsidR="008902B9" w:rsidRDefault="006B3C33">
      <w:pPr>
        <w:pStyle w:val="afffffd"/>
        <w:ind w:firstLine="420"/>
        <w:rPr>
          <w:rFonts w:ascii="Times New Roman"/>
        </w:rPr>
      </w:pPr>
      <w:r>
        <w:rPr>
          <w:rFonts w:ascii="Times New Roman"/>
        </w:rPr>
        <w:t>室内面积不足</w:t>
      </w:r>
      <w:r>
        <w:rPr>
          <w:rFonts w:ascii="Times New Roman"/>
        </w:rPr>
        <w:t>50 m</w:t>
      </w:r>
      <w:r>
        <w:rPr>
          <w:rFonts w:ascii="Times New Roman"/>
          <w:vertAlign w:val="superscript"/>
        </w:rPr>
        <w:t>2</w:t>
      </w:r>
      <w:r>
        <w:rPr>
          <w:rFonts w:ascii="Times New Roman"/>
        </w:rPr>
        <w:t>的设置</w:t>
      </w:r>
      <w:r>
        <w:rPr>
          <w:rFonts w:ascii="Times New Roman"/>
        </w:rPr>
        <w:t>1</w:t>
      </w:r>
      <w:r>
        <w:rPr>
          <w:rFonts w:ascii="Times New Roman"/>
        </w:rPr>
        <w:t>个采样点，</w:t>
      </w:r>
      <w:r>
        <w:rPr>
          <w:rFonts w:ascii="Times New Roman"/>
        </w:rPr>
        <w:t>50 m</w:t>
      </w:r>
      <w:r>
        <w:rPr>
          <w:rFonts w:ascii="Times New Roman"/>
          <w:vertAlign w:val="superscript"/>
        </w:rPr>
        <w:t>2</w:t>
      </w:r>
      <w:r>
        <w:rPr>
          <w:rFonts w:ascii="Times New Roman"/>
        </w:rPr>
        <w:t>～</w:t>
      </w:r>
      <w:r>
        <w:rPr>
          <w:rFonts w:ascii="Times New Roman"/>
        </w:rPr>
        <w:t>200 m</w:t>
      </w:r>
      <w:r>
        <w:rPr>
          <w:rFonts w:ascii="Times New Roman"/>
          <w:vertAlign w:val="superscript"/>
        </w:rPr>
        <w:t>2</w:t>
      </w:r>
      <w:r>
        <w:rPr>
          <w:rFonts w:ascii="Times New Roman"/>
        </w:rPr>
        <w:t>的设置</w:t>
      </w:r>
      <w:r>
        <w:rPr>
          <w:rFonts w:ascii="Times New Roman"/>
        </w:rPr>
        <w:t>2</w:t>
      </w:r>
      <w:r>
        <w:rPr>
          <w:rFonts w:ascii="Times New Roman"/>
        </w:rPr>
        <w:t>个采样点，</w:t>
      </w:r>
      <w:r>
        <w:rPr>
          <w:rFonts w:ascii="Times New Roman"/>
        </w:rPr>
        <w:t>200 m</w:t>
      </w:r>
      <w:r>
        <w:rPr>
          <w:rFonts w:ascii="Times New Roman"/>
          <w:vertAlign w:val="superscript"/>
        </w:rPr>
        <w:t>2</w:t>
      </w:r>
      <w:r>
        <w:rPr>
          <w:rFonts w:ascii="Times New Roman"/>
        </w:rPr>
        <w:t>以上的设置</w:t>
      </w:r>
      <w:r>
        <w:rPr>
          <w:rFonts w:ascii="Times New Roman"/>
        </w:rPr>
        <w:t>3</w:t>
      </w:r>
      <w:r>
        <w:rPr>
          <w:rFonts w:ascii="Times New Roman"/>
        </w:rPr>
        <w:t>个～</w:t>
      </w:r>
      <w:r>
        <w:rPr>
          <w:rFonts w:ascii="Times New Roman"/>
        </w:rPr>
        <w:t>5</w:t>
      </w:r>
      <w:r>
        <w:rPr>
          <w:rFonts w:ascii="Times New Roman"/>
        </w:rPr>
        <w:t>个采样点。</w:t>
      </w:r>
    </w:p>
    <w:p w:rsidR="008902B9" w:rsidRDefault="006B3C33">
      <w:pPr>
        <w:pStyle w:val="aff5"/>
        <w:spacing w:before="156" w:after="156"/>
      </w:pPr>
      <w:r>
        <w:rPr>
          <w:rFonts w:hint="eastAsia"/>
        </w:rPr>
        <w:t>布点方式</w:t>
      </w:r>
    </w:p>
    <w:p w:rsidR="008902B9" w:rsidRDefault="006B3C33">
      <w:pPr>
        <w:pStyle w:val="afffffd"/>
        <w:ind w:firstLine="420"/>
        <w:rPr>
          <w:rFonts w:ascii="Times New Roman"/>
        </w:rPr>
      </w:pPr>
      <w:r>
        <w:rPr>
          <w:rFonts w:ascii="Times New Roman"/>
        </w:rPr>
        <w:t>采样点按均匀布点原则设置，室内</w:t>
      </w:r>
      <w:r>
        <w:rPr>
          <w:rFonts w:ascii="Times New Roman"/>
        </w:rPr>
        <w:t>1</w:t>
      </w:r>
      <w:r>
        <w:rPr>
          <w:rFonts w:ascii="Times New Roman"/>
        </w:rPr>
        <w:t>个采样点的设置在房屋的中心位置，多点采样时应按对角线或梅花式均匀布点。采样点应避开通风口、通风道和热源，离墙壁距离应大于</w:t>
      </w:r>
      <w:r>
        <w:rPr>
          <w:rFonts w:ascii="Times New Roman"/>
        </w:rPr>
        <w:t>0.5 m</w:t>
      </w:r>
      <w:r>
        <w:rPr>
          <w:rFonts w:ascii="Times New Roman"/>
        </w:rPr>
        <w:t>，离门窗距离应大于</w:t>
      </w:r>
      <w:r>
        <w:rPr>
          <w:rFonts w:ascii="Times New Roman"/>
        </w:rPr>
        <w:t>1 m</w:t>
      </w:r>
      <w:r>
        <w:rPr>
          <w:rFonts w:ascii="Times New Roman"/>
        </w:rPr>
        <w:t>。</w:t>
      </w:r>
    </w:p>
    <w:p w:rsidR="008902B9" w:rsidRDefault="006B3C33">
      <w:pPr>
        <w:pStyle w:val="aff5"/>
        <w:spacing w:before="156" w:after="156"/>
      </w:pPr>
      <w:r>
        <w:rPr>
          <w:rFonts w:hint="eastAsia"/>
        </w:rPr>
        <w:t>采样高度</w:t>
      </w:r>
    </w:p>
    <w:p w:rsidR="008902B9" w:rsidRDefault="006B3C33">
      <w:pPr>
        <w:pStyle w:val="afffffd"/>
        <w:ind w:firstLine="420"/>
      </w:pPr>
      <w:r>
        <w:rPr>
          <w:rFonts w:ascii="Times New Roman"/>
        </w:rPr>
        <w:t>原则上应与成人的呼吸带的高度相一致，相对高度在</w:t>
      </w:r>
      <w:r>
        <w:rPr>
          <w:rFonts w:ascii="Times New Roman"/>
        </w:rPr>
        <w:t>0.5 m</w:t>
      </w:r>
      <w:r>
        <w:rPr>
          <w:rFonts w:ascii="Times New Roman"/>
        </w:rPr>
        <w:t>～</w:t>
      </w:r>
      <w:r>
        <w:rPr>
          <w:rFonts w:ascii="Times New Roman"/>
        </w:rPr>
        <w:t>1.5 m</w:t>
      </w:r>
      <w:r>
        <w:rPr>
          <w:rFonts w:ascii="Times New Roman"/>
        </w:rPr>
        <w:t>之间。在有条件的情况下，考虑坐、卧等状态</w:t>
      </w:r>
      <w:r>
        <w:rPr>
          <w:rFonts w:ascii="Times New Roman"/>
          <w:bCs/>
        </w:rPr>
        <w:t>的时间长短</w:t>
      </w:r>
      <w:r>
        <w:rPr>
          <w:rFonts w:ascii="Times New Roman"/>
        </w:rPr>
        <w:t>和儿童身高</w:t>
      </w:r>
      <w:r>
        <w:rPr>
          <w:rFonts w:ascii="Times New Roman"/>
          <w:bCs/>
        </w:rPr>
        <w:t>，选择适宜的采样高度</w:t>
      </w:r>
      <w:r>
        <w:rPr>
          <w:rFonts w:ascii="Times New Roman"/>
        </w:rPr>
        <w:t>，可增加</w:t>
      </w:r>
      <w:r>
        <w:rPr>
          <w:rFonts w:ascii="Times New Roman"/>
        </w:rPr>
        <w:t>0.3 m</w:t>
      </w:r>
      <w:r>
        <w:rPr>
          <w:rFonts w:ascii="Times New Roman"/>
        </w:rPr>
        <w:t>～</w:t>
      </w:r>
      <w:r>
        <w:rPr>
          <w:rFonts w:ascii="Times New Roman"/>
        </w:rPr>
        <w:t>0.6 m</w:t>
      </w:r>
      <w:r>
        <w:rPr>
          <w:rFonts w:ascii="Times New Roman"/>
        </w:rPr>
        <w:t>相对高度的采样</w:t>
      </w:r>
      <w:r>
        <w:rPr>
          <w:rFonts w:hint="eastAsia"/>
        </w:rPr>
        <w:t>。</w:t>
      </w:r>
    </w:p>
    <w:p w:rsidR="008902B9" w:rsidRDefault="006B3C33">
      <w:pPr>
        <w:pStyle w:val="aff4"/>
        <w:spacing w:before="156" w:after="156"/>
      </w:pPr>
      <w:bookmarkStart w:id="77" w:name="_Toc88162341"/>
      <w:r>
        <w:rPr>
          <w:rFonts w:hint="eastAsia"/>
        </w:rPr>
        <w:t>自然沉降法采样布点要求</w:t>
      </w:r>
      <w:bookmarkEnd w:id="70"/>
      <w:bookmarkEnd w:id="77"/>
    </w:p>
    <w:p w:rsidR="008902B9" w:rsidRDefault="006B3C33">
      <w:pPr>
        <w:pStyle w:val="aff5"/>
        <w:spacing w:before="156" w:after="156"/>
      </w:pPr>
      <w:r>
        <w:rPr>
          <w:rFonts w:hint="eastAsia"/>
        </w:rPr>
        <w:t>采样点数量</w:t>
      </w:r>
    </w:p>
    <w:p w:rsidR="008902B9" w:rsidRDefault="006B3C33">
      <w:pPr>
        <w:pStyle w:val="afffffd"/>
        <w:ind w:firstLine="420"/>
        <w:rPr>
          <w:rFonts w:ascii="Times New Roman"/>
        </w:rPr>
      </w:pPr>
      <w:r>
        <w:rPr>
          <w:rFonts w:ascii="Times New Roman"/>
        </w:rPr>
        <w:t>室内面积不足</w:t>
      </w:r>
      <w:r>
        <w:rPr>
          <w:rFonts w:ascii="Times New Roman"/>
        </w:rPr>
        <w:t>50 m</w:t>
      </w:r>
      <w:r>
        <w:rPr>
          <w:rFonts w:ascii="Times New Roman"/>
          <w:vertAlign w:val="superscript"/>
        </w:rPr>
        <w:t>2</w:t>
      </w:r>
      <w:r>
        <w:rPr>
          <w:rFonts w:ascii="Times New Roman"/>
        </w:rPr>
        <w:t>的设置</w:t>
      </w:r>
      <w:r>
        <w:rPr>
          <w:rFonts w:ascii="Times New Roman"/>
        </w:rPr>
        <w:t>3</w:t>
      </w:r>
      <w:r>
        <w:rPr>
          <w:rFonts w:ascii="Times New Roman"/>
        </w:rPr>
        <w:t>个采样点，</w:t>
      </w:r>
      <w:r>
        <w:rPr>
          <w:rFonts w:ascii="Times New Roman"/>
        </w:rPr>
        <w:t>50 m</w:t>
      </w:r>
      <w:r>
        <w:rPr>
          <w:rFonts w:ascii="Times New Roman"/>
          <w:vertAlign w:val="superscript"/>
        </w:rPr>
        <w:t>2</w:t>
      </w:r>
      <w:r>
        <w:rPr>
          <w:rFonts w:ascii="Times New Roman"/>
        </w:rPr>
        <w:t>以上的设置</w:t>
      </w:r>
      <w:r>
        <w:rPr>
          <w:rFonts w:ascii="Times New Roman"/>
        </w:rPr>
        <w:t>5</w:t>
      </w:r>
      <w:r>
        <w:rPr>
          <w:rFonts w:ascii="Times New Roman"/>
        </w:rPr>
        <w:t>个采样点。</w:t>
      </w:r>
    </w:p>
    <w:p w:rsidR="008902B9" w:rsidRDefault="006B3C33">
      <w:pPr>
        <w:pStyle w:val="aff5"/>
        <w:spacing w:before="156" w:after="156"/>
      </w:pPr>
      <w:r>
        <w:rPr>
          <w:rFonts w:hint="eastAsia"/>
        </w:rPr>
        <w:t>布点方式</w:t>
      </w:r>
    </w:p>
    <w:p w:rsidR="008902B9" w:rsidRDefault="006B3C33">
      <w:pPr>
        <w:pStyle w:val="afffffd"/>
        <w:ind w:firstLine="420"/>
      </w:pPr>
      <w:r>
        <w:rPr>
          <w:rFonts w:ascii="Times New Roman"/>
        </w:rPr>
        <w:t>采样点按均匀布点原则设置，应按对角线或梅花式均匀布点。采样点应避开通风口、通风道和热源，离墙壁距离应大于</w:t>
      </w:r>
      <w:r>
        <w:rPr>
          <w:rFonts w:ascii="Times New Roman"/>
        </w:rPr>
        <w:t>0.5 m</w:t>
      </w:r>
      <w:r>
        <w:rPr>
          <w:rFonts w:ascii="Times New Roman"/>
        </w:rPr>
        <w:t>，离门窗距离应大于</w:t>
      </w:r>
      <w:r>
        <w:rPr>
          <w:rFonts w:ascii="Times New Roman"/>
        </w:rPr>
        <w:t>1 m</w:t>
      </w:r>
      <w:r>
        <w:rPr>
          <w:rFonts w:ascii="Times New Roman"/>
        </w:rPr>
        <w:t>，如同时采集其他指标空气样品，与其它采样器距离应大于</w:t>
      </w:r>
      <w:r>
        <w:rPr>
          <w:rFonts w:ascii="Times New Roman"/>
        </w:rPr>
        <w:t>1 m</w:t>
      </w:r>
      <w:r>
        <w:rPr>
          <w:rFonts w:hint="eastAsia"/>
        </w:rPr>
        <w:t>。</w:t>
      </w:r>
    </w:p>
    <w:p w:rsidR="008902B9" w:rsidRDefault="006B3C33">
      <w:pPr>
        <w:pStyle w:val="aff5"/>
        <w:spacing w:before="156" w:after="156"/>
      </w:pPr>
      <w:r>
        <w:rPr>
          <w:rFonts w:hint="eastAsia"/>
        </w:rPr>
        <w:t>采样高度</w:t>
      </w:r>
    </w:p>
    <w:p w:rsidR="008902B9" w:rsidRDefault="006B3C33">
      <w:pPr>
        <w:pStyle w:val="afffffd"/>
        <w:ind w:firstLine="420"/>
      </w:pPr>
      <w:r>
        <w:rPr>
          <w:rFonts w:ascii="Times New Roman"/>
        </w:rPr>
        <w:t>原则上应与成人的呼吸带的高度相一致，相对高度在</w:t>
      </w:r>
      <w:r>
        <w:rPr>
          <w:rFonts w:ascii="Times New Roman"/>
        </w:rPr>
        <w:t>0.5 m</w:t>
      </w:r>
      <w:r>
        <w:rPr>
          <w:rFonts w:ascii="Times New Roman"/>
        </w:rPr>
        <w:t>～</w:t>
      </w:r>
      <w:r>
        <w:rPr>
          <w:rFonts w:ascii="Times New Roman"/>
        </w:rPr>
        <w:t>1.5 m</w:t>
      </w:r>
      <w:r>
        <w:rPr>
          <w:rFonts w:ascii="Times New Roman"/>
        </w:rPr>
        <w:t>之间。在有条件的情况下，考虑坐、卧等状态的呼吸高度和儿童身高，增加</w:t>
      </w:r>
      <w:r>
        <w:rPr>
          <w:rFonts w:ascii="Times New Roman"/>
        </w:rPr>
        <w:t>0.3 m</w:t>
      </w:r>
      <w:r>
        <w:rPr>
          <w:rFonts w:ascii="Times New Roman"/>
        </w:rPr>
        <w:t>～</w:t>
      </w:r>
      <w:r>
        <w:rPr>
          <w:rFonts w:ascii="Times New Roman"/>
        </w:rPr>
        <w:t>0.6 m</w:t>
      </w:r>
      <w:r>
        <w:rPr>
          <w:rFonts w:ascii="Times New Roman"/>
        </w:rPr>
        <w:t>相对高度的采样</w:t>
      </w:r>
      <w:r>
        <w:rPr>
          <w:rFonts w:hint="eastAsia"/>
        </w:rPr>
        <w:t>。</w:t>
      </w:r>
    </w:p>
    <w:p w:rsidR="008902B9" w:rsidRDefault="008902B9">
      <w:pPr>
        <w:pStyle w:val="afffffd"/>
        <w:ind w:firstLine="420"/>
      </w:pPr>
    </w:p>
    <w:p w:rsidR="008902B9" w:rsidRDefault="008902B9">
      <w:pPr>
        <w:pStyle w:val="afffffd"/>
        <w:ind w:firstLine="420"/>
      </w:pPr>
    </w:p>
    <w:p w:rsidR="008902B9" w:rsidRDefault="006B3C33">
      <w:pPr>
        <w:ind w:firstLineChars="1500" w:firstLine="3150"/>
        <w:rPr>
          <w:rFonts w:ascii="Times New Roman" w:hAnsi="Times New Roman"/>
          <w:kern w:val="0"/>
          <w:szCs w:val="20"/>
        </w:rPr>
      </w:pPr>
      <w:r>
        <w:rPr>
          <w:rFonts w:ascii="Times New Roman" w:hAnsi="Times New Roman"/>
          <w:kern w:val="0"/>
          <w:szCs w:val="20"/>
        </w:rPr>
        <w:t>___________________________</w:t>
      </w:r>
    </w:p>
    <w:p w:rsidR="001465D6" w:rsidRDefault="001465D6">
      <w:pPr>
        <w:pStyle w:val="afffffd"/>
        <w:ind w:firstLine="420"/>
        <w:rPr>
          <w:rFonts w:ascii="Times New Roman"/>
        </w:rPr>
      </w:pPr>
      <w:r w:rsidRPr="001465D6">
        <w:rPr>
          <w:rFonts w:ascii="Times New Roman" w:hint="eastAsia"/>
        </w:rPr>
        <w:t>联系人：李霞</w:t>
      </w:r>
      <w:r w:rsidRPr="001465D6">
        <w:rPr>
          <w:rFonts w:ascii="Times New Roman" w:hint="eastAsia"/>
        </w:rPr>
        <w:t xml:space="preserve"> </w:t>
      </w:r>
    </w:p>
    <w:p w:rsidR="001465D6" w:rsidRDefault="001465D6">
      <w:pPr>
        <w:pStyle w:val="afffffd"/>
        <w:ind w:firstLine="420"/>
        <w:rPr>
          <w:rFonts w:ascii="Times New Roman"/>
        </w:rPr>
      </w:pPr>
      <w:r w:rsidRPr="001465D6">
        <w:rPr>
          <w:rFonts w:ascii="Times New Roman" w:hint="eastAsia"/>
        </w:rPr>
        <w:t>联系电话：</w:t>
      </w:r>
      <w:r w:rsidRPr="001465D6">
        <w:rPr>
          <w:rFonts w:ascii="Times New Roman" w:hint="eastAsia"/>
        </w:rPr>
        <w:t>010-50930175</w:t>
      </w:r>
      <w:r w:rsidRPr="001465D6">
        <w:rPr>
          <w:rFonts w:ascii="Times New Roman" w:hint="eastAsia"/>
        </w:rPr>
        <w:t>；</w:t>
      </w:r>
      <w:r w:rsidRPr="001465D6">
        <w:rPr>
          <w:rFonts w:ascii="Times New Roman" w:hint="eastAsia"/>
        </w:rPr>
        <w:t>50930174</w:t>
      </w:r>
    </w:p>
    <w:p w:rsidR="008902B9" w:rsidRDefault="001465D6">
      <w:pPr>
        <w:pStyle w:val="afffffd"/>
        <w:ind w:firstLine="420"/>
        <w:rPr>
          <w:rFonts w:ascii="Times New Roman"/>
        </w:rPr>
      </w:pPr>
      <w:bookmarkStart w:id="78" w:name="_GoBack"/>
      <w:bookmarkEnd w:id="78"/>
      <w:r w:rsidRPr="001465D6">
        <w:rPr>
          <w:rFonts w:ascii="Times New Roman" w:hint="eastAsia"/>
        </w:rPr>
        <w:t>联系邮箱：</w:t>
      </w:r>
      <w:r w:rsidRPr="001465D6">
        <w:rPr>
          <w:rFonts w:ascii="Times New Roman" w:hint="eastAsia"/>
        </w:rPr>
        <w:t>lixia@neih.chinacdc.cn</w:t>
      </w:r>
    </w:p>
    <w:p w:rsidR="008902B9" w:rsidRDefault="008902B9">
      <w:pPr>
        <w:pStyle w:val="afffffd"/>
        <w:ind w:firstLine="420"/>
      </w:pPr>
    </w:p>
    <w:sectPr w:rsidR="008902B9" w:rsidSect="00CE387A">
      <w:headerReference w:type="even" r:id="rId29"/>
      <w:headerReference w:type="default" r:id="rId30"/>
      <w:footerReference w:type="even" r:id="rId31"/>
      <w:footerReference w:type="default" r:id="rId32"/>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EB" w:rsidRDefault="00EF21EB">
      <w:pPr>
        <w:spacing w:line="240" w:lineRule="auto"/>
      </w:pPr>
      <w:r>
        <w:separator/>
      </w:r>
    </w:p>
  </w:endnote>
  <w:endnote w:type="continuationSeparator" w:id="0">
    <w:p w:rsidR="00EF21EB" w:rsidRDefault="00EF21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pPr>
      <w:pStyle w:val="affff2"/>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9"/>
    </w:pPr>
    <w:r>
      <w:fldChar w:fldCharType="begin"/>
    </w:r>
    <w:r>
      <w:instrText xml:space="preserve"> PAGE   \* MERGEFORMAT \* MERGEFORMAT </w:instrText>
    </w:r>
    <w:r>
      <w:fldChar w:fldCharType="separate"/>
    </w:r>
    <w:r w:rsidR="001465D6">
      <w:rPr>
        <w:noProof/>
      </w:rPr>
      <w:t>20</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a"/>
    </w:pPr>
    <w:r>
      <w:fldChar w:fldCharType="begin"/>
    </w:r>
    <w:r>
      <w:instrText>PAGE   \* MERGEFORMAT</w:instrText>
    </w:r>
    <w:r>
      <w:fldChar w:fldCharType="separate"/>
    </w:r>
    <w:r w:rsidR="001465D6" w:rsidRPr="001465D6">
      <w:rPr>
        <w:noProof/>
        <w:lang w:val="zh-CN"/>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9"/>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a"/>
    </w:pPr>
    <w:r>
      <w:fldChar w:fldCharType="begin"/>
    </w:r>
    <w:r>
      <w:instrText>PAGE   \* MERGEFORMAT</w:instrText>
    </w:r>
    <w:r>
      <w:fldChar w:fldCharType="separate"/>
    </w:r>
    <w:r w:rsidR="001465D6" w:rsidRPr="001465D6">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9"/>
    </w:pPr>
    <w:r>
      <w:fldChar w:fldCharType="begin"/>
    </w:r>
    <w:r>
      <w:instrText xml:space="preserve"> PAGE   \* MERGEFORMAT \* MERGEFORMAT </w:instrText>
    </w:r>
    <w:r>
      <w:fldChar w:fldCharType="separate"/>
    </w:r>
    <w:r w:rsidR="001465D6">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a"/>
    </w:pPr>
    <w:r>
      <w:fldChar w:fldCharType="begin"/>
    </w:r>
    <w:r>
      <w:instrText>PAGE   \* MERGEFORMAT</w:instrText>
    </w:r>
    <w:r>
      <w:fldChar w:fldCharType="separate"/>
    </w:r>
    <w:r w:rsidRPr="00CE387A">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9"/>
    </w:pPr>
    <w:r>
      <w:fldChar w:fldCharType="begin"/>
    </w:r>
    <w:r>
      <w:instrText xml:space="preserve"> PAGE   \* MERGEFORMAT \* MERGEFORMAT </w:instrText>
    </w:r>
    <w:r>
      <w:fldChar w:fldCharType="separate"/>
    </w:r>
    <w:r>
      <w:rPr>
        <w:noProof/>
      </w:rPr>
      <w:t>III</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a"/>
    </w:pPr>
    <w:r>
      <w:fldChar w:fldCharType="begin"/>
    </w:r>
    <w:r>
      <w:instrText>PAGE   \* MERGEFORMAT</w:instrText>
    </w:r>
    <w:r>
      <w:fldChar w:fldCharType="separate"/>
    </w:r>
    <w:r w:rsidR="001465D6" w:rsidRPr="001465D6">
      <w:rPr>
        <w:noProof/>
        <w:lang w:val="zh-CN"/>
      </w:rP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EB" w:rsidRDefault="00EF21EB">
      <w:pPr>
        <w:spacing w:line="240" w:lineRule="auto"/>
      </w:pPr>
      <w:r>
        <w:separator/>
      </w:r>
    </w:p>
  </w:footnote>
  <w:footnote w:type="continuationSeparator" w:id="0">
    <w:p w:rsidR="00EF21EB" w:rsidRDefault="00EF21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pPr>
      <w:pStyle w:val="affff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f3"/>
    </w:pPr>
    <w:r>
      <w:fldChar w:fldCharType="begin"/>
    </w:r>
    <w:r>
      <w:instrText xml:space="preserve"> STYLEREF  标准文件_文件编号 \* MERGEFORMAT </w:instrText>
    </w:r>
    <w:r>
      <w:fldChar w:fldCharType="separate"/>
    </w:r>
    <w:r w:rsidR="001465D6">
      <w:rPr>
        <w:noProof/>
      </w:rPr>
      <w:t>GB/T 18204.3</w:t>
    </w:r>
    <w:r w:rsidR="001465D6">
      <w:rPr>
        <w:noProof/>
      </w:rPr>
      <w:t>—</w:t>
    </w:r>
    <w:r w:rsidR="001465D6">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f2"/>
    </w:pPr>
    <w:r>
      <w:fldChar w:fldCharType="begin"/>
    </w:r>
    <w:r>
      <w:instrText xml:space="preserve"> STYLEREF  标准文件_文件编号  \* MERGEFORMAT </w:instrText>
    </w:r>
    <w:r>
      <w:fldChar w:fldCharType="separate"/>
    </w:r>
    <w:r w:rsidR="001465D6">
      <w:rPr>
        <w:noProof/>
      </w:rPr>
      <w:t>GB/T 18204.3</w:t>
    </w:r>
    <w:r w:rsidR="001465D6">
      <w:rPr>
        <w:noProof/>
      </w:rPr>
      <w:t>—</w:t>
    </w:r>
    <w:r w:rsidR="001465D6">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pPr>
      <w:pStyle w:val="afff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pPr>
      <w:pStyle w:val="affff4"/>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f3"/>
    </w:pPr>
    <w:r>
      <w:fldChar w:fldCharType="begin"/>
    </w:r>
    <w:r>
      <w:instrText xml:space="preserve"> STYLEREF  标准文件_文件编号 \* MERGEFORMAT </w:instrText>
    </w:r>
    <w:r>
      <w:fldChar w:fldCharType="separate"/>
    </w:r>
    <w:r>
      <w:rPr>
        <w:noProof/>
      </w:rPr>
      <w:t>GB/T 18204.3</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f2"/>
    </w:pPr>
    <w:r>
      <w:fldChar w:fldCharType="begin"/>
    </w:r>
    <w:r>
      <w:instrText xml:space="preserve"> STYLEREF  标准文件_文件编号  \* MERGEFORMAT </w:instrText>
    </w:r>
    <w:r>
      <w:fldChar w:fldCharType="separate"/>
    </w:r>
    <w:r w:rsidR="001465D6">
      <w:rPr>
        <w:noProof/>
      </w:rPr>
      <w:t>GB/T 18204.3</w:t>
    </w:r>
    <w:r w:rsidR="001465D6">
      <w:rPr>
        <w:noProof/>
      </w:rPr>
      <w:t>—</w:t>
    </w:r>
    <w:r w:rsidR="001465D6">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f3"/>
    </w:pPr>
    <w:r>
      <w:fldChar w:fldCharType="begin"/>
    </w:r>
    <w:r>
      <w:instrText xml:space="preserve"> STYLEREF  标准文件_文件编号 \* MERGEFORMAT </w:instrText>
    </w:r>
    <w:r>
      <w:fldChar w:fldCharType="separate"/>
    </w:r>
    <w:r w:rsidR="001465D6">
      <w:rPr>
        <w:noProof/>
      </w:rPr>
      <w:t>GB/T 18204.3</w:t>
    </w:r>
    <w:r w:rsidR="001465D6">
      <w:rPr>
        <w:noProof/>
      </w:rPr>
      <w:t>—</w:t>
    </w:r>
    <w:r w:rsidR="001465D6">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f2"/>
    </w:pPr>
    <w:r>
      <w:fldChar w:fldCharType="begin"/>
    </w:r>
    <w:r>
      <w:instrText xml:space="preserve"> STYLEREF  标准文件_文件编号  \* MERGEFORMAT </w:instrText>
    </w:r>
    <w:r>
      <w:fldChar w:fldCharType="separate"/>
    </w:r>
    <w:r>
      <w:rPr>
        <w:noProof/>
      </w:rPr>
      <w:t>GB/T 18204.3</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Pr="00CE387A" w:rsidRDefault="006A32A6" w:rsidP="00CE387A">
    <w:pPr>
      <w:pStyle w:val="affffff3"/>
    </w:pPr>
    <w:r>
      <w:fldChar w:fldCharType="begin"/>
    </w:r>
    <w:r>
      <w:instrText xml:space="preserve"> STYLEREF  标准文件_文件编号 \* MERGEFORMAT </w:instrText>
    </w:r>
    <w:r>
      <w:fldChar w:fldCharType="separate"/>
    </w:r>
    <w:r>
      <w:rPr>
        <w:noProof/>
      </w:rPr>
      <w:t>GB/T 18204.3</w:t>
    </w:r>
    <w:r>
      <w:rPr>
        <w:noProof/>
      </w:rPr>
      <w:t>—</w:t>
    </w:r>
    <w:r>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A6" w:rsidRDefault="006A32A6" w:rsidP="00CE387A">
    <w:pPr>
      <w:pStyle w:val="affffff2"/>
    </w:pPr>
    <w:r>
      <w:fldChar w:fldCharType="begin"/>
    </w:r>
    <w:r>
      <w:instrText xml:space="preserve"> STYLEREF  标准文件_文件编号  \* MERGEFORMAT </w:instrText>
    </w:r>
    <w:r>
      <w:fldChar w:fldCharType="separate"/>
    </w:r>
    <w:r w:rsidR="001465D6">
      <w:rPr>
        <w:noProof/>
      </w:rPr>
      <w:t>GB/T 18204.3</w:t>
    </w:r>
    <w:r w:rsidR="001465D6">
      <w:rPr>
        <w:noProof/>
      </w:rPr>
      <w:t>—</w:t>
    </w:r>
    <w:r w:rsidR="001465D6">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D3A6CE6"/>
    <w:multiLevelType w:val="singleLevel"/>
    <w:tmpl w:val="1D3A6CE6"/>
    <w:lvl w:ilvl="0">
      <w:start w:val="1"/>
      <w:numFmt w:val="lowerLetter"/>
      <w:suff w:val="space"/>
      <w:lvlText w:val="%1)"/>
      <w:lvlJc w:val="left"/>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993"/>
        </w:tabs>
        <w:ind w:left="993" w:hanging="426"/>
      </w:pPr>
      <w:rPr>
        <w:rFonts w:ascii="Times New Roman" w:eastAsia="宋体" w:hAnsi="Times New Roman" w:cs="Times New Roman" w:hint="default"/>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4F0EB4D8"/>
    <w:multiLevelType w:val="singleLevel"/>
    <w:tmpl w:val="4F0EB4D8"/>
    <w:lvl w:ilvl="0">
      <w:start w:val="1"/>
      <w:numFmt w:val="lowerLetter"/>
      <w:suff w:val="space"/>
      <w:lvlText w:val="%1)"/>
      <w:lvlJc w:val="left"/>
    </w:lvl>
  </w:abstractNum>
  <w:abstractNum w:abstractNumId="18" w15:restartNumberingAfterBreak="0">
    <w:nsid w:val="5352D8EA"/>
    <w:multiLevelType w:val="singleLevel"/>
    <w:tmpl w:val="5352D8EA"/>
    <w:lvl w:ilvl="0">
      <w:start w:val="1"/>
      <w:numFmt w:val="lowerLetter"/>
      <w:suff w:val="space"/>
      <w:lvlText w:val="%1)"/>
      <w:lvlJc w:val="left"/>
    </w:lvl>
  </w:abstractNum>
  <w:abstractNum w:abstractNumId="19"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4FE3B10"/>
    <w:multiLevelType w:val="singleLevel"/>
    <w:tmpl w:val="54FE3B10"/>
    <w:lvl w:ilvl="0">
      <w:start w:val="1"/>
      <w:numFmt w:val="lowerLetter"/>
      <w:suff w:val="space"/>
      <w:lvlText w:val="%1)"/>
      <w:lvlJc w:val="left"/>
    </w:lvl>
  </w:abstractNum>
  <w:abstractNum w:abstractNumId="21"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2"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5" w15:restartNumberingAfterBreak="0">
    <w:nsid w:val="646260FA"/>
    <w:multiLevelType w:val="multilevel"/>
    <w:tmpl w:val="646260FA"/>
    <w:lvl w:ilvl="0">
      <w:start w:val="1"/>
      <w:numFmt w:val="decimal"/>
      <w:pStyle w:val="aff2"/>
      <w:suff w:val="nothing"/>
      <w:lvlText w:val="表%1　"/>
      <w:lvlJc w:val="left"/>
      <w:pPr>
        <w:ind w:left="4678" w:firstLine="0"/>
      </w:pPr>
    </w:lvl>
    <w:lvl w:ilvl="1">
      <w:start w:val="1"/>
      <w:numFmt w:val="decimal"/>
      <w:lvlText w:val="%1.%2"/>
      <w:lvlJc w:val="left"/>
      <w:pPr>
        <w:tabs>
          <w:tab w:val="left" w:pos="4394"/>
        </w:tabs>
        <w:ind w:left="4394" w:hanging="567"/>
      </w:pPr>
    </w:lvl>
    <w:lvl w:ilvl="2">
      <w:start w:val="1"/>
      <w:numFmt w:val="decimal"/>
      <w:lvlText w:val="%1.%2.%3"/>
      <w:lvlJc w:val="left"/>
      <w:pPr>
        <w:tabs>
          <w:tab w:val="left" w:pos="4819"/>
        </w:tabs>
        <w:ind w:left="4819" w:hanging="567"/>
      </w:pPr>
    </w:lvl>
    <w:lvl w:ilvl="3">
      <w:start w:val="1"/>
      <w:numFmt w:val="decimal"/>
      <w:lvlText w:val="%1.%2.%3.%4"/>
      <w:lvlJc w:val="left"/>
      <w:pPr>
        <w:tabs>
          <w:tab w:val="left" w:pos="5386"/>
        </w:tabs>
        <w:ind w:left="5386" w:hanging="708"/>
      </w:pPr>
    </w:lvl>
    <w:lvl w:ilvl="4">
      <w:start w:val="1"/>
      <w:numFmt w:val="decimal"/>
      <w:lvlText w:val="%1.%2.%3.%4.%5"/>
      <w:lvlJc w:val="left"/>
      <w:pPr>
        <w:tabs>
          <w:tab w:val="left" w:pos="5953"/>
        </w:tabs>
        <w:ind w:left="5953" w:hanging="850"/>
      </w:pPr>
    </w:lvl>
    <w:lvl w:ilvl="5">
      <w:start w:val="1"/>
      <w:numFmt w:val="decimal"/>
      <w:lvlText w:val="%1.%2.%3.%4.%5.%6"/>
      <w:lvlJc w:val="left"/>
      <w:pPr>
        <w:tabs>
          <w:tab w:val="left" w:pos="6662"/>
        </w:tabs>
        <w:ind w:left="6662" w:hanging="1134"/>
      </w:pPr>
    </w:lvl>
    <w:lvl w:ilvl="6">
      <w:start w:val="1"/>
      <w:numFmt w:val="decimal"/>
      <w:lvlText w:val="%1.%2.%3.%4.%5.%6.%7"/>
      <w:lvlJc w:val="left"/>
      <w:pPr>
        <w:tabs>
          <w:tab w:val="left" w:pos="7229"/>
        </w:tabs>
        <w:ind w:left="7229" w:hanging="1276"/>
      </w:pPr>
    </w:lvl>
    <w:lvl w:ilvl="7">
      <w:start w:val="1"/>
      <w:numFmt w:val="decimal"/>
      <w:lvlText w:val="%1.%2.%3.%4.%5.%6.%7.%8"/>
      <w:lvlJc w:val="left"/>
      <w:pPr>
        <w:tabs>
          <w:tab w:val="left" w:pos="7796"/>
        </w:tabs>
        <w:ind w:left="7796" w:hanging="1418"/>
      </w:pPr>
    </w:lvl>
    <w:lvl w:ilvl="8">
      <w:start w:val="1"/>
      <w:numFmt w:val="decimal"/>
      <w:lvlText w:val="%1.%2.%3.%4.%5.%6.%7.%8.%9"/>
      <w:lvlJc w:val="left"/>
      <w:pPr>
        <w:tabs>
          <w:tab w:val="left" w:pos="8504"/>
        </w:tabs>
        <w:ind w:left="8504" w:hanging="1700"/>
      </w:pPr>
    </w:lvl>
  </w:abstractNum>
  <w:abstractNum w:abstractNumId="26"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2552"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8"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425" w:firstLine="0"/>
      </w:pPr>
      <w:rPr>
        <w:rFonts w:ascii="黑体" w:eastAsia="黑体" w:hint="eastAsia"/>
        <w:b w:val="0"/>
        <w:i w:val="0"/>
        <w:sz w:val="21"/>
      </w:rPr>
    </w:lvl>
    <w:lvl w:ilvl="2">
      <w:start w:val="1"/>
      <w:numFmt w:val="decimal"/>
      <w:pStyle w:val="affd"/>
      <w:suff w:val="nothing"/>
      <w:lvlText w:val="%1%2.%3　"/>
      <w:lvlJc w:val="left"/>
      <w:pPr>
        <w:ind w:left="411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1559" w:firstLine="0"/>
      </w:pPr>
      <w:rPr>
        <w:rFonts w:ascii="黑体" w:eastAsia="黑体" w:hint="eastAsia"/>
        <w:b w:val="0"/>
        <w:i w:val="0"/>
        <w:sz w:val="21"/>
      </w:rPr>
    </w:lvl>
    <w:lvl w:ilvl="5">
      <w:start w:val="1"/>
      <w:numFmt w:val="decimal"/>
      <w:pStyle w:val="afff0"/>
      <w:suff w:val="nothing"/>
      <w:lvlText w:val="%1%2.%3.%4.%5.%6　"/>
      <w:lvlJc w:val="left"/>
      <w:pPr>
        <w:ind w:left="992" w:firstLine="0"/>
      </w:pPr>
      <w:rPr>
        <w:rFonts w:ascii="黑体" w:eastAsia="黑体" w:hint="eastAsia"/>
        <w:b w:val="0"/>
        <w:i w:val="0"/>
        <w:sz w:val="21"/>
      </w:rPr>
    </w:lvl>
    <w:lvl w:ilvl="6">
      <w:start w:val="1"/>
      <w:numFmt w:val="decimal"/>
      <w:pStyle w:val="afff1"/>
      <w:suff w:val="nothing"/>
      <w:lvlText w:val="%1%2.%3.%4.%5.%6.%7　"/>
      <w:lvlJc w:val="left"/>
      <w:pPr>
        <w:ind w:left="1134"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2"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4"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31"/>
  </w:num>
  <w:num w:numId="3">
    <w:abstractNumId w:val="5"/>
  </w:num>
  <w:num w:numId="4">
    <w:abstractNumId w:val="27"/>
  </w:num>
  <w:num w:numId="5">
    <w:abstractNumId w:val="22"/>
  </w:num>
  <w:num w:numId="6">
    <w:abstractNumId w:val="14"/>
  </w:num>
  <w:num w:numId="7">
    <w:abstractNumId w:val="8"/>
  </w:num>
  <w:num w:numId="8">
    <w:abstractNumId w:val="3"/>
  </w:num>
  <w:num w:numId="9">
    <w:abstractNumId w:val="10"/>
  </w:num>
  <w:num w:numId="10">
    <w:abstractNumId w:val="19"/>
  </w:num>
  <w:num w:numId="11">
    <w:abstractNumId w:val="29"/>
  </w:num>
  <w:num w:numId="12">
    <w:abstractNumId w:val="12"/>
  </w:num>
  <w:num w:numId="13">
    <w:abstractNumId w:val="13"/>
  </w:num>
  <w:num w:numId="14">
    <w:abstractNumId w:val="7"/>
  </w:num>
  <w:num w:numId="15">
    <w:abstractNumId w:val="23"/>
  </w:num>
  <w:num w:numId="16">
    <w:abstractNumId w:val="25"/>
  </w:num>
  <w:num w:numId="17">
    <w:abstractNumId w:val="21"/>
  </w:num>
  <w:num w:numId="18">
    <w:abstractNumId w:val="33"/>
  </w:num>
  <w:num w:numId="19">
    <w:abstractNumId w:val="16"/>
  </w:num>
  <w:num w:numId="20">
    <w:abstractNumId w:val="1"/>
  </w:num>
  <w:num w:numId="21">
    <w:abstractNumId w:val="11"/>
  </w:num>
  <w:num w:numId="22">
    <w:abstractNumId w:val="34"/>
  </w:num>
  <w:num w:numId="23">
    <w:abstractNumId w:val="24"/>
  </w:num>
  <w:num w:numId="24">
    <w:abstractNumId w:val="6"/>
  </w:num>
  <w:num w:numId="25">
    <w:abstractNumId w:val="30"/>
  </w:num>
  <w:num w:numId="26">
    <w:abstractNumId w:val="32"/>
  </w:num>
  <w:num w:numId="27">
    <w:abstractNumId w:val="2"/>
  </w:num>
  <w:num w:numId="28">
    <w:abstractNumId w:val="4"/>
  </w:num>
  <w:num w:numId="29">
    <w:abstractNumId w:val="15"/>
  </w:num>
  <w:num w:numId="30">
    <w:abstractNumId w:val="28"/>
  </w:num>
  <w:num w:numId="31">
    <w:abstractNumId w:val="26"/>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7"/>
  </w:num>
  <w:num w:numId="36">
    <w:abstractNumId w:val="20"/>
  </w:num>
  <w:num w:numId="37">
    <w:abstractNumId w:val="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hideSpellingErrors/>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59"/>
    <w:rsid w:val="0000040A"/>
    <w:rsid w:val="000009DF"/>
    <w:rsid w:val="00000A94"/>
    <w:rsid w:val="00000BC4"/>
    <w:rsid w:val="000017D7"/>
    <w:rsid w:val="00001972"/>
    <w:rsid w:val="00001D9A"/>
    <w:rsid w:val="00004E0E"/>
    <w:rsid w:val="00007B3A"/>
    <w:rsid w:val="00007D54"/>
    <w:rsid w:val="00010074"/>
    <w:rsid w:val="000107E0"/>
    <w:rsid w:val="00011FDE"/>
    <w:rsid w:val="00012FFD"/>
    <w:rsid w:val="00014162"/>
    <w:rsid w:val="000142BF"/>
    <w:rsid w:val="00014340"/>
    <w:rsid w:val="00014FBD"/>
    <w:rsid w:val="000154EF"/>
    <w:rsid w:val="00016A9C"/>
    <w:rsid w:val="00016ED6"/>
    <w:rsid w:val="000173FB"/>
    <w:rsid w:val="00022184"/>
    <w:rsid w:val="00022762"/>
    <w:rsid w:val="000238E0"/>
    <w:rsid w:val="000249DB"/>
    <w:rsid w:val="0002595E"/>
    <w:rsid w:val="000272DA"/>
    <w:rsid w:val="000300BA"/>
    <w:rsid w:val="000303C3"/>
    <w:rsid w:val="00030F3B"/>
    <w:rsid w:val="00031497"/>
    <w:rsid w:val="000331D3"/>
    <w:rsid w:val="0003404E"/>
    <w:rsid w:val="000346A5"/>
    <w:rsid w:val="000359C3"/>
    <w:rsid w:val="00035A7D"/>
    <w:rsid w:val="0004166F"/>
    <w:rsid w:val="00041DD0"/>
    <w:rsid w:val="0004249A"/>
    <w:rsid w:val="00043200"/>
    <w:rsid w:val="00043282"/>
    <w:rsid w:val="00044286"/>
    <w:rsid w:val="00044B5D"/>
    <w:rsid w:val="00044E49"/>
    <w:rsid w:val="0004502D"/>
    <w:rsid w:val="00045A1E"/>
    <w:rsid w:val="00047F28"/>
    <w:rsid w:val="000500AE"/>
    <w:rsid w:val="000503AA"/>
    <w:rsid w:val="000506A1"/>
    <w:rsid w:val="000515DD"/>
    <w:rsid w:val="0005265A"/>
    <w:rsid w:val="00052D23"/>
    <w:rsid w:val="000539DD"/>
    <w:rsid w:val="00053BD3"/>
    <w:rsid w:val="000556ED"/>
    <w:rsid w:val="00055FE2"/>
    <w:rsid w:val="0005616F"/>
    <w:rsid w:val="00060C2E"/>
    <w:rsid w:val="00061033"/>
    <w:rsid w:val="000619E9"/>
    <w:rsid w:val="000622D4"/>
    <w:rsid w:val="00062898"/>
    <w:rsid w:val="0006357D"/>
    <w:rsid w:val="000649E7"/>
    <w:rsid w:val="0006576A"/>
    <w:rsid w:val="00067F1E"/>
    <w:rsid w:val="00071CC0"/>
    <w:rsid w:val="00073C8C"/>
    <w:rsid w:val="0007411E"/>
    <w:rsid w:val="00077286"/>
    <w:rsid w:val="00077B64"/>
    <w:rsid w:val="00080A1C"/>
    <w:rsid w:val="00082317"/>
    <w:rsid w:val="0008271A"/>
    <w:rsid w:val="00082F68"/>
    <w:rsid w:val="00083D2C"/>
    <w:rsid w:val="00084C15"/>
    <w:rsid w:val="000855C9"/>
    <w:rsid w:val="0008583F"/>
    <w:rsid w:val="00086AA1"/>
    <w:rsid w:val="0008795C"/>
    <w:rsid w:val="00087A77"/>
    <w:rsid w:val="0009038E"/>
    <w:rsid w:val="00090CA6"/>
    <w:rsid w:val="00092B8A"/>
    <w:rsid w:val="00092FB0"/>
    <w:rsid w:val="000934C5"/>
    <w:rsid w:val="00093D25"/>
    <w:rsid w:val="00094D73"/>
    <w:rsid w:val="00096D63"/>
    <w:rsid w:val="000A0B60"/>
    <w:rsid w:val="000A0EB8"/>
    <w:rsid w:val="000A1457"/>
    <w:rsid w:val="000A19FC"/>
    <w:rsid w:val="000A296B"/>
    <w:rsid w:val="000A3867"/>
    <w:rsid w:val="000A7311"/>
    <w:rsid w:val="000B060F"/>
    <w:rsid w:val="000B1592"/>
    <w:rsid w:val="000B1E01"/>
    <w:rsid w:val="000B1FF2"/>
    <w:rsid w:val="000B29D6"/>
    <w:rsid w:val="000B36BF"/>
    <w:rsid w:val="000B3CDA"/>
    <w:rsid w:val="000B69EE"/>
    <w:rsid w:val="000B6A0B"/>
    <w:rsid w:val="000C0F6C"/>
    <w:rsid w:val="000C11DB"/>
    <w:rsid w:val="000C26E0"/>
    <w:rsid w:val="000C2A57"/>
    <w:rsid w:val="000C2FBD"/>
    <w:rsid w:val="000C3E10"/>
    <w:rsid w:val="000C4B41"/>
    <w:rsid w:val="000C57D6"/>
    <w:rsid w:val="000C7666"/>
    <w:rsid w:val="000D0A9C"/>
    <w:rsid w:val="000D1099"/>
    <w:rsid w:val="000D1795"/>
    <w:rsid w:val="000D1C7D"/>
    <w:rsid w:val="000D329A"/>
    <w:rsid w:val="000D4B9C"/>
    <w:rsid w:val="000D4EB6"/>
    <w:rsid w:val="000D700A"/>
    <w:rsid w:val="000D753B"/>
    <w:rsid w:val="000D7F74"/>
    <w:rsid w:val="000E1427"/>
    <w:rsid w:val="000E4C9E"/>
    <w:rsid w:val="000E6FD7"/>
    <w:rsid w:val="000E7CC3"/>
    <w:rsid w:val="000E7FF3"/>
    <w:rsid w:val="000F06E1"/>
    <w:rsid w:val="000F0E3C"/>
    <w:rsid w:val="000F19D5"/>
    <w:rsid w:val="000F2DAB"/>
    <w:rsid w:val="000F2E41"/>
    <w:rsid w:val="000F4AEA"/>
    <w:rsid w:val="000F5817"/>
    <w:rsid w:val="000F6501"/>
    <w:rsid w:val="000F67E9"/>
    <w:rsid w:val="000F6DD6"/>
    <w:rsid w:val="00100DD0"/>
    <w:rsid w:val="001016A7"/>
    <w:rsid w:val="00102356"/>
    <w:rsid w:val="00104038"/>
    <w:rsid w:val="00104926"/>
    <w:rsid w:val="00113B1E"/>
    <w:rsid w:val="00114C6E"/>
    <w:rsid w:val="0011711C"/>
    <w:rsid w:val="00117B3E"/>
    <w:rsid w:val="001219E3"/>
    <w:rsid w:val="00121FEE"/>
    <w:rsid w:val="00122283"/>
    <w:rsid w:val="00123A06"/>
    <w:rsid w:val="00124E4F"/>
    <w:rsid w:val="001260B7"/>
    <w:rsid w:val="001260FF"/>
    <w:rsid w:val="00126223"/>
    <w:rsid w:val="001265CB"/>
    <w:rsid w:val="00126AF9"/>
    <w:rsid w:val="0013141E"/>
    <w:rsid w:val="001321C6"/>
    <w:rsid w:val="001325A3"/>
    <w:rsid w:val="001325C4"/>
    <w:rsid w:val="00133010"/>
    <w:rsid w:val="001337A1"/>
    <w:rsid w:val="001338EE"/>
    <w:rsid w:val="00133AAE"/>
    <w:rsid w:val="00133BFB"/>
    <w:rsid w:val="00135323"/>
    <w:rsid w:val="001356C4"/>
    <w:rsid w:val="00136B07"/>
    <w:rsid w:val="00136E34"/>
    <w:rsid w:val="00141114"/>
    <w:rsid w:val="001425A5"/>
    <w:rsid w:val="00142969"/>
    <w:rsid w:val="00143502"/>
    <w:rsid w:val="0014394B"/>
    <w:rsid w:val="00143AC3"/>
    <w:rsid w:val="00145500"/>
    <w:rsid w:val="001457E7"/>
    <w:rsid w:val="00145ACF"/>
    <w:rsid w:val="00145D0D"/>
    <w:rsid w:val="00145D9D"/>
    <w:rsid w:val="00146388"/>
    <w:rsid w:val="001465D6"/>
    <w:rsid w:val="00150D48"/>
    <w:rsid w:val="0015126C"/>
    <w:rsid w:val="001529E5"/>
    <w:rsid w:val="00153C7E"/>
    <w:rsid w:val="00155A39"/>
    <w:rsid w:val="00156B25"/>
    <w:rsid w:val="00156E1A"/>
    <w:rsid w:val="00157B55"/>
    <w:rsid w:val="001624BE"/>
    <w:rsid w:val="00162635"/>
    <w:rsid w:val="001631C4"/>
    <w:rsid w:val="001640C2"/>
    <w:rsid w:val="001642FA"/>
    <w:rsid w:val="001649EB"/>
    <w:rsid w:val="00164BAF"/>
    <w:rsid w:val="00164FA8"/>
    <w:rsid w:val="00165065"/>
    <w:rsid w:val="00165434"/>
    <w:rsid w:val="0016580B"/>
    <w:rsid w:val="00165CAB"/>
    <w:rsid w:val="00165F49"/>
    <w:rsid w:val="0016675F"/>
    <w:rsid w:val="00166B88"/>
    <w:rsid w:val="00166BAF"/>
    <w:rsid w:val="0016770A"/>
    <w:rsid w:val="00170804"/>
    <w:rsid w:val="001708E9"/>
    <w:rsid w:val="0017205A"/>
    <w:rsid w:val="0017340B"/>
    <w:rsid w:val="00173FB1"/>
    <w:rsid w:val="001767D3"/>
    <w:rsid w:val="00176DFD"/>
    <w:rsid w:val="00180CC0"/>
    <w:rsid w:val="00180F27"/>
    <w:rsid w:val="001836A7"/>
    <w:rsid w:val="00184FE1"/>
    <w:rsid w:val="001852C9"/>
    <w:rsid w:val="00190087"/>
    <w:rsid w:val="00190746"/>
    <w:rsid w:val="0019075E"/>
    <w:rsid w:val="001913C4"/>
    <w:rsid w:val="0019348F"/>
    <w:rsid w:val="00193A07"/>
    <w:rsid w:val="00194657"/>
    <w:rsid w:val="00194B75"/>
    <w:rsid w:val="00194C95"/>
    <w:rsid w:val="00195C34"/>
    <w:rsid w:val="00196B7E"/>
    <w:rsid w:val="001978F6"/>
    <w:rsid w:val="001A1A53"/>
    <w:rsid w:val="001A234A"/>
    <w:rsid w:val="001A38CA"/>
    <w:rsid w:val="001A4AE4"/>
    <w:rsid w:val="001A6488"/>
    <w:rsid w:val="001A67D6"/>
    <w:rsid w:val="001B06E8"/>
    <w:rsid w:val="001B1262"/>
    <w:rsid w:val="001B4BAF"/>
    <w:rsid w:val="001B5303"/>
    <w:rsid w:val="001B65C8"/>
    <w:rsid w:val="001B71D0"/>
    <w:rsid w:val="001B71EE"/>
    <w:rsid w:val="001C04A8"/>
    <w:rsid w:val="001C2C03"/>
    <w:rsid w:val="001C3BAF"/>
    <w:rsid w:val="001C40D2"/>
    <w:rsid w:val="001C42F7"/>
    <w:rsid w:val="001C49E5"/>
    <w:rsid w:val="001C67D9"/>
    <w:rsid w:val="001C680C"/>
    <w:rsid w:val="001C6BBE"/>
    <w:rsid w:val="001C78DD"/>
    <w:rsid w:val="001C7FEA"/>
    <w:rsid w:val="001D0499"/>
    <w:rsid w:val="001D0BBE"/>
    <w:rsid w:val="001D0ED4"/>
    <w:rsid w:val="001D13DE"/>
    <w:rsid w:val="001D1C53"/>
    <w:rsid w:val="001D212F"/>
    <w:rsid w:val="001D23E9"/>
    <w:rsid w:val="001D29D7"/>
    <w:rsid w:val="001D2DE7"/>
    <w:rsid w:val="001D3C5B"/>
    <w:rsid w:val="001D3E82"/>
    <w:rsid w:val="001D411C"/>
    <w:rsid w:val="001E1B6A"/>
    <w:rsid w:val="001E2484"/>
    <w:rsid w:val="001E3CC4"/>
    <w:rsid w:val="001E4882"/>
    <w:rsid w:val="001E6BBF"/>
    <w:rsid w:val="001E73AB"/>
    <w:rsid w:val="001E7C52"/>
    <w:rsid w:val="001F009D"/>
    <w:rsid w:val="001F092D"/>
    <w:rsid w:val="001F0C8F"/>
    <w:rsid w:val="001F143A"/>
    <w:rsid w:val="001F1605"/>
    <w:rsid w:val="001F2508"/>
    <w:rsid w:val="001F26D4"/>
    <w:rsid w:val="001F29FC"/>
    <w:rsid w:val="001F2C09"/>
    <w:rsid w:val="001F444C"/>
    <w:rsid w:val="001F4816"/>
    <w:rsid w:val="001F69B4"/>
    <w:rsid w:val="001F77C7"/>
    <w:rsid w:val="00200183"/>
    <w:rsid w:val="0020107D"/>
    <w:rsid w:val="00202AA4"/>
    <w:rsid w:val="002031F7"/>
    <w:rsid w:val="002040E6"/>
    <w:rsid w:val="0020527B"/>
    <w:rsid w:val="002063CC"/>
    <w:rsid w:val="00207196"/>
    <w:rsid w:val="00210B15"/>
    <w:rsid w:val="002142EA"/>
    <w:rsid w:val="002178B7"/>
    <w:rsid w:val="00217D8E"/>
    <w:rsid w:val="002202D9"/>
    <w:rsid w:val="002204BB"/>
    <w:rsid w:val="00221B79"/>
    <w:rsid w:val="00221C6B"/>
    <w:rsid w:val="002253A1"/>
    <w:rsid w:val="002253CF"/>
    <w:rsid w:val="00225CBB"/>
    <w:rsid w:val="00225CF8"/>
    <w:rsid w:val="0022794E"/>
    <w:rsid w:val="00227D8B"/>
    <w:rsid w:val="00230628"/>
    <w:rsid w:val="00230CF8"/>
    <w:rsid w:val="00231B42"/>
    <w:rsid w:val="00233D64"/>
    <w:rsid w:val="0023482A"/>
    <w:rsid w:val="002359CB"/>
    <w:rsid w:val="00235A40"/>
    <w:rsid w:val="00242B1E"/>
    <w:rsid w:val="00243540"/>
    <w:rsid w:val="002448BC"/>
    <w:rsid w:val="0024497B"/>
    <w:rsid w:val="0024515B"/>
    <w:rsid w:val="00246021"/>
    <w:rsid w:val="0024666E"/>
    <w:rsid w:val="00247F52"/>
    <w:rsid w:val="00250B25"/>
    <w:rsid w:val="00250BBE"/>
    <w:rsid w:val="00250EEE"/>
    <w:rsid w:val="0025194F"/>
    <w:rsid w:val="00251D6E"/>
    <w:rsid w:val="00255AA2"/>
    <w:rsid w:val="002573D4"/>
    <w:rsid w:val="0026148A"/>
    <w:rsid w:val="002619C0"/>
    <w:rsid w:val="00262696"/>
    <w:rsid w:val="00263254"/>
    <w:rsid w:val="00264057"/>
    <w:rsid w:val="002643C3"/>
    <w:rsid w:val="00264A0C"/>
    <w:rsid w:val="00265C81"/>
    <w:rsid w:val="00265E9A"/>
    <w:rsid w:val="00267EF4"/>
    <w:rsid w:val="00270CB8"/>
    <w:rsid w:val="0027187C"/>
    <w:rsid w:val="00271C97"/>
    <w:rsid w:val="00272B08"/>
    <w:rsid w:val="00272CFA"/>
    <w:rsid w:val="00277A9B"/>
    <w:rsid w:val="00277E9B"/>
    <w:rsid w:val="00280177"/>
    <w:rsid w:val="00281448"/>
    <w:rsid w:val="00281BB8"/>
    <w:rsid w:val="00281E9E"/>
    <w:rsid w:val="00282537"/>
    <w:rsid w:val="00284016"/>
    <w:rsid w:val="00285170"/>
    <w:rsid w:val="00285361"/>
    <w:rsid w:val="00292D60"/>
    <w:rsid w:val="00292D63"/>
    <w:rsid w:val="0029344E"/>
    <w:rsid w:val="0029466A"/>
    <w:rsid w:val="00294743"/>
    <w:rsid w:val="00294D34"/>
    <w:rsid w:val="00294E3B"/>
    <w:rsid w:val="00296193"/>
    <w:rsid w:val="00296C66"/>
    <w:rsid w:val="00296D5E"/>
    <w:rsid w:val="00296EBE"/>
    <w:rsid w:val="002974E3"/>
    <w:rsid w:val="002A02F0"/>
    <w:rsid w:val="002A084B"/>
    <w:rsid w:val="002A1260"/>
    <w:rsid w:val="002A1589"/>
    <w:rsid w:val="002A1608"/>
    <w:rsid w:val="002A25DC"/>
    <w:rsid w:val="002A3AAB"/>
    <w:rsid w:val="002A4CEA"/>
    <w:rsid w:val="002A5977"/>
    <w:rsid w:val="002A5A13"/>
    <w:rsid w:val="002A7F44"/>
    <w:rsid w:val="002B0C40"/>
    <w:rsid w:val="002B0FE8"/>
    <w:rsid w:val="002B1966"/>
    <w:rsid w:val="002B4508"/>
    <w:rsid w:val="002B5779"/>
    <w:rsid w:val="002B5A06"/>
    <w:rsid w:val="002B7332"/>
    <w:rsid w:val="002B7EC2"/>
    <w:rsid w:val="002B7F51"/>
    <w:rsid w:val="002C09E7"/>
    <w:rsid w:val="002C1B28"/>
    <w:rsid w:val="002C3F07"/>
    <w:rsid w:val="002C5278"/>
    <w:rsid w:val="002C7EBB"/>
    <w:rsid w:val="002D06C1"/>
    <w:rsid w:val="002D42B5"/>
    <w:rsid w:val="002D4F1A"/>
    <w:rsid w:val="002D5860"/>
    <w:rsid w:val="002D6B4D"/>
    <w:rsid w:val="002D6EC6"/>
    <w:rsid w:val="002D79AC"/>
    <w:rsid w:val="002E039D"/>
    <w:rsid w:val="002E0579"/>
    <w:rsid w:val="002E113B"/>
    <w:rsid w:val="002E386D"/>
    <w:rsid w:val="002E47E7"/>
    <w:rsid w:val="002E4D5A"/>
    <w:rsid w:val="002E55CA"/>
    <w:rsid w:val="002E6326"/>
    <w:rsid w:val="002F16E9"/>
    <w:rsid w:val="002F1757"/>
    <w:rsid w:val="002F2BA8"/>
    <w:rsid w:val="002F30E0"/>
    <w:rsid w:val="002F35E4"/>
    <w:rsid w:val="002F3730"/>
    <w:rsid w:val="002F38E1"/>
    <w:rsid w:val="002F5221"/>
    <w:rsid w:val="002F7AF6"/>
    <w:rsid w:val="00300500"/>
    <w:rsid w:val="00300E63"/>
    <w:rsid w:val="00302F5F"/>
    <w:rsid w:val="0030441D"/>
    <w:rsid w:val="00306063"/>
    <w:rsid w:val="00307667"/>
    <w:rsid w:val="00313B85"/>
    <w:rsid w:val="00314484"/>
    <w:rsid w:val="00314BDF"/>
    <w:rsid w:val="003166DD"/>
    <w:rsid w:val="00317988"/>
    <w:rsid w:val="00320654"/>
    <w:rsid w:val="003209B1"/>
    <w:rsid w:val="003216AF"/>
    <w:rsid w:val="00321759"/>
    <w:rsid w:val="003221B4"/>
    <w:rsid w:val="00322E62"/>
    <w:rsid w:val="00324584"/>
    <w:rsid w:val="00324EDD"/>
    <w:rsid w:val="00327372"/>
    <w:rsid w:val="00330300"/>
    <w:rsid w:val="0033117E"/>
    <w:rsid w:val="0033406C"/>
    <w:rsid w:val="00335462"/>
    <w:rsid w:val="00335B5C"/>
    <w:rsid w:val="00336C64"/>
    <w:rsid w:val="00337162"/>
    <w:rsid w:val="00340037"/>
    <w:rsid w:val="0034139A"/>
    <w:rsid w:val="0034194F"/>
    <w:rsid w:val="003429FB"/>
    <w:rsid w:val="00344605"/>
    <w:rsid w:val="00345195"/>
    <w:rsid w:val="003451AB"/>
    <w:rsid w:val="0034585B"/>
    <w:rsid w:val="003474AA"/>
    <w:rsid w:val="00350138"/>
    <w:rsid w:val="00350D0D"/>
    <w:rsid w:val="00350D1D"/>
    <w:rsid w:val="00350F53"/>
    <w:rsid w:val="00352C83"/>
    <w:rsid w:val="00353BF4"/>
    <w:rsid w:val="0036030D"/>
    <w:rsid w:val="00360866"/>
    <w:rsid w:val="003615D2"/>
    <w:rsid w:val="0036251E"/>
    <w:rsid w:val="0036429C"/>
    <w:rsid w:val="00364A53"/>
    <w:rsid w:val="003654CB"/>
    <w:rsid w:val="00365548"/>
    <w:rsid w:val="00365D3C"/>
    <w:rsid w:val="00365F86"/>
    <w:rsid w:val="00365F87"/>
    <w:rsid w:val="00367589"/>
    <w:rsid w:val="00367E19"/>
    <w:rsid w:val="003705F4"/>
    <w:rsid w:val="00370D58"/>
    <w:rsid w:val="00371316"/>
    <w:rsid w:val="00372A2A"/>
    <w:rsid w:val="00374CC3"/>
    <w:rsid w:val="00376713"/>
    <w:rsid w:val="00381815"/>
    <w:rsid w:val="003819AF"/>
    <w:rsid w:val="003820E9"/>
    <w:rsid w:val="00382DE7"/>
    <w:rsid w:val="00384FFC"/>
    <w:rsid w:val="00386084"/>
    <w:rsid w:val="003872FC"/>
    <w:rsid w:val="00387ADC"/>
    <w:rsid w:val="00390020"/>
    <w:rsid w:val="003903D6"/>
    <w:rsid w:val="003906E5"/>
    <w:rsid w:val="00390EE6"/>
    <w:rsid w:val="0039118F"/>
    <w:rsid w:val="00392AD7"/>
    <w:rsid w:val="00392C1E"/>
    <w:rsid w:val="00392C37"/>
    <w:rsid w:val="003938D9"/>
    <w:rsid w:val="00394376"/>
    <w:rsid w:val="003943FF"/>
    <w:rsid w:val="003974EB"/>
    <w:rsid w:val="00397CC5"/>
    <w:rsid w:val="003A0089"/>
    <w:rsid w:val="003A1582"/>
    <w:rsid w:val="003A4077"/>
    <w:rsid w:val="003A449A"/>
    <w:rsid w:val="003A57F4"/>
    <w:rsid w:val="003A7407"/>
    <w:rsid w:val="003B09AD"/>
    <w:rsid w:val="003B1728"/>
    <w:rsid w:val="003B1F18"/>
    <w:rsid w:val="003B20F4"/>
    <w:rsid w:val="003B2296"/>
    <w:rsid w:val="003B33B2"/>
    <w:rsid w:val="003B5BF0"/>
    <w:rsid w:val="003B60BF"/>
    <w:rsid w:val="003B6580"/>
    <w:rsid w:val="003B6BE3"/>
    <w:rsid w:val="003B7485"/>
    <w:rsid w:val="003C010C"/>
    <w:rsid w:val="003C0A6C"/>
    <w:rsid w:val="003C5A43"/>
    <w:rsid w:val="003C684E"/>
    <w:rsid w:val="003D0519"/>
    <w:rsid w:val="003D0FF6"/>
    <w:rsid w:val="003D146C"/>
    <w:rsid w:val="003D1B69"/>
    <w:rsid w:val="003D262C"/>
    <w:rsid w:val="003D673C"/>
    <w:rsid w:val="003D6D61"/>
    <w:rsid w:val="003D7FE6"/>
    <w:rsid w:val="003E0498"/>
    <w:rsid w:val="003E091D"/>
    <w:rsid w:val="003E1C53"/>
    <w:rsid w:val="003E1C7F"/>
    <w:rsid w:val="003E2A69"/>
    <w:rsid w:val="003E2D49"/>
    <w:rsid w:val="003E2FD4"/>
    <w:rsid w:val="003E430D"/>
    <w:rsid w:val="003E49F6"/>
    <w:rsid w:val="003E6BA4"/>
    <w:rsid w:val="003F0841"/>
    <w:rsid w:val="003F23D3"/>
    <w:rsid w:val="003F3F08"/>
    <w:rsid w:val="003F44DF"/>
    <w:rsid w:val="003F49F1"/>
    <w:rsid w:val="003F6272"/>
    <w:rsid w:val="00400E72"/>
    <w:rsid w:val="00401400"/>
    <w:rsid w:val="004019FE"/>
    <w:rsid w:val="0040485E"/>
    <w:rsid w:val="00404869"/>
    <w:rsid w:val="00405884"/>
    <w:rsid w:val="00405CDA"/>
    <w:rsid w:val="00407D39"/>
    <w:rsid w:val="0041075B"/>
    <w:rsid w:val="0041191A"/>
    <w:rsid w:val="00412C84"/>
    <w:rsid w:val="00412CBF"/>
    <w:rsid w:val="0041386B"/>
    <w:rsid w:val="004144B2"/>
    <w:rsid w:val="0041477A"/>
    <w:rsid w:val="00415EA1"/>
    <w:rsid w:val="004167A3"/>
    <w:rsid w:val="00416AF0"/>
    <w:rsid w:val="00422031"/>
    <w:rsid w:val="00423A35"/>
    <w:rsid w:val="00424B82"/>
    <w:rsid w:val="004262F0"/>
    <w:rsid w:val="004271C0"/>
    <w:rsid w:val="00427947"/>
    <w:rsid w:val="00427F9F"/>
    <w:rsid w:val="00431FDD"/>
    <w:rsid w:val="00432DAA"/>
    <w:rsid w:val="00434305"/>
    <w:rsid w:val="004347D3"/>
    <w:rsid w:val="00435DF7"/>
    <w:rsid w:val="0043629E"/>
    <w:rsid w:val="0044083F"/>
    <w:rsid w:val="004419A6"/>
    <w:rsid w:val="00441AE7"/>
    <w:rsid w:val="00441C96"/>
    <w:rsid w:val="00443048"/>
    <w:rsid w:val="00445574"/>
    <w:rsid w:val="004467FB"/>
    <w:rsid w:val="00450E6E"/>
    <w:rsid w:val="00452C02"/>
    <w:rsid w:val="00452C2C"/>
    <w:rsid w:val="00452D6B"/>
    <w:rsid w:val="00454484"/>
    <w:rsid w:val="0045517B"/>
    <w:rsid w:val="004625BB"/>
    <w:rsid w:val="00463B77"/>
    <w:rsid w:val="00463C7B"/>
    <w:rsid w:val="004644A6"/>
    <w:rsid w:val="00464CE4"/>
    <w:rsid w:val="004659BD"/>
    <w:rsid w:val="004663C3"/>
    <w:rsid w:val="00470163"/>
    <w:rsid w:val="00470775"/>
    <w:rsid w:val="00471314"/>
    <w:rsid w:val="00471967"/>
    <w:rsid w:val="004746B1"/>
    <w:rsid w:val="0047583F"/>
    <w:rsid w:val="00476C68"/>
    <w:rsid w:val="00483AE0"/>
    <w:rsid w:val="00484936"/>
    <w:rsid w:val="00485143"/>
    <w:rsid w:val="00485C89"/>
    <w:rsid w:val="00486BE3"/>
    <w:rsid w:val="004905E4"/>
    <w:rsid w:val="0049097E"/>
    <w:rsid w:val="00490A89"/>
    <w:rsid w:val="00490AB4"/>
    <w:rsid w:val="00492F02"/>
    <w:rsid w:val="004939AE"/>
    <w:rsid w:val="00497C77"/>
    <w:rsid w:val="004A12DF"/>
    <w:rsid w:val="004A1BA8"/>
    <w:rsid w:val="004A3D3F"/>
    <w:rsid w:val="004A4B57"/>
    <w:rsid w:val="004A5C1C"/>
    <w:rsid w:val="004A63FA"/>
    <w:rsid w:val="004B1CB6"/>
    <w:rsid w:val="004B2701"/>
    <w:rsid w:val="004B2CD7"/>
    <w:rsid w:val="004B2E1B"/>
    <w:rsid w:val="004B3E93"/>
    <w:rsid w:val="004B5B5D"/>
    <w:rsid w:val="004C1FBC"/>
    <w:rsid w:val="004C24AE"/>
    <w:rsid w:val="004C2AE8"/>
    <w:rsid w:val="004C2EAF"/>
    <w:rsid w:val="004C35A5"/>
    <w:rsid w:val="004C3F1D"/>
    <w:rsid w:val="004C458D"/>
    <w:rsid w:val="004C4AAB"/>
    <w:rsid w:val="004C5048"/>
    <w:rsid w:val="004C5538"/>
    <w:rsid w:val="004C7556"/>
    <w:rsid w:val="004C76DC"/>
    <w:rsid w:val="004C7E9D"/>
    <w:rsid w:val="004C7F67"/>
    <w:rsid w:val="004D076D"/>
    <w:rsid w:val="004D0EF1"/>
    <w:rsid w:val="004D2253"/>
    <w:rsid w:val="004D240B"/>
    <w:rsid w:val="004D4406"/>
    <w:rsid w:val="004D4F11"/>
    <w:rsid w:val="004D6612"/>
    <w:rsid w:val="004D711F"/>
    <w:rsid w:val="004D7C42"/>
    <w:rsid w:val="004E0465"/>
    <w:rsid w:val="004E127B"/>
    <w:rsid w:val="004E1C0A"/>
    <w:rsid w:val="004E27D7"/>
    <w:rsid w:val="004E30C5"/>
    <w:rsid w:val="004E3932"/>
    <w:rsid w:val="004E4AA5"/>
    <w:rsid w:val="004E4AEE"/>
    <w:rsid w:val="004E59E3"/>
    <w:rsid w:val="004E5A68"/>
    <w:rsid w:val="004E63D1"/>
    <w:rsid w:val="004E67C0"/>
    <w:rsid w:val="004F1EF7"/>
    <w:rsid w:val="004F391A"/>
    <w:rsid w:val="004F3CFB"/>
    <w:rsid w:val="004F6456"/>
    <w:rsid w:val="004F667F"/>
    <w:rsid w:val="004F696E"/>
    <w:rsid w:val="004F6C71"/>
    <w:rsid w:val="0050054B"/>
    <w:rsid w:val="005009F8"/>
    <w:rsid w:val="00500CF4"/>
    <w:rsid w:val="00501139"/>
    <w:rsid w:val="00501E56"/>
    <w:rsid w:val="005030ED"/>
    <w:rsid w:val="0050363E"/>
    <w:rsid w:val="005039BC"/>
    <w:rsid w:val="005043BB"/>
    <w:rsid w:val="00504A3D"/>
    <w:rsid w:val="00505767"/>
    <w:rsid w:val="005073F0"/>
    <w:rsid w:val="00510A7B"/>
    <w:rsid w:val="00512F6E"/>
    <w:rsid w:val="00513038"/>
    <w:rsid w:val="00514174"/>
    <w:rsid w:val="00514DF9"/>
    <w:rsid w:val="0051592D"/>
    <w:rsid w:val="00516088"/>
    <w:rsid w:val="00516A05"/>
    <w:rsid w:val="00516B0B"/>
    <w:rsid w:val="005220EC"/>
    <w:rsid w:val="00523F95"/>
    <w:rsid w:val="00524D65"/>
    <w:rsid w:val="00525B16"/>
    <w:rsid w:val="00525D20"/>
    <w:rsid w:val="005277A9"/>
    <w:rsid w:val="00533D04"/>
    <w:rsid w:val="00534804"/>
    <w:rsid w:val="00534BDF"/>
    <w:rsid w:val="005354EA"/>
    <w:rsid w:val="00535AA7"/>
    <w:rsid w:val="00535EC4"/>
    <w:rsid w:val="00535ED9"/>
    <w:rsid w:val="0053692B"/>
    <w:rsid w:val="005414C8"/>
    <w:rsid w:val="00541853"/>
    <w:rsid w:val="00543BDA"/>
    <w:rsid w:val="005441CC"/>
    <w:rsid w:val="00545A5C"/>
    <w:rsid w:val="0054747C"/>
    <w:rsid w:val="005479DA"/>
    <w:rsid w:val="00547BCC"/>
    <w:rsid w:val="0055013B"/>
    <w:rsid w:val="00551F6F"/>
    <w:rsid w:val="00555044"/>
    <w:rsid w:val="00561475"/>
    <w:rsid w:val="0056487B"/>
    <w:rsid w:val="00564FB9"/>
    <w:rsid w:val="00570526"/>
    <w:rsid w:val="00570D6F"/>
    <w:rsid w:val="00572745"/>
    <w:rsid w:val="0057277C"/>
    <w:rsid w:val="00572E31"/>
    <w:rsid w:val="00573D9E"/>
    <w:rsid w:val="005801E3"/>
    <w:rsid w:val="00580F9D"/>
    <w:rsid w:val="00581802"/>
    <w:rsid w:val="005836A8"/>
    <w:rsid w:val="00584262"/>
    <w:rsid w:val="00585AA7"/>
    <w:rsid w:val="00586630"/>
    <w:rsid w:val="00587ADD"/>
    <w:rsid w:val="00591CFC"/>
    <w:rsid w:val="00596098"/>
    <w:rsid w:val="00596160"/>
    <w:rsid w:val="005966E2"/>
    <w:rsid w:val="00597007"/>
    <w:rsid w:val="005A0966"/>
    <w:rsid w:val="005A103E"/>
    <w:rsid w:val="005A11B7"/>
    <w:rsid w:val="005A1CBB"/>
    <w:rsid w:val="005A260B"/>
    <w:rsid w:val="005A3C8C"/>
    <w:rsid w:val="005A4A1B"/>
    <w:rsid w:val="005A6D8B"/>
    <w:rsid w:val="005A7830"/>
    <w:rsid w:val="005A7FCE"/>
    <w:rsid w:val="005B0F3F"/>
    <w:rsid w:val="005B1DAC"/>
    <w:rsid w:val="005B3377"/>
    <w:rsid w:val="005B4903"/>
    <w:rsid w:val="005B4C4E"/>
    <w:rsid w:val="005B51CE"/>
    <w:rsid w:val="005B5885"/>
    <w:rsid w:val="005B5CD7"/>
    <w:rsid w:val="005B6CF6"/>
    <w:rsid w:val="005B7422"/>
    <w:rsid w:val="005C019B"/>
    <w:rsid w:val="005C1A6D"/>
    <w:rsid w:val="005C27FE"/>
    <w:rsid w:val="005C29B8"/>
    <w:rsid w:val="005C4062"/>
    <w:rsid w:val="005C40D9"/>
    <w:rsid w:val="005C5F21"/>
    <w:rsid w:val="005C7156"/>
    <w:rsid w:val="005C7A10"/>
    <w:rsid w:val="005D0C75"/>
    <w:rsid w:val="005D356B"/>
    <w:rsid w:val="005D4171"/>
    <w:rsid w:val="005D5F7C"/>
    <w:rsid w:val="005D6A95"/>
    <w:rsid w:val="005D6B2C"/>
    <w:rsid w:val="005D6D9C"/>
    <w:rsid w:val="005E2335"/>
    <w:rsid w:val="005E34CA"/>
    <w:rsid w:val="005E3C18"/>
    <w:rsid w:val="005E44B9"/>
    <w:rsid w:val="005E46B5"/>
    <w:rsid w:val="005E4CA3"/>
    <w:rsid w:val="005E6F7F"/>
    <w:rsid w:val="005E7881"/>
    <w:rsid w:val="005E78E0"/>
    <w:rsid w:val="005F0D9C"/>
    <w:rsid w:val="005F1EF2"/>
    <w:rsid w:val="005F237A"/>
    <w:rsid w:val="005F284E"/>
    <w:rsid w:val="005F2BC7"/>
    <w:rsid w:val="005F4610"/>
    <w:rsid w:val="005F7720"/>
    <w:rsid w:val="006002B2"/>
    <w:rsid w:val="006015CE"/>
    <w:rsid w:val="006018E2"/>
    <w:rsid w:val="00601A87"/>
    <w:rsid w:val="00601D74"/>
    <w:rsid w:val="00602F07"/>
    <w:rsid w:val="00602F36"/>
    <w:rsid w:val="00604784"/>
    <w:rsid w:val="00606419"/>
    <w:rsid w:val="00606AC7"/>
    <w:rsid w:val="00607D29"/>
    <w:rsid w:val="00610FD6"/>
    <w:rsid w:val="00612952"/>
    <w:rsid w:val="00612B26"/>
    <w:rsid w:val="00612BE4"/>
    <w:rsid w:val="00614926"/>
    <w:rsid w:val="00614CC1"/>
    <w:rsid w:val="00615A9D"/>
    <w:rsid w:val="006162BE"/>
    <w:rsid w:val="00616BBB"/>
    <w:rsid w:val="00617387"/>
    <w:rsid w:val="0062036F"/>
    <w:rsid w:val="00621085"/>
    <w:rsid w:val="00621B76"/>
    <w:rsid w:val="00621B84"/>
    <w:rsid w:val="00622617"/>
    <w:rsid w:val="006252D8"/>
    <w:rsid w:val="006259BC"/>
    <w:rsid w:val="0062636B"/>
    <w:rsid w:val="00626922"/>
    <w:rsid w:val="00632182"/>
    <w:rsid w:val="00632258"/>
    <w:rsid w:val="00632AE0"/>
    <w:rsid w:val="00633C17"/>
    <w:rsid w:val="006346A8"/>
    <w:rsid w:val="00636E3E"/>
    <w:rsid w:val="006379F7"/>
    <w:rsid w:val="00637C03"/>
    <w:rsid w:val="00637E4D"/>
    <w:rsid w:val="00640620"/>
    <w:rsid w:val="00641A1F"/>
    <w:rsid w:val="00645904"/>
    <w:rsid w:val="00646C19"/>
    <w:rsid w:val="00647CCA"/>
    <w:rsid w:val="00651ACB"/>
    <w:rsid w:val="00651C47"/>
    <w:rsid w:val="00652AB2"/>
    <w:rsid w:val="00653770"/>
    <w:rsid w:val="00654EC0"/>
    <w:rsid w:val="0065525B"/>
    <w:rsid w:val="00655D4F"/>
    <w:rsid w:val="00656437"/>
    <w:rsid w:val="006573B1"/>
    <w:rsid w:val="00657B8C"/>
    <w:rsid w:val="00660776"/>
    <w:rsid w:val="00661B45"/>
    <w:rsid w:val="00663023"/>
    <w:rsid w:val="006640E5"/>
    <w:rsid w:val="006646F1"/>
    <w:rsid w:val="00664929"/>
    <w:rsid w:val="00664F62"/>
    <w:rsid w:val="006655E1"/>
    <w:rsid w:val="00665C74"/>
    <w:rsid w:val="0066705A"/>
    <w:rsid w:val="00667D52"/>
    <w:rsid w:val="006705BB"/>
    <w:rsid w:val="00672060"/>
    <w:rsid w:val="00672BFD"/>
    <w:rsid w:val="00676429"/>
    <w:rsid w:val="006770F4"/>
    <w:rsid w:val="00677A84"/>
    <w:rsid w:val="0068026D"/>
    <w:rsid w:val="00680A27"/>
    <w:rsid w:val="006816A4"/>
    <w:rsid w:val="006819B8"/>
    <w:rsid w:val="006840A6"/>
    <w:rsid w:val="006850CD"/>
    <w:rsid w:val="0068511F"/>
    <w:rsid w:val="00685AAB"/>
    <w:rsid w:val="006943E6"/>
    <w:rsid w:val="00696023"/>
    <w:rsid w:val="006965E7"/>
    <w:rsid w:val="00697D5C"/>
    <w:rsid w:val="006A07AA"/>
    <w:rsid w:val="006A25E5"/>
    <w:rsid w:val="006A2B46"/>
    <w:rsid w:val="006A32A6"/>
    <w:rsid w:val="006A336D"/>
    <w:rsid w:val="006A37B9"/>
    <w:rsid w:val="006A558B"/>
    <w:rsid w:val="006A74DB"/>
    <w:rsid w:val="006B1C99"/>
    <w:rsid w:val="006B2672"/>
    <w:rsid w:val="006B3C33"/>
    <w:rsid w:val="006B54BF"/>
    <w:rsid w:val="006B5F44"/>
    <w:rsid w:val="006B5F90"/>
    <w:rsid w:val="006B62E4"/>
    <w:rsid w:val="006C1BBA"/>
    <w:rsid w:val="006C2079"/>
    <w:rsid w:val="006C2DD6"/>
    <w:rsid w:val="006C5A62"/>
    <w:rsid w:val="006C5D68"/>
    <w:rsid w:val="006C6976"/>
    <w:rsid w:val="006C6DD0"/>
    <w:rsid w:val="006D04EA"/>
    <w:rsid w:val="006D131B"/>
    <w:rsid w:val="006D16C4"/>
    <w:rsid w:val="006D3E96"/>
    <w:rsid w:val="006D4515"/>
    <w:rsid w:val="006D4BB1"/>
    <w:rsid w:val="006D6593"/>
    <w:rsid w:val="006E72D1"/>
    <w:rsid w:val="006E7C59"/>
    <w:rsid w:val="006F03A8"/>
    <w:rsid w:val="006F2ACA"/>
    <w:rsid w:val="006F2ADC"/>
    <w:rsid w:val="006F2BFE"/>
    <w:rsid w:val="006F31E9"/>
    <w:rsid w:val="006F43CF"/>
    <w:rsid w:val="006F483B"/>
    <w:rsid w:val="006F5231"/>
    <w:rsid w:val="006F6284"/>
    <w:rsid w:val="007002C5"/>
    <w:rsid w:val="00700C94"/>
    <w:rsid w:val="0070310F"/>
    <w:rsid w:val="0070317A"/>
    <w:rsid w:val="007032A7"/>
    <w:rsid w:val="00704387"/>
    <w:rsid w:val="00707669"/>
    <w:rsid w:val="007116B2"/>
    <w:rsid w:val="00711CBA"/>
    <w:rsid w:val="00711FB5"/>
    <w:rsid w:val="00712A01"/>
    <w:rsid w:val="007149E3"/>
    <w:rsid w:val="00714F58"/>
    <w:rsid w:val="00715D8C"/>
    <w:rsid w:val="007223FA"/>
    <w:rsid w:val="00722FBF"/>
    <w:rsid w:val="00722FC2"/>
    <w:rsid w:val="00725949"/>
    <w:rsid w:val="007273EC"/>
    <w:rsid w:val="00727FA2"/>
    <w:rsid w:val="007301FC"/>
    <w:rsid w:val="0073121C"/>
    <w:rsid w:val="007317E4"/>
    <w:rsid w:val="007322D9"/>
    <w:rsid w:val="00732A1F"/>
    <w:rsid w:val="00732BC0"/>
    <w:rsid w:val="0073446B"/>
    <w:rsid w:val="0073720F"/>
    <w:rsid w:val="00737796"/>
    <w:rsid w:val="0074165C"/>
    <w:rsid w:val="007419F1"/>
    <w:rsid w:val="00741B3F"/>
    <w:rsid w:val="007432CA"/>
    <w:rsid w:val="007439EB"/>
    <w:rsid w:val="00743CB4"/>
    <w:rsid w:val="00743F0A"/>
    <w:rsid w:val="007444E8"/>
    <w:rsid w:val="0074548E"/>
    <w:rsid w:val="00745773"/>
    <w:rsid w:val="00746800"/>
    <w:rsid w:val="007501A8"/>
    <w:rsid w:val="00750EE1"/>
    <w:rsid w:val="0075214F"/>
    <w:rsid w:val="00752B4D"/>
    <w:rsid w:val="00754EBB"/>
    <w:rsid w:val="00755163"/>
    <w:rsid w:val="00755402"/>
    <w:rsid w:val="00756B26"/>
    <w:rsid w:val="00756EDF"/>
    <w:rsid w:val="007609A2"/>
    <w:rsid w:val="00761593"/>
    <w:rsid w:val="00762497"/>
    <w:rsid w:val="007654CA"/>
    <w:rsid w:val="00765C43"/>
    <w:rsid w:val="00765EFB"/>
    <w:rsid w:val="0076702F"/>
    <w:rsid w:val="007671CA"/>
    <w:rsid w:val="0076747A"/>
    <w:rsid w:val="00767C61"/>
    <w:rsid w:val="00767F9E"/>
    <w:rsid w:val="0077008A"/>
    <w:rsid w:val="007711BC"/>
    <w:rsid w:val="0077224C"/>
    <w:rsid w:val="00773C1F"/>
    <w:rsid w:val="00774DA4"/>
    <w:rsid w:val="007752A5"/>
    <w:rsid w:val="00776599"/>
    <w:rsid w:val="0078114B"/>
    <w:rsid w:val="0078119C"/>
    <w:rsid w:val="00781DD2"/>
    <w:rsid w:val="007831E0"/>
    <w:rsid w:val="00783ECF"/>
    <w:rsid w:val="0078413A"/>
    <w:rsid w:val="00785705"/>
    <w:rsid w:val="007866A1"/>
    <w:rsid w:val="007959E8"/>
    <w:rsid w:val="00795E9C"/>
    <w:rsid w:val="007961C2"/>
    <w:rsid w:val="00797A44"/>
    <w:rsid w:val="007A0521"/>
    <w:rsid w:val="007A061E"/>
    <w:rsid w:val="007A2E12"/>
    <w:rsid w:val="007A3475"/>
    <w:rsid w:val="007A34DA"/>
    <w:rsid w:val="007A41C8"/>
    <w:rsid w:val="007A4D73"/>
    <w:rsid w:val="007A54CE"/>
    <w:rsid w:val="007A7FFA"/>
    <w:rsid w:val="007B01EC"/>
    <w:rsid w:val="007B04EB"/>
    <w:rsid w:val="007B0D4F"/>
    <w:rsid w:val="007B497E"/>
    <w:rsid w:val="007B5A3D"/>
    <w:rsid w:val="007B5B95"/>
    <w:rsid w:val="007B68EA"/>
    <w:rsid w:val="007B769B"/>
    <w:rsid w:val="007C19E8"/>
    <w:rsid w:val="007C2C3E"/>
    <w:rsid w:val="007C2D89"/>
    <w:rsid w:val="007C4593"/>
    <w:rsid w:val="007C5309"/>
    <w:rsid w:val="007C5D16"/>
    <w:rsid w:val="007C6069"/>
    <w:rsid w:val="007D0341"/>
    <w:rsid w:val="007D06C4"/>
    <w:rsid w:val="007D1352"/>
    <w:rsid w:val="007D20F6"/>
    <w:rsid w:val="007D2508"/>
    <w:rsid w:val="007D28E2"/>
    <w:rsid w:val="007D2E99"/>
    <w:rsid w:val="007D346A"/>
    <w:rsid w:val="007D400C"/>
    <w:rsid w:val="007D49B0"/>
    <w:rsid w:val="007D5137"/>
    <w:rsid w:val="007D6518"/>
    <w:rsid w:val="007D76BD"/>
    <w:rsid w:val="007E0BF1"/>
    <w:rsid w:val="007E0C8C"/>
    <w:rsid w:val="007E3CF4"/>
    <w:rsid w:val="007E50FD"/>
    <w:rsid w:val="007E7CF3"/>
    <w:rsid w:val="007F065E"/>
    <w:rsid w:val="007F0ED8"/>
    <w:rsid w:val="007F0F63"/>
    <w:rsid w:val="007F1258"/>
    <w:rsid w:val="007F75CE"/>
    <w:rsid w:val="008013A4"/>
    <w:rsid w:val="008027CE"/>
    <w:rsid w:val="00802F42"/>
    <w:rsid w:val="00804383"/>
    <w:rsid w:val="00804BB7"/>
    <w:rsid w:val="00805A73"/>
    <w:rsid w:val="00805AFA"/>
    <w:rsid w:val="00810257"/>
    <w:rsid w:val="008104F5"/>
    <w:rsid w:val="00811072"/>
    <w:rsid w:val="00811369"/>
    <w:rsid w:val="00812FAF"/>
    <w:rsid w:val="00814E50"/>
    <w:rsid w:val="00815059"/>
    <w:rsid w:val="00815419"/>
    <w:rsid w:val="008163C8"/>
    <w:rsid w:val="00817325"/>
    <w:rsid w:val="008200AD"/>
    <w:rsid w:val="008209E6"/>
    <w:rsid w:val="008215DA"/>
    <w:rsid w:val="008227F2"/>
    <w:rsid w:val="008229A9"/>
    <w:rsid w:val="00823209"/>
    <w:rsid w:val="00823303"/>
    <w:rsid w:val="008233B2"/>
    <w:rsid w:val="00823A9F"/>
    <w:rsid w:val="00823C85"/>
    <w:rsid w:val="00825138"/>
    <w:rsid w:val="0082624D"/>
    <w:rsid w:val="008269DD"/>
    <w:rsid w:val="00827797"/>
    <w:rsid w:val="00830621"/>
    <w:rsid w:val="00832BFD"/>
    <w:rsid w:val="0083348C"/>
    <w:rsid w:val="00833528"/>
    <w:rsid w:val="008373D3"/>
    <w:rsid w:val="008378D4"/>
    <w:rsid w:val="00840617"/>
    <w:rsid w:val="00842A47"/>
    <w:rsid w:val="00843C13"/>
    <w:rsid w:val="008454F8"/>
    <w:rsid w:val="00845C44"/>
    <w:rsid w:val="008479D3"/>
    <w:rsid w:val="00850F4B"/>
    <w:rsid w:val="00851342"/>
    <w:rsid w:val="0085173A"/>
    <w:rsid w:val="00853246"/>
    <w:rsid w:val="0085633E"/>
    <w:rsid w:val="008603CE"/>
    <w:rsid w:val="008620FC"/>
    <w:rsid w:val="008627A5"/>
    <w:rsid w:val="00863E05"/>
    <w:rsid w:val="00865ACA"/>
    <w:rsid w:val="00865D28"/>
    <w:rsid w:val="00865F85"/>
    <w:rsid w:val="00867572"/>
    <w:rsid w:val="00867C10"/>
    <w:rsid w:val="00870439"/>
    <w:rsid w:val="00870DA1"/>
    <w:rsid w:val="00872B9C"/>
    <w:rsid w:val="00872C95"/>
    <w:rsid w:val="00874097"/>
    <w:rsid w:val="00882D31"/>
    <w:rsid w:val="00883F93"/>
    <w:rsid w:val="00884DB3"/>
    <w:rsid w:val="00884E0D"/>
    <w:rsid w:val="00885A9D"/>
    <w:rsid w:val="008864F6"/>
    <w:rsid w:val="008872FC"/>
    <w:rsid w:val="008902B9"/>
    <w:rsid w:val="0089049D"/>
    <w:rsid w:val="008928C9"/>
    <w:rsid w:val="008938DC"/>
    <w:rsid w:val="00893FD1"/>
    <w:rsid w:val="00894836"/>
    <w:rsid w:val="00895172"/>
    <w:rsid w:val="00895680"/>
    <w:rsid w:val="00895D2A"/>
    <w:rsid w:val="00896DFF"/>
    <w:rsid w:val="0089762C"/>
    <w:rsid w:val="008A1893"/>
    <w:rsid w:val="008A1DC8"/>
    <w:rsid w:val="008A53A1"/>
    <w:rsid w:val="008A5B5C"/>
    <w:rsid w:val="008A769A"/>
    <w:rsid w:val="008B0C9C"/>
    <w:rsid w:val="008B166D"/>
    <w:rsid w:val="008B17F4"/>
    <w:rsid w:val="008B3615"/>
    <w:rsid w:val="008B4AC4"/>
    <w:rsid w:val="008B50C8"/>
    <w:rsid w:val="008B5281"/>
    <w:rsid w:val="008B5CC3"/>
    <w:rsid w:val="008B7E05"/>
    <w:rsid w:val="008C15BD"/>
    <w:rsid w:val="008C1797"/>
    <w:rsid w:val="008C219C"/>
    <w:rsid w:val="008C475E"/>
    <w:rsid w:val="008C569C"/>
    <w:rsid w:val="008C619A"/>
    <w:rsid w:val="008C7CF3"/>
    <w:rsid w:val="008D0CE8"/>
    <w:rsid w:val="008D273F"/>
    <w:rsid w:val="008D2D1D"/>
    <w:rsid w:val="008D453D"/>
    <w:rsid w:val="008D45D7"/>
    <w:rsid w:val="008D53AD"/>
    <w:rsid w:val="008D562B"/>
    <w:rsid w:val="008D5733"/>
    <w:rsid w:val="008D622B"/>
    <w:rsid w:val="008D666C"/>
    <w:rsid w:val="008D7181"/>
    <w:rsid w:val="008D7678"/>
    <w:rsid w:val="008D7B54"/>
    <w:rsid w:val="008E0C9D"/>
    <w:rsid w:val="008E123C"/>
    <w:rsid w:val="008E1648"/>
    <w:rsid w:val="008E1B3E"/>
    <w:rsid w:val="008E2319"/>
    <w:rsid w:val="008E4172"/>
    <w:rsid w:val="008E4BB6"/>
    <w:rsid w:val="008E4F8D"/>
    <w:rsid w:val="008E5518"/>
    <w:rsid w:val="008E6A84"/>
    <w:rsid w:val="008F0CDC"/>
    <w:rsid w:val="008F116F"/>
    <w:rsid w:val="008F133C"/>
    <w:rsid w:val="008F17A3"/>
    <w:rsid w:val="008F1B2E"/>
    <w:rsid w:val="008F1ED3"/>
    <w:rsid w:val="008F2823"/>
    <w:rsid w:val="008F3C33"/>
    <w:rsid w:val="008F4484"/>
    <w:rsid w:val="008F4C29"/>
    <w:rsid w:val="008F70BD"/>
    <w:rsid w:val="008F788F"/>
    <w:rsid w:val="008F7EA2"/>
    <w:rsid w:val="00902722"/>
    <w:rsid w:val="009027BC"/>
    <w:rsid w:val="00903E38"/>
    <w:rsid w:val="009040B7"/>
    <w:rsid w:val="009062E6"/>
    <w:rsid w:val="00906CCB"/>
    <w:rsid w:val="009070A3"/>
    <w:rsid w:val="00911BE5"/>
    <w:rsid w:val="00913CA9"/>
    <w:rsid w:val="00913F66"/>
    <w:rsid w:val="009145AE"/>
    <w:rsid w:val="009146CE"/>
    <w:rsid w:val="00914CA7"/>
    <w:rsid w:val="00915C3E"/>
    <w:rsid w:val="009161A8"/>
    <w:rsid w:val="0091673D"/>
    <w:rsid w:val="00916FAA"/>
    <w:rsid w:val="0092145F"/>
    <w:rsid w:val="0092406A"/>
    <w:rsid w:val="009245F5"/>
    <w:rsid w:val="009249EC"/>
    <w:rsid w:val="009269EC"/>
    <w:rsid w:val="00926AC0"/>
    <w:rsid w:val="009273B3"/>
    <w:rsid w:val="009305B5"/>
    <w:rsid w:val="009315D1"/>
    <w:rsid w:val="00934C12"/>
    <w:rsid w:val="00934F7E"/>
    <w:rsid w:val="0093746E"/>
    <w:rsid w:val="009429D5"/>
    <w:rsid w:val="00942BF1"/>
    <w:rsid w:val="00945180"/>
    <w:rsid w:val="00945428"/>
    <w:rsid w:val="0094607B"/>
    <w:rsid w:val="00952C52"/>
    <w:rsid w:val="00952E0B"/>
    <w:rsid w:val="00953604"/>
    <w:rsid w:val="009610DC"/>
    <w:rsid w:val="00961490"/>
    <w:rsid w:val="00961D7F"/>
    <w:rsid w:val="00962A5C"/>
    <w:rsid w:val="0096381A"/>
    <w:rsid w:val="00965E04"/>
    <w:rsid w:val="0096712F"/>
    <w:rsid w:val="009674AD"/>
    <w:rsid w:val="009675DF"/>
    <w:rsid w:val="0097094E"/>
    <w:rsid w:val="00970CDC"/>
    <w:rsid w:val="00975D9D"/>
    <w:rsid w:val="00977010"/>
    <w:rsid w:val="00977D02"/>
    <w:rsid w:val="009809BB"/>
    <w:rsid w:val="00980F1F"/>
    <w:rsid w:val="00982D22"/>
    <w:rsid w:val="0098364B"/>
    <w:rsid w:val="00983A11"/>
    <w:rsid w:val="00983BF9"/>
    <w:rsid w:val="0098485D"/>
    <w:rsid w:val="00990157"/>
    <w:rsid w:val="009911AF"/>
    <w:rsid w:val="009917D5"/>
    <w:rsid w:val="00991875"/>
    <w:rsid w:val="00991F92"/>
    <w:rsid w:val="00992985"/>
    <w:rsid w:val="00993889"/>
    <w:rsid w:val="00994C0E"/>
    <w:rsid w:val="0099551B"/>
    <w:rsid w:val="009961A0"/>
    <w:rsid w:val="00997A09"/>
    <w:rsid w:val="00997BBF"/>
    <w:rsid w:val="00997BF1"/>
    <w:rsid w:val="009A06F7"/>
    <w:rsid w:val="009A089C"/>
    <w:rsid w:val="009A118E"/>
    <w:rsid w:val="009A21CD"/>
    <w:rsid w:val="009A278C"/>
    <w:rsid w:val="009A2BC2"/>
    <w:rsid w:val="009A3EEC"/>
    <w:rsid w:val="009A42C1"/>
    <w:rsid w:val="009A5429"/>
    <w:rsid w:val="009A72AD"/>
    <w:rsid w:val="009A7974"/>
    <w:rsid w:val="009B09E0"/>
    <w:rsid w:val="009B0BC5"/>
    <w:rsid w:val="009B1247"/>
    <w:rsid w:val="009B1625"/>
    <w:rsid w:val="009B4E5C"/>
    <w:rsid w:val="009B5729"/>
    <w:rsid w:val="009B6029"/>
    <w:rsid w:val="009B644B"/>
    <w:rsid w:val="009B6971"/>
    <w:rsid w:val="009B6EDC"/>
    <w:rsid w:val="009B7CC4"/>
    <w:rsid w:val="009C17CF"/>
    <w:rsid w:val="009C2141"/>
    <w:rsid w:val="009C27F1"/>
    <w:rsid w:val="009C3152"/>
    <w:rsid w:val="009C4CFA"/>
    <w:rsid w:val="009C5070"/>
    <w:rsid w:val="009C5C2B"/>
    <w:rsid w:val="009C661A"/>
    <w:rsid w:val="009D092C"/>
    <w:rsid w:val="009D112C"/>
    <w:rsid w:val="009D1A78"/>
    <w:rsid w:val="009D47FA"/>
    <w:rsid w:val="009D50D2"/>
    <w:rsid w:val="009D678E"/>
    <w:rsid w:val="009D6BCA"/>
    <w:rsid w:val="009E0F62"/>
    <w:rsid w:val="009E4A58"/>
    <w:rsid w:val="009E5467"/>
    <w:rsid w:val="009E5A2D"/>
    <w:rsid w:val="009E5AB2"/>
    <w:rsid w:val="009E6219"/>
    <w:rsid w:val="009E6939"/>
    <w:rsid w:val="009F03B3"/>
    <w:rsid w:val="009F0B60"/>
    <w:rsid w:val="009F26BF"/>
    <w:rsid w:val="009F2D93"/>
    <w:rsid w:val="009F41BF"/>
    <w:rsid w:val="009F44FA"/>
    <w:rsid w:val="009F47E0"/>
    <w:rsid w:val="009F6B85"/>
    <w:rsid w:val="00A01757"/>
    <w:rsid w:val="00A0198D"/>
    <w:rsid w:val="00A028C0"/>
    <w:rsid w:val="00A02BAE"/>
    <w:rsid w:val="00A06A6B"/>
    <w:rsid w:val="00A07E47"/>
    <w:rsid w:val="00A129D0"/>
    <w:rsid w:val="00A12C33"/>
    <w:rsid w:val="00A138BA"/>
    <w:rsid w:val="00A13B56"/>
    <w:rsid w:val="00A13C2E"/>
    <w:rsid w:val="00A14C8E"/>
    <w:rsid w:val="00A150AA"/>
    <w:rsid w:val="00A153D9"/>
    <w:rsid w:val="00A15850"/>
    <w:rsid w:val="00A15F09"/>
    <w:rsid w:val="00A16311"/>
    <w:rsid w:val="00A169B6"/>
    <w:rsid w:val="00A2271D"/>
    <w:rsid w:val="00A236E5"/>
    <w:rsid w:val="00A237D5"/>
    <w:rsid w:val="00A24F7B"/>
    <w:rsid w:val="00A26E0C"/>
    <w:rsid w:val="00A278E1"/>
    <w:rsid w:val="00A30EFC"/>
    <w:rsid w:val="00A31984"/>
    <w:rsid w:val="00A32446"/>
    <w:rsid w:val="00A32D73"/>
    <w:rsid w:val="00A32ECE"/>
    <w:rsid w:val="00A332EC"/>
    <w:rsid w:val="00A3367B"/>
    <w:rsid w:val="00A3597D"/>
    <w:rsid w:val="00A37635"/>
    <w:rsid w:val="00A37A80"/>
    <w:rsid w:val="00A40091"/>
    <w:rsid w:val="00A4030F"/>
    <w:rsid w:val="00A4141B"/>
    <w:rsid w:val="00A415CB"/>
    <w:rsid w:val="00A41C79"/>
    <w:rsid w:val="00A41CB5"/>
    <w:rsid w:val="00A42CDF"/>
    <w:rsid w:val="00A4441B"/>
    <w:rsid w:val="00A4452E"/>
    <w:rsid w:val="00A4472C"/>
    <w:rsid w:val="00A44E69"/>
    <w:rsid w:val="00A4661E"/>
    <w:rsid w:val="00A47D95"/>
    <w:rsid w:val="00A50CA6"/>
    <w:rsid w:val="00A52B21"/>
    <w:rsid w:val="00A55BD6"/>
    <w:rsid w:val="00A55D50"/>
    <w:rsid w:val="00A57142"/>
    <w:rsid w:val="00A60832"/>
    <w:rsid w:val="00A64210"/>
    <w:rsid w:val="00A646EB"/>
    <w:rsid w:val="00A648CD"/>
    <w:rsid w:val="00A6537A"/>
    <w:rsid w:val="00A67246"/>
    <w:rsid w:val="00A67866"/>
    <w:rsid w:val="00A70B07"/>
    <w:rsid w:val="00A713C1"/>
    <w:rsid w:val="00A723F8"/>
    <w:rsid w:val="00A74AF9"/>
    <w:rsid w:val="00A754BC"/>
    <w:rsid w:val="00A75739"/>
    <w:rsid w:val="00A77CCB"/>
    <w:rsid w:val="00A80893"/>
    <w:rsid w:val="00A83D8D"/>
    <w:rsid w:val="00A8446B"/>
    <w:rsid w:val="00A8473F"/>
    <w:rsid w:val="00A84B41"/>
    <w:rsid w:val="00A85F77"/>
    <w:rsid w:val="00A862D6"/>
    <w:rsid w:val="00A864CC"/>
    <w:rsid w:val="00A8715E"/>
    <w:rsid w:val="00A8754B"/>
    <w:rsid w:val="00A902A0"/>
    <w:rsid w:val="00A9295B"/>
    <w:rsid w:val="00A92D02"/>
    <w:rsid w:val="00A93B09"/>
    <w:rsid w:val="00A94492"/>
    <w:rsid w:val="00A94865"/>
    <w:rsid w:val="00A952D7"/>
    <w:rsid w:val="00A963F7"/>
    <w:rsid w:val="00A96AD8"/>
    <w:rsid w:val="00AA022D"/>
    <w:rsid w:val="00AA052C"/>
    <w:rsid w:val="00AA1E45"/>
    <w:rsid w:val="00AA2A24"/>
    <w:rsid w:val="00AA3561"/>
    <w:rsid w:val="00AA4286"/>
    <w:rsid w:val="00AA456B"/>
    <w:rsid w:val="00AA4846"/>
    <w:rsid w:val="00AA4DDD"/>
    <w:rsid w:val="00AA57F5"/>
    <w:rsid w:val="00AA672E"/>
    <w:rsid w:val="00AA6A4D"/>
    <w:rsid w:val="00AA6E01"/>
    <w:rsid w:val="00AA6EC9"/>
    <w:rsid w:val="00AA77C8"/>
    <w:rsid w:val="00AB58DA"/>
    <w:rsid w:val="00AB6309"/>
    <w:rsid w:val="00AB6C5F"/>
    <w:rsid w:val="00AB6D43"/>
    <w:rsid w:val="00AB7129"/>
    <w:rsid w:val="00AC2070"/>
    <w:rsid w:val="00AC27A6"/>
    <w:rsid w:val="00AC30F7"/>
    <w:rsid w:val="00AC3464"/>
    <w:rsid w:val="00AC3883"/>
    <w:rsid w:val="00AC3A5A"/>
    <w:rsid w:val="00AC458E"/>
    <w:rsid w:val="00AC4D95"/>
    <w:rsid w:val="00AC5DF4"/>
    <w:rsid w:val="00AC762B"/>
    <w:rsid w:val="00AD0AEF"/>
    <w:rsid w:val="00AD11B7"/>
    <w:rsid w:val="00AD1A94"/>
    <w:rsid w:val="00AD1C05"/>
    <w:rsid w:val="00AD1F9F"/>
    <w:rsid w:val="00AD2278"/>
    <w:rsid w:val="00AD3367"/>
    <w:rsid w:val="00AD362D"/>
    <w:rsid w:val="00AD3FFF"/>
    <w:rsid w:val="00AD4126"/>
    <w:rsid w:val="00AD421C"/>
    <w:rsid w:val="00AD44FA"/>
    <w:rsid w:val="00AD59BC"/>
    <w:rsid w:val="00AE070A"/>
    <w:rsid w:val="00AE101C"/>
    <w:rsid w:val="00AE460F"/>
    <w:rsid w:val="00AE510A"/>
    <w:rsid w:val="00AE6EAD"/>
    <w:rsid w:val="00AE7871"/>
    <w:rsid w:val="00AF0C18"/>
    <w:rsid w:val="00AF2E8F"/>
    <w:rsid w:val="00AF47C5"/>
    <w:rsid w:val="00AF5398"/>
    <w:rsid w:val="00AF590C"/>
    <w:rsid w:val="00AF62DC"/>
    <w:rsid w:val="00AF73E8"/>
    <w:rsid w:val="00B00BB0"/>
    <w:rsid w:val="00B0400A"/>
    <w:rsid w:val="00B049AF"/>
    <w:rsid w:val="00B05564"/>
    <w:rsid w:val="00B07242"/>
    <w:rsid w:val="00B0784C"/>
    <w:rsid w:val="00B07DD9"/>
    <w:rsid w:val="00B10534"/>
    <w:rsid w:val="00B11190"/>
    <w:rsid w:val="00B113DB"/>
    <w:rsid w:val="00B11A17"/>
    <w:rsid w:val="00B11D8A"/>
    <w:rsid w:val="00B12981"/>
    <w:rsid w:val="00B13B7E"/>
    <w:rsid w:val="00B147DD"/>
    <w:rsid w:val="00B156FD"/>
    <w:rsid w:val="00B158D0"/>
    <w:rsid w:val="00B16410"/>
    <w:rsid w:val="00B21F61"/>
    <w:rsid w:val="00B23045"/>
    <w:rsid w:val="00B248B8"/>
    <w:rsid w:val="00B24A89"/>
    <w:rsid w:val="00B25F67"/>
    <w:rsid w:val="00B261F1"/>
    <w:rsid w:val="00B265BC"/>
    <w:rsid w:val="00B31FB1"/>
    <w:rsid w:val="00B32CC7"/>
    <w:rsid w:val="00B33952"/>
    <w:rsid w:val="00B33C5E"/>
    <w:rsid w:val="00B33EFF"/>
    <w:rsid w:val="00B3427E"/>
    <w:rsid w:val="00B342F4"/>
    <w:rsid w:val="00B34369"/>
    <w:rsid w:val="00B34DC2"/>
    <w:rsid w:val="00B378E5"/>
    <w:rsid w:val="00B432E2"/>
    <w:rsid w:val="00B4346D"/>
    <w:rsid w:val="00B440F4"/>
    <w:rsid w:val="00B447A5"/>
    <w:rsid w:val="00B4654C"/>
    <w:rsid w:val="00B47293"/>
    <w:rsid w:val="00B50B31"/>
    <w:rsid w:val="00B52120"/>
    <w:rsid w:val="00B54249"/>
    <w:rsid w:val="00B54ABC"/>
    <w:rsid w:val="00B56FBE"/>
    <w:rsid w:val="00B62B58"/>
    <w:rsid w:val="00B65149"/>
    <w:rsid w:val="00B66567"/>
    <w:rsid w:val="00B66F52"/>
    <w:rsid w:val="00B66FE5"/>
    <w:rsid w:val="00B675B7"/>
    <w:rsid w:val="00B67A47"/>
    <w:rsid w:val="00B67E82"/>
    <w:rsid w:val="00B72724"/>
    <w:rsid w:val="00B72880"/>
    <w:rsid w:val="00B758BF"/>
    <w:rsid w:val="00B772EF"/>
    <w:rsid w:val="00B77B0A"/>
    <w:rsid w:val="00B77B98"/>
    <w:rsid w:val="00B77E75"/>
    <w:rsid w:val="00B812CD"/>
    <w:rsid w:val="00B827A6"/>
    <w:rsid w:val="00B831CE"/>
    <w:rsid w:val="00B84346"/>
    <w:rsid w:val="00B86677"/>
    <w:rsid w:val="00B8678D"/>
    <w:rsid w:val="00B87131"/>
    <w:rsid w:val="00B90A2C"/>
    <w:rsid w:val="00B90C6D"/>
    <w:rsid w:val="00B9127B"/>
    <w:rsid w:val="00B91566"/>
    <w:rsid w:val="00B9320C"/>
    <w:rsid w:val="00B939B1"/>
    <w:rsid w:val="00B962FF"/>
    <w:rsid w:val="00B96B26"/>
    <w:rsid w:val="00B96D40"/>
    <w:rsid w:val="00B97386"/>
    <w:rsid w:val="00BA24B2"/>
    <w:rsid w:val="00BA263B"/>
    <w:rsid w:val="00BA3000"/>
    <w:rsid w:val="00BA42B2"/>
    <w:rsid w:val="00BA55FB"/>
    <w:rsid w:val="00BA58D4"/>
    <w:rsid w:val="00BA5B9E"/>
    <w:rsid w:val="00BA7C9A"/>
    <w:rsid w:val="00BB016B"/>
    <w:rsid w:val="00BB049D"/>
    <w:rsid w:val="00BB172A"/>
    <w:rsid w:val="00BB24B1"/>
    <w:rsid w:val="00BB27F4"/>
    <w:rsid w:val="00BB34A3"/>
    <w:rsid w:val="00BB4E41"/>
    <w:rsid w:val="00BB5F8F"/>
    <w:rsid w:val="00BB657A"/>
    <w:rsid w:val="00BB6C12"/>
    <w:rsid w:val="00BB7FF7"/>
    <w:rsid w:val="00BC1A4E"/>
    <w:rsid w:val="00BC5DC7"/>
    <w:rsid w:val="00BC6B8B"/>
    <w:rsid w:val="00BC73D8"/>
    <w:rsid w:val="00BD07CD"/>
    <w:rsid w:val="00BD0D04"/>
    <w:rsid w:val="00BD1D0D"/>
    <w:rsid w:val="00BD2F23"/>
    <w:rsid w:val="00BD52D7"/>
    <w:rsid w:val="00BD5AD2"/>
    <w:rsid w:val="00BD6082"/>
    <w:rsid w:val="00BE0D43"/>
    <w:rsid w:val="00BE22C9"/>
    <w:rsid w:val="00BE22F3"/>
    <w:rsid w:val="00BE41A3"/>
    <w:rsid w:val="00BE49EE"/>
    <w:rsid w:val="00BE5A1D"/>
    <w:rsid w:val="00BE5A29"/>
    <w:rsid w:val="00BE5B52"/>
    <w:rsid w:val="00BE6529"/>
    <w:rsid w:val="00BE709C"/>
    <w:rsid w:val="00BE7B8D"/>
    <w:rsid w:val="00BF0993"/>
    <w:rsid w:val="00BF10A9"/>
    <w:rsid w:val="00BF1703"/>
    <w:rsid w:val="00BF1EF8"/>
    <w:rsid w:val="00BF231C"/>
    <w:rsid w:val="00BF51E5"/>
    <w:rsid w:val="00BF5E59"/>
    <w:rsid w:val="00BF6BD2"/>
    <w:rsid w:val="00BF74A6"/>
    <w:rsid w:val="00C013AD"/>
    <w:rsid w:val="00C02666"/>
    <w:rsid w:val="00C03D12"/>
    <w:rsid w:val="00C04149"/>
    <w:rsid w:val="00C04904"/>
    <w:rsid w:val="00C056B3"/>
    <w:rsid w:val="00C06A61"/>
    <w:rsid w:val="00C103E5"/>
    <w:rsid w:val="00C1310F"/>
    <w:rsid w:val="00C13319"/>
    <w:rsid w:val="00C13EE9"/>
    <w:rsid w:val="00C14D87"/>
    <w:rsid w:val="00C168F1"/>
    <w:rsid w:val="00C16A6F"/>
    <w:rsid w:val="00C21540"/>
    <w:rsid w:val="00C21906"/>
    <w:rsid w:val="00C21BFA"/>
    <w:rsid w:val="00C239DF"/>
    <w:rsid w:val="00C24C8D"/>
    <w:rsid w:val="00C252D0"/>
    <w:rsid w:val="00C25FE2"/>
    <w:rsid w:val="00C26B53"/>
    <w:rsid w:val="00C2742B"/>
    <w:rsid w:val="00C279B2"/>
    <w:rsid w:val="00C32240"/>
    <w:rsid w:val="00C33E50"/>
    <w:rsid w:val="00C3471B"/>
    <w:rsid w:val="00C34C20"/>
    <w:rsid w:val="00C34E22"/>
    <w:rsid w:val="00C35A3E"/>
    <w:rsid w:val="00C35C55"/>
    <w:rsid w:val="00C378AD"/>
    <w:rsid w:val="00C42130"/>
    <w:rsid w:val="00C423A4"/>
    <w:rsid w:val="00C44BF5"/>
    <w:rsid w:val="00C44D6C"/>
    <w:rsid w:val="00C453B4"/>
    <w:rsid w:val="00C536D8"/>
    <w:rsid w:val="00C54E0B"/>
    <w:rsid w:val="00C55232"/>
    <w:rsid w:val="00C553A4"/>
    <w:rsid w:val="00C55876"/>
    <w:rsid w:val="00C55A06"/>
    <w:rsid w:val="00C55D03"/>
    <w:rsid w:val="00C57487"/>
    <w:rsid w:val="00C57788"/>
    <w:rsid w:val="00C601BC"/>
    <w:rsid w:val="00C6049F"/>
    <w:rsid w:val="00C60CBA"/>
    <w:rsid w:val="00C62429"/>
    <w:rsid w:val="00C6329F"/>
    <w:rsid w:val="00C63340"/>
    <w:rsid w:val="00C643F9"/>
    <w:rsid w:val="00C64E95"/>
    <w:rsid w:val="00C655FD"/>
    <w:rsid w:val="00C673AF"/>
    <w:rsid w:val="00C67DC6"/>
    <w:rsid w:val="00C70A19"/>
    <w:rsid w:val="00C71372"/>
    <w:rsid w:val="00C72410"/>
    <w:rsid w:val="00C7287F"/>
    <w:rsid w:val="00C72F0E"/>
    <w:rsid w:val="00C73C08"/>
    <w:rsid w:val="00C748A9"/>
    <w:rsid w:val="00C77EAA"/>
    <w:rsid w:val="00C80CB8"/>
    <w:rsid w:val="00C819F8"/>
    <w:rsid w:val="00C8248C"/>
    <w:rsid w:val="00C83EC7"/>
    <w:rsid w:val="00C84E33"/>
    <w:rsid w:val="00C85103"/>
    <w:rsid w:val="00C85404"/>
    <w:rsid w:val="00C86D6F"/>
    <w:rsid w:val="00C905FC"/>
    <w:rsid w:val="00C91F6D"/>
    <w:rsid w:val="00C92D03"/>
    <w:rsid w:val="00C9319C"/>
    <w:rsid w:val="00C940A3"/>
    <w:rsid w:val="00C9435D"/>
    <w:rsid w:val="00C9517F"/>
    <w:rsid w:val="00C96741"/>
    <w:rsid w:val="00CA0A42"/>
    <w:rsid w:val="00CA0F5B"/>
    <w:rsid w:val="00CA2D1B"/>
    <w:rsid w:val="00CA381C"/>
    <w:rsid w:val="00CA662A"/>
    <w:rsid w:val="00CA73A6"/>
    <w:rsid w:val="00CA79FD"/>
    <w:rsid w:val="00CA7AFD"/>
    <w:rsid w:val="00CA7C3C"/>
    <w:rsid w:val="00CB0189"/>
    <w:rsid w:val="00CB0BA2"/>
    <w:rsid w:val="00CB1A42"/>
    <w:rsid w:val="00CB1B0C"/>
    <w:rsid w:val="00CB1C57"/>
    <w:rsid w:val="00CB2C0B"/>
    <w:rsid w:val="00CB2CD5"/>
    <w:rsid w:val="00CB4674"/>
    <w:rsid w:val="00CB517D"/>
    <w:rsid w:val="00CB63E9"/>
    <w:rsid w:val="00CB6ABD"/>
    <w:rsid w:val="00CC038D"/>
    <w:rsid w:val="00CC0A5A"/>
    <w:rsid w:val="00CC2654"/>
    <w:rsid w:val="00CC35B1"/>
    <w:rsid w:val="00CC39FF"/>
    <w:rsid w:val="00CC3C2F"/>
    <w:rsid w:val="00CC4AC8"/>
    <w:rsid w:val="00CC5233"/>
    <w:rsid w:val="00CC5D16"/>
    <w:rsid w:val="00CC5DE6"/>
    <w:rsid w:val="00CC6E4E"/>
    <w:rsid w:val="00CC6FE8"/>
    <w:rsid w:val="00CC7202"/>
    <w:rsid w:val="00CD198C"/>
    <w:rsid w:val="00CD2214"/>
    <w:rsid w:val="00CD2808"/>
    <w:rsid w:val="00CD28BF"/>
    <w:rsid w:val="00CD4092"/>
    <w:rsid w:val="00CD4A20"/>
    <w:rsid w:val="00CD50A1"/>
    <w:rsid w:val="00CD519E"/>
    <w:rsid w:val="00CD57D1"/>
    <w:rsid w:val="00CE0A0C"/>
    <w:rsid w:val="00CE0C4F"/>
    <w:rsid w:val="00CE11BD"/>
    <w:rsid w:val="00CE28A5"/>
    <w:rsid w:val="00CE30EA"/>
    <w:rsid w:val="00CE387A"/>
    <w:rsid w:val="00CE4AD2"/>
    <w:rsid w:val="00CF048A"/>
    <w:rsid w:val="00CF0530"/>
    <w:rsid w:val="00CF155A"/>
    <w:rsid w:val="00CF2947"/>
    <w:rsid w:val="00CF3811"/>
    <w:rsid w:val="00CF404E"/>
    <w:rsid w:val="00CF44B1"/>
    <w:rsid w:val="00CF5053"/>
    <w:rsid w:val="00CF5A36"/>
    <w:rsid w:val="00CF686F"/>
    <w:rsid w:val="00CF6AC3"/>
    <w:rsid w:val="00CF6E60"/>
    <w:rsid w:val="00CF7BCA"/>
    <w:rsid w:val="00CF7E36"/>
    <w:rsid w:val="00D003E6"/>
    <w:rsid w:val="00D008FD"/>
    <w:rsid w:val="00D0321C"/>
    <w:rsid w:val="00D035EC"/>
    <w:rsid w:val="00D06AB1"/>
    <w:rsid w:val="00D072ED"/>
    <w:rsid w:val="00D07A16"/>
    <w:rsid w:val="00D07E99"/>
    <w:rsid w:val="00D101CD"/>
    <w:rsid w:val="00D1067E"/>
    <w:rsid w:val="00D10F50"/>
    <w:rsid w:val="00D11272"/>
    <w:rsid w:val="00D126F5"/>
    <w:rsid w:val="00D13928"/>
    <w:rsid w:val="00D1489E"/>
    <w:rsid w:val="00D152F8"/>
    <w:rsid w:val="00D20737"/>
    <w:rsid w:val="00D20EE3"/>
    <w:rsid w:val="00D21920"/>
    <w:rsid w:val="00D21E81"/>
    <w:rsid w:val="00D223DE"/>
    <w:rsid w:val="00D2325B"/>
    <w:rsid w:val="00D24FDD"/>
    <w:rsid w:val="00D25E37"/>
    <w:rsid w:val="00D2661A"/>
    <w:rsid w:val="00D26E7B"/>
    <w:rsid w:val="00D27582"/>
    <w:rsid w:val="00D3134E"/>
    <w:rsid w:val="00D32719"/>
    <w:rsid w:val="00D32EF0"/>
    <w:rsid w:val="00D33329"/>
    <w:rsid w:val="00D33333"/>
    <w:rsid w:val="00D34C28"/>
    <w:rsid w:val="00D352A2"/>
    <w:rsid w:val="00D36E9B"/>
    <w:rsid w:val="00D37AD4"/>
    <w:rsid w:val="00D40A83"/>
    <w:rsid w:val="00D4162B"/>
    <w:rsid w:val="00D4514F"/>
    <w:rsid w:val="00D451E2"/>
    <w:rsid w:val="00D4545E"/>
    <w:rsid w:val="00D45C0B"/>
    <w:rsid w:val="00D45E89"/>
    <w:rsid w:val="00D45E8D"/>
    <w:rsid w:val="00D466AE"/>
    <w:rsid w:val="00D471CD"/>
    <w:rsid w:val="00D4734F"/>
    <w:rsid w:val="00D51BF3"/>
    <w:rsid w:val="00D55DFC"/>
    <w:rsid w:val="00D56DDF"/>
    <w:rsid w:val="00D63276"/>
    <w:rsid w:val="00D65934"/>
    <w:rsid w:val="00D66117"/>
    <w:rsid w:val="00D66846"/>
    <w:rsid w:val="00D66B6D"/>
    <w:rsid w:val="00D67057"/>
    <w:rsid w:val="00D6733E"/>
    <w:rsid w:val="00D675FB"/>
    <w:rsid w:val="00D701A3"/>
    <w:rsid w:val="00D71D6A"/>
    <w:rsid w:val="00D71F25"/>
    <w:rsid w:val="00D7383F"/>
    <w:rsid w:val="00D74922"/>
    <w:rsid w:val="00D77031"/>
    <w:rsid w:val="00D809EB"/>
    <w:rsid w:val="00D81B91"/>
    <w:rsid w:val="00D84941"/>
    <w:rsid w:val="00D84FA1"/>
    <w:rsid w:val="00D851F0"/>
    <w:rsid w:val="00D8646A"/>
    <w:rsid w:val="00D86DB7"/>
    <w:rsid w:val="00D87BDA"/>
    <w:rsid w:val="00D926D0"/>
    <w:rsid w:val="00D93030"/>
    <w:rsid w:val="00D950E1"/>
    <w:rsid w:val="00D952A6"/>
    <w:rsid w:val="00D95DDD"/>
    <w:rsid w:val="00D96CF3"/>
    <w:rsid w:val="00D970B8"/>
    <w:rsid w:val="00D97F99"/>
    <w:rsid w:val="00DA1028"/>
    <w:rsid w:val="00DA19E7"/>
    <w:rsid w:val="00DA1E08"/>
    <w:rsid w:val="00DA24F8"/>
    <w:rsid w:val="00DA28E8"/>
    <w:rsid w:val="00DA2A15"/>
    <w:rsid w:val="00DA38D3"/>
    <w:rsid w:val="00DA3932"/>
    <w:rsid w:val="00DA4AF7"/>
    <w:rsid w:val="00DA636A"/>
    <w:rsid w:val="00DA64F8"/>
    <w:rsid w:val="00DA6C15"/>
    <w:rsid w:val="00DA7370"/>
    <w:rsid w:val="00DA7D18"/>
    <w:rsid w:val="00DB1FCA"/>
    <w:rsid w:val="00DB38EE"/>
    <w:rsid w:val="00DB456B"/>
    <w:rsid w:val="00DB498B"/>
    <w:rsid w:val="00DB507A"/>
    <w:rsid w:val="00DB56B9"/>
    <w:rsid w:val="00DB66CA"/>
    <w:rsid w:val="00DB6BCA"/>
    <w:rsid w:val="00DC0321"/>
    <w:rsid w:val="00DC0847"/>
    <w:rsid w:val="00DC3067"/>
    <w:rsid w:val="00DC370B"/>
    <w:rsid w:val="00DC5859"/>
    <w:rsid w:val="00DC5B90"/>
    <w:rsid w:val="00DD00F2"/>
    <w:rsid w:val="00DD00FF"/>
    <w:rsid w:val="00DD0337"/>
    <w:rsid w:val="00DD0619"/>
    <w:rsid w:val="00DD07FB"/>
    <w:rsid w:val="00DD25C6"/>
    <w:rsid w:val="00DD368C"/>
    <w:rsid w:val="00DD54B0"/>
    <w:rsid w:val="00DD57EE"/>
    <w:rsid w:val="00DD6BCC"/>
    <w:rsid w:val="00DD6DB5"/>
    <w:rsid w:val="00DE0A4B"/>
    <w:rsid w:val="00DE0DB9"/>
    <w:rsid w:val="00DE17DA"/>
    <w:rsid w:val="00DE1D83"/>
    <w:rsid w:val="00DE2410"/>
    <w:rsid w:val="00DE2939"/>
    <w:rsid w:val="00DE4241"/>
    <w:rsid w:val="00DE51F0"/>
    <w:rsid w:val="00DE6E81"/>
    <w:rsid w:val="00DE6FCB"/>
    <w:rsid w:val="00DE703F"/>
    <w:rsid w:val="00DE7595"/>
    <w:rsid w:val="00DF053F"/>
    <w:rsid w:val="00DF15BE"/>
    <w:rsid w:val="00DF1961"/>
    <w:rsid w:val="00DF40C7"/>
    <w:rsid w:val="00DF44DE"/>
    <w:rsid w:val="00DF5937"/>
    <w:rsid w:val="00DF76DF"/>
    <w:rsid w:val="00DF7F5C"/>
    <w:rsid w:val="00E0034A"/>
    <w:rsid w:val="00E00E0F"/>
    <w:rsid w:val="00E01138"/>
    <w:rsid w:val="00E02DFB"/>
    <w:rsid w:val="00E030F9"/>
    <w:rsid w:val="00E0311A"/>
    <w:rsid w:val="00E03138"/>
    <w:rsid w:val="00E06404"/>
    <w:rsid w:val="00E07BE9"/>
    <w:rsid w:val="00E11A85"/>
    <w:rsid w:val="00E12048"/>
    <w:rsid w:val="00E12495"/>
    <w:rsid w:val="00E1393D"/>
    <w:rsid w:val="00E144D5"/>
    <w:rsid w:val="00E15CCD"/>
    <w:rsid w:val="00E1600F"/>
    <w:rsid w:val="00E2008E"/>
    <w:rsid w:val="00E202EF"/>
    <w:rsid w:val="00E210B5"/>
    <w:rsid w:val="00E2149D"/>
    <w:rsid w:val="00E22828"/>
    <w:rsid w:val="00E2552F"/>
    <w:rsid w:val="00E26399"/>
    <w:rsid w:val="00E272F6"/>
    <w:rsid w:val="00E30479"/>
    <w:rsid w:val="00E3137A"/>
    <w:rsid w:val="00E32CCF"/>
    <w:rsid w:val="00E34A98"/>
    <w:rsid w:val="00E35D1E"/>
    <w:rsid w:val="00E3637B"/>
    <w:rsid w:val="00E364F9"/>
    <w:rsid w:val="00E365FA"/>
    <w:rsid w:val="00E40C94"/>
    <w:rsid w:val="00E4223F"/>
    <w:rsid w:val="00E425D0"/>
    <w:rsid w:val="00E42976"/>
    <w:rsid w:val="00E44A83"/>
    <w:rsid w:val="00E45B80"/>
    <w:rsid w:val="00E47B75"/>
    <w:rsid w:val="00E502C1"/>
    <w:rsid w:val="00E502DD"/>
    <w:rsid w:val="00E50D3A"/>
    <w:rsid w:val="00E51387"/>
    <w:rsid w:val="00E51C97"/>
    <w:rsid w:val="00E51E68"/>
    <w:rsid w:val="00E526BD"/>
    <w:rsid w:val="00E52DE0"/>
    <w:rsid w:val="00E52EFD"/>
    <w:rsid w:val="00E52FA3"/>
    <w:rsid w:val="00E53138"/>
    <w:rsid w:val="00E5408A"/>
    <w:rsid w:val="00E55DC2"/>
    <w:rsid w:val="00E56800"/>
    <w:rsid w:val="00E60168"/>
    <w:rsid w:val="00E60CD7"/>
    <w:rsid w:val="00E62D78"/>
    <w:rsid w:val="00E62FF9"/>
    <w:rsid w:val="00E635D6"/>
    <w:rsid w:val="00E639BC"/>
    <w:rsid w:val="00E63B01"/>
    <w:rsid w:val="00E64DEF"/>
    <w:rsid w:val="00E664CC"/>
    <w:rsid w:val="00E673F7"/>
    <w:rsid w:val="00E70388"/>
    <w:rsid w:val="00E70F92"/>
    <w:rsid w:val="00E71533"/>
    <w:rsid w:val="00E71E16"/>
    <w:rsid w:val="00E7379F"/>
    <w:rsid w:val="00E74C54"/>
    <w:rsid w:val="00E76D55"/>
    <w:rsid w:val="00E77A03"/>
    <w:rsid w:val="00E77DB6"/>
    <w:rsid w:val="00E822E8"/>
    <w:rsid w:val="00E82554"/>
    <w:rsid w:val="00E82606"/>
    <w:rsid w:val="00E846C8"/>
    <w:rsid w:val="00E84957"/>
    <w:rsid w:val="00E84A55"/>
    <w:rsid w:val="00E85BFF"/>
    <w:rsid w:val="00E86246"/>
    <w:rsid w:val="00E874C1"/>
    <w:rsid w:val="00E90391"/>
    <w:rsid w:val="00E906C2"/>
    <w:rsid w:val="00E9311F"/>
    <w:rsid w:val="00E934D1"/>
    <w:rsid w:val="00E9394F"/>
    <w:rsid w:val="00E94AF0"/>
    <w:rsid w:val="00E95D13"/>
    <w:rsid w:val="00E95DD3"/>
    <w:rsid w:val="00E969D5"/>
    <w:rsid w:val="00E96CEA"/>
    <w:rsid w:val="00EA1980"/>
    <w:rsid w:val="00EA29D7"/>
    <w:rsid w:val="00EA357A"/>
    <w:rsid w:val="00EA58D1"/>
    <w:rsid w:val="00EA5A0A"/>
    <w:rsid w:val="00EA61BC"/>
    <w:rsid w:val="00EA681A"/>
    <w:rsid w:val="00EA735B"/>
    <w:rsid w:val="00EA74D3"/>
    <w:rsid w:val="00EB0460"/>
    <w:rsid w:val="00EB05C5"/>
    <w:rsid w:val="00EB1E69"/>
    <w:rsid w:val="00EB2086"/>
    <w:rsid w:val="00EB3B5A"/>
    <w:rsid w:val="00EB3CDA"/>
    <w:rsid w:val="00EB5EDF"/>
    <w:rsid w:val="00EB60FE"/>
    <w:rsid w:val="00EB74DB"/>
    <w:rsid w:val="00EC0275"/>
    <w:rsid w:val="00EC0DB5"/>
    <w:rsid w:val="00EC1898"/>
    <w:rsid w:val="00EC2CB2"/>
    <w:rsid w:val="00EC5359"/>
    <w:rsid w:val="00EC562A"/>
    <w:rsid w:val="00EC688B"/>
    <w:rsid w:val="00EC6E20"/>
    <w:rsid w:val="00ED00F8"/>
    <w:rsid w:val="00ED067A"/>
    <w:rsid w:val="00ED2B50"/>
    <w:rsid w:val="00EE0350"/>
    <w:rsid w:val="00EE0719"/>
    <w:rsid w:val="00EE0E80"/>
    <w:rsid w:val="00EE0F38"/>
    <w:rsid w:val="00EE3421"/>
    <w:rsid w:val="00EE4751"/>
    <w:rsid w:val="00EE60B7"/>
    <w:rsid w:val="00EE613F"/>
    <w:rsid w:val="00EE6380"/>
    <w:rsid w:val="00EE7295"/>
    <w:rsid w:val="00EE7869"/>
    <w:rsid w:val="00EF02ED"/>
    <w:rsid w:val="00EF0478"/>
    <w:rsid w:val="00EF054A"/>
    <w:rsid w:val="00EF069F"/>
    <w:rsid w:val="00EF1869"/>
    <w:rsid w:val="00EF1BBE"/>
    <w:rsid w:val="00EF21EB"/>
    <w:rsid w:val="00EF3235"/>
    <w:rsid w:val="00EF5558"/>
    <w:rsid w:val="00EF7E72"/>
    <w:rsid w:val="00F02033"/>
    <w:rsid w:val="00F020B8"/>
    <w:rsid w:val="00F06D37"/>
    <w:rsid w:val="00F07B9D"/>
    <w:rsid w:val="00F11586"/>
    <w:rsid w:val="00F1183B"/>
    <w:rsid w:val="00F11C9F"/>
    <w:rsid w:val="00F12263"/>
    <w:rsid w:val="00F1409D"/>
    <w:rsid w:val="00F14214"/>
    <w:rsid w:val="00F146BD"/>
    <w:rsid w:val="00F157A9"/>
    <w:rsid w:val="00F2045A"/>
    <w:rsid w:val="00F242CD"/>
    <w:rsid w:val="00F247EF"/>
    <w:rsid w:val="00F24B0E"/>
    <w:rsid w:val="00F25BB6"/>
    <w:rsid w:val="00F26459"/>
    <w:rsid w:val="00F26B7E"/>
    <w:rsid w:val="00F27A3B"/>
    <w:rsid w:val="00F30CEB"/>
    <w:rsid w:val="00F31EE4"/>
    <w:rsid w:val="00F32852"/>
    <w:rsid w:val="00F33817"/>
    <w:rsid w:val="00F33CFE"/>
    <w:rsid w:val="00F34225"/>
    <w:rsid w:val="00F409FB"/>
    <w:rsid w:val="00F420D5"/>
    <w:rsid w:val="00F451EA"/>
    <w:rsid w:val="00F45447"/>
    <w:rsid w:val="00F456C6"/>
    <w:rsid w:val="00F4577B"/>
    <w:rsid w:val="00F45DFA"/>
    <w:rsid w:val="00F46496"/>
    <w:rsid w:val="00F46C14"/>
    <w:rsid w:val="00F474D0"/>
    <w:rsid w:val="00F50179"/>
    <w:rsid w:val="00F55C72"/>
    <w:rsid w:val="00F56511"/>
    <w:rsid w:val="00F56F86"/>
    <w:rsid w:val="00F57DAB"/>
    <w:rsid w:val="00F605BD"/>
    <w:rsid w:val="00F612A5"/>
    <w:rsid w:val="00F6194E"/>
    <w:rsid w:val="00F623AC"/>
    <w:rsid w:val="00F62AB1"/>
    <w:rsid w:val="00F638CF"/>
    <w:rsid w:val="00F6412A"/>
    <w:rsid w:val="00F6472D"/>
    <w:rsid w:val="00F65893"/>
    <w:rsid w:val="00F66A4A"/>
    <w:rsid w:val="00F71E22"/>
    <w:rsid w:val="00F72142"/>
    <w:rsid w:val="00F72AE7"/>
    <w:rsid w:val="00F84934"/>
    <w:rsid w:val="00F84FD0"/>
    <w:rsid w:val="00F859A8"/>
    <w:rsid w:val="00F87186"/>
    <w:rsid w:val="00F90BEE"/>
    <w:rsid w:val="00F9108B"/>
    <w:rsid w:val="00F91349"/>
    <w:rsid w:val="00F92059"/>
    <w:rsid w:val="00F92ACE"/>
    <w:rsid w:val="00F92C75"/>
    <w:rsid w:val="00F93A8A"/>
    <w:rsid w:val="00F94A04"/>
    <w:rsid w:val="00F94B14"/>
    <w:rsid w:val="00F95248"/>
    <w:rsid w:val="00F956A9"/>
    <w:rsid w:val="00F963ED"/>
    <w:rsid w:val="00F966CF"/>
    <w:rsid w:val="00F96CAE"/>
    <w:rsid w:val="00F97C99"/>
    <w:rsid w:val="00F97F27"/>
    <w:rsid w:val="00FA14B0"/>
    <w:rsid w:val="00FA174C"/>
    <w:rsid w:val="00FA662D"/>
    <w:rsid w:val="00FA73B1"/>
    <w:rsid w:val="00FB0CB9"/>
    <w:rsid w:val="00FB0CDF"/>
    <w:rsid w:val="00FB1B9B"/>
    <w:rsid w:val="00FB32F7"/>
    <w:rsid w:val="00FB45F1"/>
    <w:rsid w:val="00FB4A72"/>
    <w:rsid w:val="00FB54E8"/>
    <w:rsid w:val="00FB58BD"/>
    <w:rsid w:val="00FB7054"/>
    <w:rsid w:val="00FC0C7F"/>
    <w:rsid w:val="00FC17B7"/>
    <w:rsid w:val="00FC25FC"/>
    <w:rsid w:val="00FC2CB7"/>
    <w:rsid w:val="00FC31EA"/>
    <w:rsid w:val="00FC4090"/>
    <w:rsid w:val="00FC55B4"/>
    <w:rsid w:val="00FD00E6"/>
    <w:rsid w:val="00FD09A1"/>
    <w:rsid w:val="00FD2A7C"/>
    <w:rsid w:val="00FD59EB"/>
    <w:rsid w:val="00FD63D6"/>
    <w:rsid w:val="00FD68A6"/>
    <w:rsid w:val="00FD7299"/>
    <w:rsid w:val="00FD7E09"/>
    <w:rsid w:val="00FE1743"/>
    <w:rsid w:val="00FE1FBE"/>
    <w:rsid w:val="00FE283B"/>
    <w:rsid w:val="00FE3901"/>
    <w:rsid w:val="00FE434F"/>
    <w:rsid w:val="00FE4BCE"/>
    <w:rsid w:val="00FE54AE"/>
    <w:rsid w:val="00FE576A"/>
    <w:rsid w:val="00FE61CF"/>
    <w:rsid w:val="00FE68CE"/>
    <w:rsid w:val="00FE7E79"/>
    <w:rsid w:val="00FF39EE"/>
    <w:rsid w:val="00FF3E7D"/>
    <w:rsid w:val="00FF5B99"/>
    <w:rsid w:val="00FF730C"/>
    <w:rsid w:val="00FF73F4"/>
    <w:rsid w:val="00FF7CE4"/>
    <w:rsid w:val="00FF7E39"/>
    <w:rsid w:val="152A30BE"/>
    <w:rsid w:val="15DD36E6"/>
    <w:rsid w:val="1FA13A79"/>
    <w:rsid w:val="24784263"/>
    <w:rsid w:val="38CD7C3A"/>
    <w:rsid w:val="430B754F"/>
    <w:rsid w:val="455A5753"/>
    <w:rsid w:val="5BA726D9"/>
    <w:rsid w:val="5E3A600D"/>
    <w:rsid w:val="65630B48"/>
    <w:rsid w:val="67B63365"/>
    <w:rsid w:val="72CF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140BD3A"/>
  <w15:docId w15:val="{035D6D62-FE16-46AF-BF1C-B47F04C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link w:val="afffb"/>
    <w:uiPriority w:val="99"/>
    <w:semiHidden/>
    <w:unhideWhenUsed/>
    <w:pPr>
      <w:jc w:val="left"/>
    </w:pPr>
  </w:style>
  <w:style w:type="paragraph" w:styleId="afffc">
    <w:name w:val="Body Text"/>
    <w:basedOn w:val="afff5"/>
    <w:link w:val="afffd"/>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e">
    <w:name w:val="Plain Text"/>
    <w:basedOn w:val="afff5"/>
    <w:link w:val="affff"/>
    <w:unhideWhenUsed/>
    <w:qFormat/>
    <w:pPr>
      <w:adjustRightInd/>
      <w:spacing w:line="240" w:lineRule="auto"/>
    </w:pPr>
    <w:rPr>
      <w:rFonts w:ascii="宋体" w:hAnsi="Courier New"/>
      <w:szCs w:val="20"/>
    </w:rPr>
  </w:style>
  <w:style w:type="paragraph" w:styleId="affff0">
    <w:name w:val="Balloon Text"/>
    <w:basedOn w:val="afff5"/>
    <w:link w:val="affff1"/>
    <w:uiPriority w:val="99"/>
    <w:semiHidden/>
    <w:unhideWhenUsed/>
    <w:qFormat/>
    <w:rPr>
      <w:sz w:val="18"/>
      <w:szCs w:val="18"/>
    </w:rPr>
  </w:style>
  <w:style w:type="paragraph" w:styleId="affff2">
    <w:name w:val="footer"/>
    <w:basedOn w:val="afff5"/>
    <w:link w:val="affff3"/>
    <w:uiPriority w:val="99"/>
    <w:qFormat/>
    <w:pPr>
      <w:tabs>
        <w:tab w:val="center" w:pos="4153"/>
        <w:tab w:val="right" w:pos="8306"/>
      </w:tabs>
      <w:adjustRightInd/>
      <w:snapToGrid w:val="0"/>
      <w:spacing w:line="240" w:lineRule="auto"/>
      <w:jc w:val="right"/>
    </w:pPr>
    <w:rPr>
      <w:rFonts w:ascii="宋体"/>
      <w:sz w:val="18"/>
      <w:szCs w:val="18"/>
    </w:rPr>
  </w:style>
  <w:style w:type="paragraph" w:styleId="affff4">
    <w:name w:val="header"/>
    <w:basedOn w:val="afff5"/>
    <w:link w:val="affff5"/>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6">
    <w:name w:val="footnote text"/>
    <w:basedOn w:val="afff5"/>
    <w:next w:val="afff5"/>
    <w:link w:val="affff7"/>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8">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9">
    <w:name w:val="Normal (Web)"/>
    <w:basedOn w:val="afff5"/>
    <w:semiHidden/>
    <w:unhideWhenUsed/>
    <w:qFormat/>
    <w:pPr>
      <w:widowControl/>
      <w:adjustRightInd/>
      <w:spacing w:before="100" w:beforeAutospacing="1" w:after="100" w:afterAutospacing="1" w:line="240" w:lineRule="auto"/>
      <w:jc w:val="left"/>
    </w:pPr>
    <w:rPr>
      <w:rFonts w:ascii="_x000B__x000C_" w:hAnsi="_x000B__x000C_"/>
      <w:color w:val="000000"/>
      <w:kern w:val="0"/>
      <w:sz w:val="18"/>
      <w:szCs w:val="18"/>
    </w:rPr>
  </w:style>
  <w:style w:type="paragraph" w:styleId="affffa">
    <w:name w:val="Title"/>
    <w:basedOn w:val="afff5"/>
    <w:link w:val="affffb"/>
    <w:qFormat/>
    <w:pPr>
      <w:spacing w:before="240" w:after="60"/>
      <w:jc w:val="center"/>
      <w:outlineLvl w:val="0"/>
    </w:pPr>
    <w:rPr>
      <w:rFonts w:ascii="Arial" w:hAnsi="Arial" w:cs="Arial"/>
      <w:b/>
      <w:bCs/>
      <w:sz w:val="32"/>
      <w:szCs w:val="32"/>
    </w:rPr>
  </w:style>
  <w:style w:type="paragraph" w:styleId="affffc">
    <w:name w:val="annotation subject"/>
    <w:basedOn w:val="afffa"/>
    <w:next w:val="afffa"/>
    <w:link w:val="affffd"/>
    <w:uiPriority w:val="99"/>
    <w:semiHidden/>
    <w:unhideWhenUsed/>
    <w:qFormat/>
    <w:rPr>
      <w:b/>
      <w:bCs/>
    </w:rPr>
  </w:style>
  <w:style w:type="table" w:styleId="affffe">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annotation reference"/>
    <w:basedOn w:val="afff6"/>
    <w:uiPriority w:val="99"/>
    <w:semiHidden/>
    <w:unhideWhenUsed/>
    <w:qFormat/>
    <w:rPr>
      <w:sz w:val="21"/>
      <w:szCs w:val="21"/>
    </w:rPr>
  </w:style>
  <w:style w:type="character" w:styleId="afffff4">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5">
    <w:name w:val="Quote"/>
    <w:basedOn w:val="afff5"/>
    <w:next w:val="afff5"/>
    <w:link w:val="afffff6"/>
    <w:uiPriority w:val="29"/>
    <w:qFormat/>
    <w:rPr>
      <w:i/>
      <w:iCs/>
      <w:color w:val="000000"/>
    </w:rPr>
  </w:style>
  <w:style w:type="character" w:customStyle="1" w:styleId="afffff6">
    <w:name w:val="引用 字符"/>
    <w:link w:val="afffff5"/>
    <w:uiPriority w:val="29"/>
    <w:qFormat/>
    <w:rPr>
      <w:i/>
      <w:iCs/>
      <w:color w:val="000000"/>
    </w:rPr>
  </w:style>
  <w:style w:type="character" w:customStyle="1" w:styleId="affffb">
    <w:name w:val="标题 字符"/>
    <w:link w:val="affffa"/>
    <w:qFormat/>
    <w:rPr>
      <w:rFonts w:ascii="Arial" w:eastAsia="宋体" w:hAnsi="Arial" w:cs="Arial"/>
      <w:b/>
      <w:bCs/>
      <w:sz w:val="32"/>
      <w:szCs w:val="32"/>
    </w:rPr>
  </w:style>
  <w:style w:type="paragraph" w:customStyle="1" w:styleId="afffff7">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8">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9">
    <w:name w:val="标准文件_页脚偶数页"/>
    <w:qFormat/>
    <w:pPr>
      <w:ind w:left="198"/>
    </w:pPr>
    <w:rPr>
      <w:rFonts w:ascii="宋体" w:hAnsi="Times New Roman"/>
      <w:sz w:val="18"/>
    </w:rPr>
  </w:style>
  <w:style w:type="paragraph" w:customStyle="1" w:styleId="afffffa">
    <w:name w:val="标准文件_页脚奇数页"/>
    <w:qFormat/>
    <w:pPr>
      <w:ind w:right="227"/>
      <w:jc w:val="right"/>
    </w:pPr>
    <w:rPr>
      <w:rFonts w:ascii="宋体" w:hAnsi="Times New Roman"/>
      <w:sz w:val="18"/>
    </w:rPr>
  </w:style>
  <w:style w:type="paragraph" w:customStyle="1" w:styleId="afffffb">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c">
    <w:name w:val="标准文件_标准正文"/>
    <w:basedOn w:val="afff5"/>
    <w:next w:val="afffffd"/>
    <w:qFormat/>
    <w:pPr>
      <w:snapToGrid w:val="0"/>
      <w:ind w:firstLineChars="200" w:firstLine="200"/>
    </w:pPr>
    <w:rPr>
      <w:kern w:val="0"/>
    </w:rPr>
  </w:style>
  <w:style w:type="paragraph" w:customStyle="1" w:styleId="afffffd">
    <w:name w:val="标准文件_段"/>
    <w:link w:val="Char"/>
    <w:qFormat/>
    <w:pPr>
      <w:autoSpaceDE w:val="0"/>
      <w:autoSpaceDN w:val="0"/>
      <w:ind w:firstLineChars="200" w:firstLine="200"/>
      <w:jc w:val="both"/>
    </w:pPr>
    <w:rPr>
      <w:rFonts w:ascii="宋体" w:hAnsi="Times New Roman"/>
      <w:sz w:val="21"/>
    </w:rPr>
  </w:style>
  <w:style w:type="paragraph" w:customStyle="1" w:styleId="afffffe">
    <w:name w:val="标准文件_版本"/>
    <w:basedOn w:val="afffffc"/>
    <w:qFormat/>
    <w:pPr>
      <w:adjustRightInd/>
      <w:snapToGrid/>
      <w:ind w:firstLineChars="0" w:firstLine="0"/>
    </w:pPr>
    <w:rPr>
      <w:rFonts w:ascii="宋体" w:hAnsi="宋体"/>
      <w:kern w:val="2"/>
    </w:rPr>
  </w:style>
  <w:style w:type="paragraph" w:customStyle="1" w:styleId="affffff">
    <w:name w:val="标准文件_标准部门"/>
    <w:basedOn w:val="afff5"/>
    <w:qFormat/>
    <w:pPr>
      <w:jc w:val="center"/>
    </w:pPr>
    <w:rPr>
      <w:rFonts w:ascii="黑体" w:eastAsia="黑体"/>
      <w:kern w:val="0"/>
      <w:sz w:val="44"/>
    </w:rPr>
  </w:style>
  <w:style w:type="paragraph" w:customStyle="1" w:styleId="affffff0">
    <w:name w:val="标准文件_标准代替"/>
    <w:basedOn w:val="afff5"/>
    <w:next w:val="afff5"/>
    <w:qFormat/>
    <w:pPr>
      <w:spacing w:line="310" w:lineRule="exact"/>
      <w:jc w:val="right"/>
    </w:pPr>
    <w:rPr>
      <w:rFonts w:ascii="宋体" w:hAnsi="宋体"/>
      <w:kern w:val="0"/>
    </w:rPr>
  </w:style>
  <w:style w:type="paragraph" w:customStyle="1" w:styleId="affffff1">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f2">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f3">
    <w:name w:val="标准文件_页眉偶数页"/>
    <w:basedOn w:val="affffff2"/>
    <w:next w:val="afff5"/>
    <w:qFormat/>
    <w:pPr>
      <w:jc w:val="left"/>
    </w:pPr>
  </w:style>
  <w:style w:type="paragraph" w:customStyle="1" w:styleId="affffff4">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d"/>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5">
    <w:name w:val="标准文件_发布"/>
    <w:qFormat/>
    <w:rPr>
      <w:rFonts w:ascii="黑体" w:eastAsia="黑体"/>
      <w:spacing w:val="0"/>
      <w:w w:val="100"/>
      <w:position w:val="3"/>
      <w:sz w:val="28"/>
    </w:rPr>
  </w:style>
  <w:style w:type="paragraph" w:customStyle="1" w:styleId="ad">
    <w:name w:val="标准文件_方框数字列项"/>
    <w:basedOn w:val="afffffd"/>
    <w:qFormat/>
    <w:pPr>
      <w:numPr>
        <w:numId w:val="3"/>
      </w:numPr>
      <w:ind w:firstLineChars="0" w:firstLine="0"/>
    </w:pPr>
  </w:style>
  <w:style w:type="paragraph" w:customStyle="1" w:styleId="affffff6">
    <w:name w:val="标准文件_封面标准编号"/>
    <w:basedOn w:val="afff5"/>
    <w:next w:val="affffff0"/>
    <w:qFormat/>
    <w:pPr>
      <w:spacing w:line="310" w:lineRule="exact"/>
      <w:jc w:val="right"/>
    </w:pPr>
    <w:rPr>
      <w:rFonts w:ascii="黑体" w:eastAsia="黑体"/>
      <w:kern w:val="0"/>
      <w:sz w:val="28"/>
    </w:rPr>
  </w:style>
  <w:style w:type="paragraph" w:customStyle="1" w:styleId="affffff7">
    <w:name w:val="标准文件_封面标准分类号"/>
    <w:basedOn w:val="afff5"/>
    <w:qFormat/>
    <w:rPr>
      <w:rFonts w:ascii="黑体" w:eastAsia="黑体"/>
      <w:b/>
      <w:kern w:val="0"/>
      <w:sz w:val="28"/>
    </w:rPr>
  </w:style>
  <w:style w:type="paragraph" w:customStyle="1" w:styleId="affffff8">
    <w:name w:val="标准文件_封面标准名称"/>
    <w:basedOn w:val="afff5"/>
    <w:qFormat/>
    <w:pPr>
      <w:spacing w:line="240" w:lineRule="auto"/>
      <w:jc w:val="center"/>
    </w:pPr>
    <w:rPr>
      <w:rFonts w:ascii="黑体" w:eastAsia="黑体"/>
      <w:kern w:val="0"/>
      <w:sz w:val="52"/>
    </w:rPr>
  </w:style>
  <w:style w:type="paragraph" w:customStyle="1" w:styleId="affffff9">
    <w:name w:val="标准文件_封面标准英文名称"/>
    <w:basedOn w:val="afff5"/>
    <w:qFormat/>
    <w:pPr>
      <w:spacing w:line="240" w:lineRule="auto"/>
      <w:jc w:val="center"/>
    </w:pPr>
    <w:rPr>
      <w:rFonts w:ascii="黑体" w:eastAsia="黑体"/>
      <w:b/>
      <w:sz w:val="28"/>
    </w:rPr>
  </w:style>
  <w:style w:type="paragraph" w:customStyle="1" w:styleId="affffffa">
    <w:name w:val="标准文件_封面发布日期"/>
    <w:basedOn w:val="afff5"/>
    <w:qFormat/>
    <w:pPr>
      <w:spacing w:line="310" w:lineRule="exact"/>
    </w:pPr>
    <w:rPr>
      <w:rFonts w:ascii="黑体" w:eastAsia="黑体"/>
      <w:kern w:val="0"/>
      <w:sz w:val="28"/>
    </w:rPr>
  </w:style>
  <w:style w:type="paragraph" w:customStyle="1" w:styleId="affffffb">
    <w:name w:val="标准文件_封面密级"/>
    <w:basedOn w:val="afff5"/>
    <w:qFormat/>
    <w:rPr>
      <w:rFonts w:eastAsia="黑体"/>
      <w:sz w:val="32"/>
    </w:rPr>
  </w:style>
  <w:style w:type="paragraph" w:customStyle="1" w:styleId="affffffc">
    <w:name w:val="标准文件_封面实施日期"/>
    <w:basedOn w:val="afff5"/>
    <w:qFormat/>
    <w:pPr>
      <w:spacing w:line="310" w:lineRule="exact"/>
      <w:jc w:val="right"/>
    </w:pPr>
    <w:rPr>
      <w:rFonts w:ascii="黑体" w:eastAsia="黑体"/>
      <w:sz w:val="28"/>
    </w:rPr>
  </w:style>
  <w:style w:type="paragraph" w:customStyle="1" w:styleId="affffffd">
    <w:name w:val="标准文件_封面抬头"/>
    <w:basedOn w:val="afffffd"/>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d"/>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d"/>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d"/>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d"/>
    <w:qFormat/>
    <w:pPr>
      <w:widowControl/>
      <w:numPr>
        <w:ilvl w:val="2"/>
      </w:numPr>
      <w:wordWrap w:val="0"/>
      <w:overflowPunct w:val="0"/>
      <w:autoSpaceDE w:val="0"/>
      <w:autoSpaceDN w:val="0"/>
      <w:ind w:left="0"/>
      <w:textAlignment w:val="baseline"/>
      <w:outlineLvl w:val="3"/>
    </w:pPr>
  </w:style>
  <w:style w:type="paragraph" w:customStyle="1" w:styleId="affffffe">
    <w:name w:val="标准文件_附录公式"/>
    <w:basedOn w:val="afffffc"/>
    <w:next w:val="afffffc"/>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d"/>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d"/>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d"/>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d"/>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rPr>
      <w:rFonts w:ascii="Times New Roman" w:eastAsia="宋体" w:hAnsi="Times New Roman" w:cs="Times New Roman"/>
      <w:szCs w:val="20"/>
    </w:rPr>
  </w:style>
  <w:style w:type="paragraph" w:customStyle="1" w:styleId="afffffff">
    <w:name w:val="标准文件_附录章标题"/>
    <w:next w:val="afffffd"/>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0">
    <w:name w:val="标准文件_公式后的破折号"/>
    <w:basedOn w:val="afffffd"/>
    <w:next w:val="afffffd"/>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1">
    <w:name w:val="标准文件_目次、标准名称标题"/>
    <w:basedOn w:val="a6"/>
    <w:next w:val="afffffd"/>
    <w:pPr>
      <w:spacing w:line="460" w:lineRule="exact"/>
    </w:pPr>
  </w:style>
  <w:style w:type="paragraph" w:customStyle="1" w:styleId="afffffff2">
    <w:name w:val="标准文件_目录标题"/>
    <w:basedOn w:val="afff5"/>
    <w:pPr>
      <w:spacing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pPr>
      <w:numPr>
        <w:numId w:val="10"/>
      </w:numPr>
      <w:ind w:left="0" w:firstLine="200"/>
    </w:pPr>
  </w:style>
  <w:style w:type="paragraph" w:customStyle="1" w:styleId="afff">
    <w:name w:val="标准文件_三级条标题"/>
    <w:basedOn w:val="affe"/>
    <w:next w:val="afffffd"/>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f3">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d"/>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4">
    <w:name w:val="标准文件_条文脚注"/>
    <w:basedOn w:val="affff6"/>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d"/>
    <w:pPr>
      <w:numPr>
        <w:numId w:val="12"/>
      </w:numPr>
      <w:spacing w:line="240" w:lineRule="auto"/>
      <w:jc w:val="left"/>
    </w:pPr>
    <w:rPr>
      <w:rFonts w:ascii="宋体" w:hAnsi="宋体"/>
      <w:sz w:val="18"/>
    </w:rPr>
  </w:style>
  <w:style w:type="character" w:customStyle="1" w:styleId="afffffff5">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d"/>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d"/>
    <w:qFormat/>
    <w:pPr>
      <w:numPr>
        <w:ilvl w:val="1"/>
        <w:numId w:val="2"/>
      </w:numPr>
      <w:spacing w:beforeLines="100" w:before="100" w:afterLines="100" w:after="100"/>
      <w:ind w:left="0"/>
      <w:jc w:val="both"/>
      <w:outlineLvl w:val="0"/>
    </w:pPr>
    <w:rPr>
      <w:rFonts w:ascii="黑体" w:eastAsia="黑体" w:hAnsi="Times New Roman"/>
      <w:sz w:val="21"/>
    </w:rPr>
  </w:style>
  <w:style w:type="paragraph" w:customStyle="1" w:styleId="affd">
    <w:name w:val="标准文件_一级条标题"/>
    <w:basedOn w:val="affc"/>
    <w:next w:val="afffffd"/>
    <w:qFormat/>
    <w:pPr>
      <w:numPr>
        <w:ilvl w:val="2"/>
      </w:numPr>
      <w:spacing w:beforeLines="50" w:before="50" w:afterLines="50" w:after="50"/>
      <w:ind w:left="0"/>
      <w:outlineLvl w:val="1"/>
    </w:pPr>
  </w:style>
  <w:style w:type="paragraph" w:customStyle="1" w:styleId="afffffff6">
    <w:name w:val="标准文件_一致程度"/>
    <w:basedOn w:val="afff5"/>
    <w:qFormat/>
    <w:pPr>
      <w:spacing w:line="440" w:lineRule="exact"/>
      <w:jc w:val="center"/>
    </w:pPr>
    <w:rPr>
      <w:sz w:val="28"/>
    </w:rPr>
  </w:style>
  <w:style w:type="paragraph" w:customStyle="1" w:styleId="afffffff7">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8">
    <w:name w:val="标准文件_英文图表脚注"/>
    <w:basedOn w:val="afffffc"/>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d"/>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d"/>
    <w:qFormat/>
    <w:pPr>
      <w:numPr>
        <w:numId w:val="16"/>
      </w:numPr>
      <w:tabs>
        <w:tab w:val="left" w:pos="0"/>
      </w:tabs>
      <w:spacing w:beforeLines="50" w:before="50" w:afterLines="50" w:after="50"/>
      <w:ind w:left="3686"/>
      <w:jc w:val="center"/>
    </w:pPr>
    <w:rPr>
      <w:rFonts w:ascii="黑体" w:eastAsia="黑体" w:hAnsi="Times New Roman"/>
      <w:sz w:val="21"/>
    </w:rPr>
  </w:style>
  <w:style w:type="paragraph" w:customStyle="1" w:styleId="afffffff9">
    <w:name w:val="标准文件_正文公式"/>
    <w:basedOn w:val="afff5"/>
    <w:next w:val="afffffc"/>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d"/>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d"/>
    <w:qFormat/>
    <w:pPr>
      <w:numPr>
        <w:numId w:val="18"/>
      </w:numPr>
      <w:jc w:val="center"/>
    </w:pPr>
    <w:rPr>
      <w:rFonts w:ascii="黑体" w:eastAsia="黑体" w:hAnsi="Times New Roman"/>
      <w:sz w:val="21"/>
    </w:rPr>
  </w:style>
  <w:style w:type="paragraph" w:customStyle="1" w:styleId="afb">
    <w:name w:val="标准文件_正文英文图标题"/>
    <w:next w:val="afffffd"/>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a">
    <w:name w:val="发布部门"/>
    <w:next w:val="afffffd"/>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c">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e">
    <w:name w:val="封面标准文稿编辑信息"/>
    <w:qFormat/>
    <w:pPr>
      <w:spacing w:before="180" w:line="180" w:lineRule="exact"/>
      <w:jc w:val="center"/>
    </w:pPr>
    <w:rPr>
      <w:rFonts w:ascii="宋体" w:hAnsi="Times New Roman"/>
      <w:sz w:val="21"/>
    </w:rPr>
  </w:style>
  <w:style w:type="paragraph" w:customStyle="1" w:styleId="affffffff">
    <w:name w:val="封面标准文稿类别"/>
    <w:qFormat/>
    <w:pPr>
      <w:spacing w:before="440" w:line="400" w:lineRule="exact"/>
      <w:jc w:val="center"/>
    </w:pPr>
    <w:rPr>
      <w:rFonts w:ascii="宋体" w:hAnsi="Times New Roman"/>
      <w:sz w:val="24"/>
    </w:rPr>
  </w:style>
  <w:style w:type="paragraph" w:customStyle="1" w:styleId="affffffff0">
    <w:name w:val="封面标准英文名称"/>
    <w:qFormat/>
    <w:pPr>
      <w:widowControl w:val="0"/>
      <w:spacing w:line="360" w:lineRule="exact"/>
      <w:jc w:val="center"/>
    </w:pPr>
    <w:rPr>
      <w:rFonts w:ascii="Times New Roman" w:hAnsi="Times New Roman"/>
      <w:sz w:val="28"/>
    </w:rPr>
  </w:style>
  <w:style w:type="paragraph" w:customStyle="1" w:styleId="affffffff1">
    <w:name w:val="封面一致性程度标识"/>
    <w:qFormat/>
    <w:pPr>
      <w:spacing w:before="440" w:line="440" w:lineRule="exact"/>
      <w:jc w:val="center"/>
    </w:pPr>
    <w:rPr>
      <w:rFonts w:ascii="Times New Roman" w:hAnsi="Times New Roman"/>
      <w:sz w:val="28"/>
    </w:rPr>
  </w:style>
  <w:style w:type="paragraph" w:customStyle="1" w:styleId="affffffff2">
    <w:name w:val="封面正文"/>
    <w:qFormat/>
    <w:pPr>
      <w:jc w:val="both"/>
    </w:pPr>
    <w:rPr>
      <w:rFonts w:ascii="Times New Roman" w:hAnsi="Times New Roman"/>
    </w:rPr>
  </w:style>
  <w:style w:type="paragraph" w:customStyle="1" w:styleId="affffffff3">
    <w:name w:val="附录二级无标题条"/>
    <w:basedOn w:val="afff5"/>
    <w:next w:val="afffffd"/>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4">
    <w:name w:val="附录三级无标题条"/>
    <w:basedOn w:val="affffffff3"/>
    <w:next w:val="afffffd"/>
    <w:qFormat/>
    <w:pPr>
      <w:outlineLvl w:val="4"/>
    </w:pPr>
  </w:style>
  <w:style w:type="paragraph" w:customStyle="1" w:styleId="affffffff5">
    <w:name w:val="附录四级无标题条"/>
    <w:basedOn w:val="affffffff4"/>
    <w:next w:val="afffffd"/>
    <w:qFormat/>
    <w:pPr>
      <w:outlineLvl w:val="5"/>
    </w:pPr>
  </w:style>
  <w:style w:type="paragraph" w:customStyle="1" w:styleId="affffffff6">
    <w:name w:val="附录图"/>
    <w:next w:val="afffffd"/>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tabs>
        <w:tab w:val="clear" w:pos="993"/>
        <w:tab w:val="left" w:pos="851"/>
      </w:tabs>
      <w:ind w:left="851"/>
    </w:pPr>
    <w:rPr>
      <w:rFonts w:ascii="宋体" w:hAnsi="Times New Roman"/>
      <w:sz w:val="21"/>
    </w:rPr>
  </w:style>
  <w:style w:type="paragraph" w:customStyle="1" w:styleId="affffffff7">
    <w:name w:val="附录五级无标题条"/>
    <w:basedOn w:val="affffffff5"/>
    <w:next w:val="afffffd"/>
    <w:qFormat/>
    <w:pPr>
      <w:outlineLvl w:val="6"/>
    </w:pPr>
  </w:style>
  <w:style w:type="paragraph" w:customStyle="1" w:styleId="affffffff8">
    <w:name w:val="附录性质"/>
    <w:basedOn w:val="afff5"/>
    <w:qFormat/>
    <w:pPr>
      <w:widowControl/>
      <w:adjustRightInd/>
      <w:jc w:val="center"/>
    </w:pPr>
    <w:rPr>
      <w:rFonts w:ascii="黑体" w:eastAsia="黑体"/>
    </w:rPr>
  </w:style>
  <w:style w:type="paragraph" w:customStyle="1" w:styleId="affffffff9">
    <w:name w:val="附录一级无标题条"/>
    <w:basedOn w:val="afffffff"/>
    <w:next w:val="afffffd"/>
    <w:qFormat/>
    <w:pPr>
      <w:autoSpaceDN w:val="0"/>
      <w:outlineLvl w:val="2"/>
    </w:pPr>
    <w:rPr>
      <w:rFonts w:ascii="宋体" w:eastAsia="宋体" w:hAnsi="宋体"/>
    </w:rPr>
  </w:style>
  <w:style w:type="character" w:customStyle="1" w:styleId="affffffffa">
    <w:name w:val="个人答复风格"/>
    <w:qFormat/>
    <w:rPr>
      <w:rFonts w:ascii="Arial" w:eastAsia="宋体" w:hAnsi="Arial" w:cs="Arial"/>
      <w:color w:val="auto"/>
      <w:spacing w:val="0"/>
      <w:sz w:val="20"/>
    </w:rPr>
  </w:style>
  <w:style w:type="character" w:customStyle="1" w:styleId="affffffffb">
    <w:name w:val="个人撰写风格"/>
    <w:qFormat/>
    <w:rPr>
      <w:rFonts w:ascii="Arial" w:eastAsia="宋体" w:hAnsi="Arial" w:cs="Arial"/>
      <w:color w:val="auto"/>
      <w:spacing w:val="0"/>
      <w:sz w:val="20"/>
    </w:rPr>
  </w:style>
  <w:style w:type="paragraph" w:customStyle="1" w:styleId="affffffffc">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d">
    <w:name w:val="列项·"/>
    <w:basedOn w:val="afffffd"/>
    <w:qFormat/>
    <w:pPr>
      <w:tabs>
        <w:tab w:val="left" w:pos="840"/>
      </w:tabs>
    </w:pPr>
  </w:style>
  <w:style w:type="paragraph" w:customStyle="1" w:styleId="affffffffe">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f">
    <w:name w:val="其他标准称谓"/>
    <w:qFormat/>
    <w:pPr>
      <w:spacing w:line="0" w:lineRule="atLeast"/>
      <w:jc w:val="distribute"/>
    </w:pPr>
    <w:rPr>
      <w:rFonts w:ascii="黑体" w:eastAsia="黑体" w:hAnsi="宋体"/>
      <w:sz w:val="52"/>
    </w:rPr>
  </w:style>
  <w:style w:type="paragraph" w:customStyle="1" w:styleId="afffffffff0">
    <w:name w:val="其他发布部门"/>
    <w:basedOn w:val="afffffffa"/>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f1">
    <w:name w:val="实施日期"/>
    <w:basedOn w:val="afffffffb"/>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f2">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3">
    <w:name w:val="无标题条"/>
    <w:next w:val="afffffd"/>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f4">
    <w:name w:val="注:后续"/>
    <w:qFormat/>
    <w:pPr>
      <w:spacing w:line="300" w:lineRule="exact"/>
      <w:ind w:leftChars="400" w:left="600" w:hangingChars="200" w:hanging="200"/>
      <w:jc w:val="both"/>
    </w:pPr>
    <w:rPr>
      <w:rFonts w:ascii="宋体" w:hAnsi="Times New Roman"/>
      <w:sz w:val="18"/>
    </w:rPr>
  </w:style>
  <w:style w:type="paragraph" w:customStyle="1" w:styleId="afffffffff5">
    <w:name w:val="注×:后续"/>
    <w:basedOn w:val="afffffffff4"/>
    <w:qFormat/>
    <w:pPr>
      <w:ind w:leftChars="0" w:left="1406" w:firstLineChars="0" w:hanging="499"/>
    </w:pPr>
  </w:style>
  <w:style w:type="paragraph" w:customStyle="1" w:styleId="afffffffff6">
    <w:name w:val="标准文件_一级无标题"/>
    <w:basedOn w:val="affd"/>
    <w:qFormat/>
    <w:pPr>
      <w:spacing w:beforeLines="0" w:before="0" w:afterLines="0" w:after="0"/>
      <w:outlineLvl w:val="9"/>
    </w:pPr>
    <w:rPr>
      <w:rFonts w:ascii="宋体" w:eastAsia="宋体"/>
    </w:rPr>
  </w:style>
  <w:style w:type="paragraph" w:customStyle="1" w:styleId="afffffffff7">
    <w:name w:val="标准文件_五级无标题"/>
    <w:basedOn w:val="afff1"/>
    <w:qFormat/>
    <w:pPr>
      <w:spacing w:beforeLines="0" w:before="0" w:afterLines="0" w:after="0"/>
      <w:outlineLvl w:val="9"/>
    </w:pPr>
    <w:rPr>
      <w:rFonts w:ascii="宋体" w:eastAsia="宋体"/>
    </w:rPr>
  </w:style>
  <w:style w:type="paragraph" w:customStyle="1" w:styleId="afffffffff8">
    <w:name w:val="标准文件_三级无标题"/>
    <w:basedOn w:val="afff"/>
    <w:qFormat/>
    <w:pPr>
      <w:spacing w:beforeLines="0" w:before="0" w:afterLines="0" w:after="0"/>
      <w:outlineLvl w:val="9"/>
    </w:pPr>
    <w:rPr>
      <w:rFonts w:ascii="宋体" w:eastAsia="宋体"/>
    </w:rPr>
  </w:style>
  <w:style w:type="paragraph" w:customStyle="1" w:styleId="afffffffff9">
    <w:name w:val="标准文件_二级无标题"/>
    <w:basedOn w:val="affe"/>
    <w:qFormat/>
    <w:pPr>
      <w:spacing w:beforeLines="0" w:before="0" w:afterLines="0" w:after="0"/>
      <w:outlineLvl w:val="9"/>
    </w:pPr>
    <w:rPr>
      <w:rFonts w:ascii="宋体" w:eastAsia="宋体"/>
    </w:rPr>
  </w:style>
  <w:style w:type="paragraph" w:customStyle="1" w:styleId="afffffffffa">
    <w:name w:val="标准_四级无标题"/>
    <w:basedOn w:val="afff0"/>
    <w:next w:val="afffffd"/>
    <w:qFormat/>
    <w:rPr>
      <w:rFonts w:eastAsia="宋体"/>
    </w:rPr>
  </w:style>
  <w:style w:type="paragraph" w:customStyle="1" w:styleId="afffffffffb">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d"/>
    <w:qFormat/>
    <w:pPr>
      <w:numPr>
        <w:numId w:val="23"/>
      </w:numPr>
      <w:ind w:firstLineChars="0" w:firstLine="0"/>
    </w:pPr>
    <w:rPr>
      <w:rFonts w:ascii="Times New Roman" w:cs="Arial"/>
      <w:szCs w:val="28"/>
    </w:rPr>
  </w:style>
  <w:style w:type="paragraph" w:customStyle="1" w:styleId="ae">
    <w:name w:val="标准文件_小写罗马数字编号列项"/>
    <w:basedOn w:val="afffffd"/>
    <w:qFormat/>
    <w:pPr>
      <w:numPr>
        <w:numId w:val="24"/>
      </w:numPr>
      <w:ind w:firstLineChars="0" w:firstLine="0"/>
    </w:pPr>
    <w:rPr>
      <w:rFonts w:cs="Arial"/>
      <w:szCs w:val="28"/>
    </w:rPr>
  </w:style>
  <w:style w:type="paragraph" w:customStyle="1" w:styleId="afffffffffc">
    <w:name w:val="标准文件_附录标题"/>
    <w:basedOn w:val="aff3"/>
    <w:qFormat/>
    <w:pPr>
      <w:numPr>
        <w:numId w:val="0"/>
      </w:numPr>
      <w:spacing w:after="280"/>
      <w:outlineLvl w:val="9"/>
    </w:pPr>
  </w:style>
  <w:style w:type="paragraph" w:customStyle="1" w:styleId="afffffffffd">
    <w:name w:val="标准文件_二级项"/>
    <w:qFormat/>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d"/>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e">
    <w:name w:val="标准文件_索引字母"/>
    <w:next w:val="afffffd"/>
    <w:qFormat/>
    <w:pPr>
      <w:jc w:val="center"/>
    </w:pPr>
    <w:rPr>
      <w:rFonts w:ascii="宋体" w:eastAsia="Times New Roman" w:hAnsi="宋体"/>
      <w:b/>
      <w:kern w:val="2"/>
      <w:sz w:val="21"/>
    </w:rPr>
  </w:style>
  <w:style w:type="paragraph" w:customStyle="1" w:styleId="affffffffff">
    <w:name w:val="标准文件_附录前"/>
    <w:next w:val="afffffd"/>
    <w:qFormat/>
    <w:pPr>
      <w:spacing w:line="20" w:lineRule="atLeast"/>
      <w:ind w:firstLine="200"/>
    </w:pPr>
    <w:rPr>
      <w:rFonts w:ascii="宋体" w:hAnsi="宋体"/>
      <w:kern w:val="2"/>
      <w:sz w:val="10"/>
    </w:rPr>
  </w:style>
  <w:style w:type="paragraph" w:customStyle="1" w:styleId="affffffffff0">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1">
    <w:name w:val="标准文件_表格"/>
    <w:basedOn w:val="afffffd"/>
    <w:qFormat/>
    <w:pPr>
      <w:ind w:firstLineChars="0" w:firstLine="0"/>
      <w:jc w:val="center"/>
    </w:pPr>
    <w:rPr>
      <w:sz w:val="18"/>
    </w:rPr>
  </w:style>
  <w:style w:type="paragraph" w:customStyle="1" w:styleId="afff2">
    <w:name w:val="标准文件_注："/>
    <w:next w:val="afffffd"/>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f2"/>
    <w:qFormat/>
    <w:pPr>
      <w:widowControl w:val="0"/>
      <w:numPr>
        <w:numId w:val="28"/>
      </w:numPr>
      <w:jc w:val="both"/>
    </w:pPr>
    <w:rPr>
      <w:rFonts w:ascii="宋体" w:hAnsi="Times New Roman"/>
      <w:sz w:val="18"/>
      <w:szCs w:val="18"/>
    </w:rPr>
  </w:style>
  <w:style w:type="paragraph" w:customStyle="1" w:styleId="affffffffff2">
    <w:name w:val="标准文件_示例内容"/>
    <w:basedOn w:val="afffffd"/>
    <w:qFormat/>
    <w:pPr>
      <w:ind w:firstLine="420"/>
    </w:pPr>
    <w:rPr>
      <w:sz w:val="18"/>
    </w:rPr>
  </w:style>
  <w:style w:type="paragraph" w:customStyle="1" w:styleId="afa">
    <w:name w:val="标准文件_示例×："/>
    <w:basedOn w:val="afff5"/>
    <w:next w:val="affffffffff2"/>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d"/>
    <w:qFormat/>
    <w:rPr>
      <w:rFonts w:ascii="宋体" w:hAnsi="Times New Roman"/>
      <w:sz w:val="21"/>
    </w:rPr>
  </w:style>
  <w:style w:type="paragraph" w:customStyle="1" w:styleId="affffffffff3">
    <w:name w:val="标准文件_表格续"/>
    <w:basedOn w:val="afffffd"/>
    <w:next w:val="afffffd"/>
    <w:qFormat/>
    <w:pPr>
      <w:jc w:val="center"/>
    </w:pPr>
    <w:rPr>
      <w:rFonts w:ascii="黑体" w:eastAsia="黑体" w:hAnsi="黑体"/>
    </w:rPr>
  </w:style>
  <w:style w:type="character" w:styleId="affffffffff4">
    <w:name w:val="Placeholder Text"/>
    <w:basedOn w:val="afff6"/>
    <w:uiPriority w:val="99"/>
    <w:semiHidden/>
    <w:qFormat/>
    <w:rPr>
      <w:color w:val="808080"/>
    </w:rPr>
  </w:style>
  <w:style w:type="paragraph" w:customStyle="1" w:styleId="2">
    <w:name w:val="标准文件_二级项2"/>
    <w:basedOn w:val="afffffd"/>
    <w:qFormat/>
    <w:pPr>
      <w:numPr>
        <w:ilvl w:val="1"/>
        <w:numId w:val="21"/>
      </w:numPr>
      <w:ind w:left="1271" w:firstLineChars="0" w:hanging="420"/>
    </w:pPr>
  </w:style>
  <w:style w:type="paragraph" w:customStyle="1" w:styleId="21">
    <w:name w:val="标准文件_三级项2"/>
    <w:basedOn w:val="afffffd"/>
    <w:qFormat/>
    <w:pPr>
      <w:numPr>
        <w:numId w:val="30"/>
      </w:numPr>
      <w:spacing w:line="300" w:lineRule="exact"/>
      <w:ind w:left="1276" w:firstLineChars="0" w:hanging="425"/>
    </w:pPr>
    <w:rPr>
      <w:rFonts w:ascii="Times New Roman"/>
    </w:rPr>
  </w:style>
  <w:style w:type="paragraph" w:customStyle="1" w:styleId="20">
    <w:name w:val="标准文件_一级项2"/>
    <w:basedOn w:val="afffffd"/>
    <w:qFormat/>
    <w:pPr>
      <w:numPr>
        <w:numId w:val="31"/>
      </w:numPr>
      <w:spacing w:line="300" w:lineRule="exact"/>
      <w:ind w:left="1271" w:firstLineChars="0" w:hanging="420"/>
    </w:pPr>
    <w:rPr>
      <w:rFonts w:ascii="Times New Roman"/>
    </w:rPr>
  </w:style>
  <w:style w:type="paragraph" w:customStyle="1" w:styleId="affffffffff5">
    <w:name w:val="标准文件_提示"/>
    <w:basedOn w:val="afffffd"/>
    <w:next w:val="afffffd"/>
    <w:qFormat/>
    <w:pPr>
      <w:ind w:firstLine="420"/>
    </w:pPr>
    <w:rPr>
      <w:rFonts w:ascii="黑体" w:eastAsia="黑体"/>
    </w:rPr>
  </w:style>
  <w:style w:type="character" w:customStyle="1" w:styleId="affffffffff6">
    <w:name w:val="标准文件_来源"/>
    <w:basedOn w:val="afff6"/>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b"/>
    <w:qFormat/>
    <w:pPr>
      <w:framePr w:w="3997" w:h="471" w:hRule="exact" w:hSpace="0" w:vSpace="181" w:wrap="around" w:vAnchor="page" w:hAnchor="page" w:x="1419" w:y="14097"/>
    </w:pPr>
  </w:style>
  <w:style w:type="paragraph" w:customStyle="1" w:styleId="affffffffff9">
    <w:name w:val="其他实施日期"/>
    <w:basedOn w:val="afffffffff1"/>
    <w:qFormat/>
    <w:pPr>
      <w:framePr w:w="3997" w:h="471" w:hRule="exact" w:vSpace="181" w:wrap="around" w:vAnchor="page" w:hAnchor="page" w:x="7089" w:y="14097"/>
    </w:pPr>
  </w:style>
  <w:style w:type="paragraph" w:customStyle="1" w:styleId="affffffffffa">
    <w:name w:val="标准文件_文件编号"/>
    <w:basedOn w:val="afffffd"/>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round"/>
      <w:spacing w:before="57"/>
    </w:pPr>
    <w:rPr>
      <w:sz w:val="21"/>
    </w:rPr>
  </w:style>
  <w:style w:type="paragraph" w:customStyle="1" w:styleId="affffffffffc">
    <w:name w:val="标准文件_文件名称"/>
    <w:basedOn w:val="afffffd"/>
    <w:next w:val="afffffd"/>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d"/>
    <w:next w:val="afffffd"/>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d"/>
    <w:next w:val="afffffd"/>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d"/>
    <w:next w:val="afffffd"/>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d"/>
    <w:next w:val="afffffd"/>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d"/>
    <w:next w:val="afffffd"/>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d"/>
    <w:next w:val="afffffd"/>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d"/>
    <w:next w:val="afffffd"/>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d"/>
    <w:qFormat/>
    <w:pPr>
      <w:ind w:left="811" w:firstLineChars="0" w:firstLine="0"/>
    </w:pPr>
    <w:rPr>
      <w:sz w:val="18"/>
    </w:rPr>
  </w:style>
  <w:style w:type="paragraph" w:customStyle="1" w:styleId="X">
    <w:name w:val="标准文件_注X后"/>
    <w:basedOn w:val="afffffd"/>
    <w:qFormat/>
    <w:pPr>
      <w:ind w:left="811" w:firstLineChars="0" w:firstLine="0"/>
    </w:pPr>
    <w:rPr>
      <w:sz w:val="18"/>
    </w:rPr>
  </w:style>
  <w:style w:type="paragraph" w:customStyle="1" w:styleId="affffffffffe">
    <w:name w:val="标准文件_示例后"/>
    <w:basedOn w:val="afffffd"/>
    <w:qFormat/>
    <w:pPr>
      <w:ind w:left="964" w:firstLineChars="0" w:firstLine="0"/>
    </w:pPr>
    <w:rPr>
      <w:sz w:val="18"/>
    </w:rPr>
  </w:style>
  <w:style w:type="paragraph" w:customStyle="1" w:styleId="X0">
    <w:name w:val="标准文件_示例X后"/>
    <w:basedOn w:val="afffffd"/>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f">
    <w:name w:val="标准文件_索引项"/>
    <w:basedOn w:val="afffffd"/>
    <w:next w:val="afffffd"/>
    <w:qFormat/>
    <w:pPr>
      <w:tabs>
        <w:tab w:val="right" w:leader="dot" w:pos="9356"/>
      </w:tabs>
      <w:ind w:left="210" w:firstLineChars="0" w:hanging="210"/>
      <w:jc w:val="left"/>
    </w:pPr>
  </w:style>
  <w:style w:type="paragraph" w:customStyle="1" w:styleId="afffffffffff0">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d"/>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d"/>
    <w:qFormat/>
    <w:pPr>
      <w:spacing w:beforeLines="0" w:before="0" w:afterLines="0" w:after="0" w:line="276" w:lineRule="auto"/>
    </w:pPr>
    <w:rPr>
      <w:rFonts w:ascii="宋体" w:eastAsia="宋体"/>
    </w:rPr>
  </w:style>
  <w:style w:type="paragraph" w:customStyle="1" w:styleId="afffffffffff7">
    <w:name w:val="标准文件_引言三级无标题"/>
    <w:basedOn w:val="a9"/>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d"/>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d"/>
    <w:qFormat/>
    <w:pPr>
      <w:spacing w:beforeLines="0" w:before="0" w:afterLines="0" w:after="0" w:line="276" w:lineRule="auto"/>
    </w:pPr>
    <w:rPr>
      <w:rFonts w:ascii="宋体" w:eastAsia="宋体"/>
    </w:rPr>
  </w:style>
  <w:style w:type="paragraph" w:customStyle="1" w:styleId="afffffffffffa">
    <w:name w:val="标准文件_索引标题"/>
    <w:basedOn w:val="affffff4"/>
    <w:next w:val="afffffd"/>
    <w:qFormat/>
    <w:rPr>
      <w:rFonts w:hAnsi="黑体"/>
    </w:rPr>
  </w:style>
  <w:style w:type="paragraph" w:customStyle="1" w:styleId="afffffffffffb">
    <w:name w:val="标准文件_脚注内容"/>
    <w:basedOn w:val="afffffd"/>
    <w:qFormat/>
    <w:pPr>
      <w:ind w:leftChars="200" w:left="400" w:hangingChars="200" w:hanging="200"/>
    </w:pPr>
    <w:rPr>
      <w:sz w:val="15"/>
    </w:rPr>
  </w:style>
  <w:style w:type="paragraph" w:customStyle="1" w:styleId="afffffffffffc">
    <w:name w:val="标准文件_术语条一"/>
    <w:basedOn w:val="afffffffff6"/>
    <w:next w:val="afffffd"/>
    <w:qFormat/>
  </w:style>
  <w:style w:type="paragraph" w:customStyle="1" w:styleId="afffffffffffd">
    <w:name w:val="标准文件_术语条二"/>
    <w:basedOn w:val="afffffffff9"/>
    <w:next w:val="afffffd"/>
    <w:qFormat/>
  </w:style>
  <w:style w:type="paragraph" w:customStyle="1" w:styleId="afffffffffffe">
    <w:name w:val="标准文件_术语条三"/>
    <w:basedOn w:val="afffffffff8"/>
    <w:next w:val="afffffd"/>
    <w:qFormat/>
  </w:style>
  <w:style w:type="paragraph" w:customStyle="1" w:styleId="affffffffffff">
    <w:name w:val="标准文件_术语条四"/>
    <w:basedOn w:val="afffffffffb"/>
    <w:next w:val="afffffd"/>
    <w:qFormat/>
  </w:style>
  <w:style w:type="paragraph" w:customStyle="1" w:styleId="affffffffffff0">
    <w:name w:val="标准文件_术语条五"/>
    <w:basedOn w:val="afffffffff7"/>
    <w:next w:val="afffffd"/>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
    <w:name w:val="纯文本 字符"/>
    <w:basedOn w:val="afff6"/>
    <w:link w:val="afffe"/>
    <w:qFormat/>
    <w:rPr>
      <w:rFonts w:ascii="宋体" w:hAnsi="Courier New"/>
      <w:kern w:val="2"/>
      <w:sz w:val="21"/>
    </w:rPr>
  </w:style>
  <w:style w:type="character" w:customStyle="1" w:styleId="afffb">
    <w:name w:val="批注文字 字符"/>
    <w:basedOn w:val="afff6"/>
    <w:link w:val="afffa"/>
    <w:uiPriority w:val="99"/>
    <w:semiHidden/>
    <w:qFormat/>
    <w:rPr>
      <w:kern w:val="2"/>
      <w:sz w:val="21"/>
      <w:szCs w:val="21"/>
    </w:rPr>
  </w:style>
  <w:style w:type="character" w:customStyle="1" w:styleId="affffd">
    <w:name w:val="批注主题 字符"/>
    <w:basedOn w:val="afffb"/>
    <w:link w:val="affffc"/>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3535">
      <w:bodyDiv w:val="1"/>
      <w:marLeft w:val="0"/>
      <w:marRight w:val="0"/>
      <w:marTop w:val="0"/>
      <w:marBottom w:val="0"/>
      <w:divBdr>
        <w:top w:val="none" w:sz="0" w:space="0" w:color="auto"/>
        <w:left w:val="none" w:sz="0" w:space="0" w:color="auto"/>
        <w:bottom w:val="none" w:sz="0" w:space="0" w:color="auto"/>
        <w:right w:val="none" w:sz="0" w:space="0" w:color="auto"/>
      </w:divBdr>
      <w:divsChild>
        <w:div w:id="2101179040">
          <w:marLeft w:val="0"/>
          <w:marRight w:val="0"/>
          <w:marTop w:val="0"/>
          <w:marBottom w:val="0"/>
          <w:divBdr>
            <w:top w:val="none" w:sz="0" w:space="0" w:color="auto"/>
            <w:left w:val="none" w:sz="0" w:space="0" w:color="auto"/>
            <w:bottom w:val="none" w:sz="0" w:space="0" w:color="auto"/>
            <w:right w:val="none" w:sz="0" w:space="0" w:color="auto"/>
          </w:divBdr>
        </w:div>
        <w:div w:id="2625002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1344C8195440EB997D6B6C05451229"/>
        <w:category>
          <w:name w:val="常规"/>
          <w:gallery w:val="placeholder"/>
        </w:category>
        <w:types>
          <w:type w:val="bbPlcHdr"/>
        </w:types>
        <w:behaviors>
          <w:behavior w:val="content"/>
        </w:behaviors>
        <w:guid w:val="{E177027E-C681-4E32-87AB-695FC98ED0FB}"/>
      </w:docPartPr>
      <w:docPartBody>
        <w:p w:rsidR="002C6FA3" w:rsidRDefault="002C6FA3">
          <w:pPr>
            <w:pStyle w:val="381344C8195440EB997D6B6C05451229"/>
          </w:pPr>
          <w:r>
            <w:rPr>
              <w:rStyle w:val="a3"/>
              <w:rFonts w:hint="eastAsia"/>
            </w:rPr>
            <w:t>单击或点击此处输入文字。</w:t>
          </w:r>
        </w:p>
      </w:docPartBody>
    </w:docPart>
    <w:docPart>
      <w:docPartPr>
        <w:name w:val="14B65F44B14C4A8BBA6591915F1AC0E1"/>
        <w:category>
          <w:name w:val="常规"/>
          <w:gallery w:val="placeholder"/>
        </w:category>
        <w:types>
          <w:type w:val="bbPlcHdr"/>
        </w:types>
        <w:behaviors>
          <w:behavior w:val="content"/>
        </w:behaviors>
        <w:guid w:val="{CAD798F2-0852-4E99-8E2E-ABAF0EEB2C70}"/>
      </w:docPartPr>
      <w:docPartBody>
        <w:p w:rsidR="002C6FA3" w:rsidRDefault="002C6FA3">
          <w:pPr>
            <w:pStyle w:val="14B65F44B14C4A8BBA6591915F1AC0E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40001" w:csb1="00000000"/>
  </w:font>
  <w:font w:name="Cambria Math">
    <w:panose1 w:val="00000000000000000000"/>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F5"/>
    <w:rsid w:val="00027EDD"/>
    <w:rsid w:val="00082A3D"/>
    <w:rsid w:val="000839A3"/>
    <w:rsid w:val="000E1C03"/>
    <w:rsid w:val="000E6224"/>
    <w:rsid w:val="0020276A"/>
    <w:rsid w:val="002622F2"/>
    <w:rsid w:val="00281EC8"/>
    <w:rsid w:val="002C6FA3"/>
    <w:rsid w:val="002F3D4E"/>
    <w:rsid w:val="00307EF3"/>
    <w:rsid w:val="00333B6C"/>
    <w:rsid w:val="003379FF"/>
    <w:rsid w:val="00452E88"/>
    <w:rsid w:val="004849E3"/>
    <w:rsid w:val="00486D97"/>
    <w:rsid w:val="004D4A78"/>
    <w:rsid w:val="00590838"/>
    <w:rsid w:val="005B0C79"/>
    <w:rsid w:val="005D74C6"/>
    <w:rsid w:val="00690FC7"/>
    <w:rsid w:val="007274A5"/>
    <w:rsid w:val="00765AD6"/>
    <w:rsid w:val="007F073C"/>
    <w:rsid w:val="00841801"/>
    <w:rsid w:val="00904A1B"/>
    <w:rsid w:val="00934C17"/>
    <w:rsid w:val="009E0E39"/>
    <w:rsid w:val="00A03731"/>
    <w:rsid w:val="00A455F9"/>
    <w:rsid w:val="00A806B2"/>
    <w:rsid w:val="00B262F5"/>
    <w:rsid w:val="00B41CEB"/>
    <w:rsid w:val="00B6326F"/>
    <w:rsid w:val="00BA4917"/>
    <w:rsid w:val="00BF13B0"/>
    <w:rsid w:val="00C27B5E"/>
    <w:rsid w:val="00C33054"/>
    <w:rsid w:val="00C8003D"/>
    <w:rsid w:val="00CD7126"/>
    <w:rsid w:val="00CF7313"/>
    <w:rsid w:val="00D370A8"/>
    <w:rsid w:val="00D63DE6"/>
    <w:rsid w:val="00D65867"/>
    <w:rsid w:val="00D71050"/>
    <w:rsid w:val="00D923C9"/>
    <w:rsid w:val="00E4512B"/>
    <w:rsid w:val="00E66C33"/>
    <w:rsid w:val="00EE10D0"/>
    <w:rsid w:val="00F105FB"/>
    <w:rsid w:val="00F11B5D"/>
    <w:rsid w:val="00F52F31"/>
    <w:rsid w:val="00F8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81344C8195440EB997D6B6C05451229">
    <w:name w:val="381344C8195440EB997D6B6C05451229"/>
    <w:qFormat/>
    <w:pPr>
      <w:widowControl w:val="0"/>
      <w:jc w:val="both"/>
    </w:pPr>
    <w:rPr>
      <w:kern w:val="2"/>
      <w:sz w:val="21"/>
      <w:szCs w:val="22"/>
    </w:rPr>
  </w:style>
  <w:style w:type="paragraph" w:customStyle="1" w:styleId="14B65F44B14C4A8BBA6591915F1AC0E1">
    <w:name w:val="14B65F44B14C4A8BBA6591915F1AC0E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CDFD09-8F21-42D0-B697-BE152C85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61</TotalTime>
  <Pages>23</Pages>
  <Words>2466</Words>
  <Characters>14059</Characters>
  <Application>Microsoft Office Word</Application>
  <DocSecurity>0</DocSecurity>
  <Lines>117</Lines>
  <Paragraphs>32</Paragraphs>
  <ScaleCrop>false</ScaleCrop>
  <Company>PCMI</Company>
  <LinksUpToDate>false</LinksUpToDate>
  <CharactersWithSpaces>16493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Administrator</dc:creator>
  <dc:description>&lt;config cover="true" show_menu="true" version="1.0.0" doctype="SDKXY"&gt;_x000d_
&lt;/config&gt;</dc:description>
  <cp:lastModifiedBy>秘书处</cp:lastModifiedBy>
  <cp:revision>33</cp:revision>
  <cp:lastPrinted>2021-08-11T06:11:00Z</cp:lastPrinted>
  <dcterms:created xsi:type="dcterms:W3CDTF">2022-01-26T06:49:00Z</dcterms:created>
  <dcterms:modified xsi:type="dcterms:W3CDTF">2022-02-15T03:38:00Z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2052-11.8.2.8506</vt:lpwstr>
  </property>
</Properties>
</file>